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139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365"/>
        <w:gridCol w:w="1364"/>
        <w:gridCol w:w="1735"/>
        <w:gridCol w:w="998"/>
        <w:gridCol w:w="1373"/>
        <w:gridCol w:w="998"/>
        <w:gridCol w:w="170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标识生产企业名称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标识生产企业地址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生产日期/批号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DBJ23650400103835180ZX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托克逊县赵贵安茶叶销售店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粽子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DBJ23650400103835550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DBJ23650400103835605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高昌区常得美食馆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DBJ23650400103835599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高昌区鱼你有约烤鱼餐厅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红汤火锅底料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DBJ23650400103835604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高昌区常得美食馆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DBJ23650400103835549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高昌区马学良牛肉面店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DBJ23650400103835598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高昌区鱼你有约烤鱼餐厅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DBJ23650400103835559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高昌区金口福牛肉面馆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DBJ23650400103835561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高昌区金口福牛肉面馆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土豆包子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DBJ23650400103835641ZX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高昌区亮亮馍馍店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DBJ23650400103835648ZX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高昌区小童压面店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麻辣火锅底料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DBJ23650400103835691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高昌区牵手土豆粉快餐店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芝麻酱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高昌区疆客餐饮店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DBJ23650400103835767ZX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高昌区食为乐早餐店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粽子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煎炸过程用油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DBJ23650400103836012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高昌区客尔坎香茶美食馆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DBJ23650400103836099ZX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鄯善县蒸功夫粗粮面食店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DBJ23650400103836106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鄯善县爱丽巴尔美食厅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DBJ23650400103836384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鄯善县新城百年世家牛肉面馆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DBJ23650400103836385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鄯善县新城百年世家牛肉面馆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DBJ23650400103836409ZX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鄯善县米乐滋米饼制作坊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米饼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DBJ23650400103835124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托克逊县白玫瑰水果蔬菜店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DBJ23650400103835125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托克逊县白玫瑰水果蔬菜店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DBJ23650400103835166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托克逊县包家干鲜果品店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甜椒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DBJ23650400103835319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DBJ23650400103835318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高昌区蓝羊羊肉店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DBJ23650400103835728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高昌区蓝羊羊肉店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DBJ23650400103835755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DBJ23650400103835815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DBJ23650400103835846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高昌区佰嘉购超市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DBJ23650400103835859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DBJ23650400103835858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DBJ23650400103835860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高昌区晶欣商店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DBJ23650400103835881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高昌区天府居超市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梨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DBJ23650400103835992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DBJ23650400103836043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2023-05-21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DBJ23650400103835876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DBJ23650400103835875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油麦菜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DBJ23650400103835877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DBJ23650400103835878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高昌区渔儿村百货超市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沃柑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DBJ23650400103835879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高昌区天府居超市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DBJ23650400103835891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2023-05-18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DBJ23650400103835889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高昌区水景盈东超市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豆芽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DBJ23650400103835994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高昌区浪漫超市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DBJ23650400103836044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鄯善县优鲜坊便利店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食用农产品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45C2D"/>
    <w:rsid w:val="00476C25"/>
    <w:rsid w:val="005D6762"/>
    <w:rsid w:val="00671EE1"/>
    <w:rsid w:val="00753E92"/>
    <w:rsid w:val="0077711A"/>
    <w:rsid w:val="007A4469"/>
    <w:rsid w:val="0089307F"/>
    <w:rsid w:val="0090744B"/>
    <w:rsid w:val="009A64EF"/>
    <w:rsid w:val="009B76E3"/>
    <w:rsid w:val="00A95251"/>
    <w:rsid w:val="00BD143D"/>
    <w:rsid w:val="00D32394"/>
    <w:rsid w:val="00DC4207"/>
    <w:rsid w:val="00E73398"/>
    <w:rsid w:val="00E77DD0"/>
    <w:rsid w:val="00E93BC4"/>
    <w:rsid w:val="00EF442F"/>
    <w:rsid w:val="00F01F30"/>
    <w:rsid w:val="00F50D45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3FBF755D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EFB17F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964</Words>
  <Characters>5495</Characters>
  <Lines>45</Lines>
  <Paragraphs>12</Paragraphs>
  <TotalTime>72</TotalTime>
  <ScaleCrop>false</ScaleCrop>
  <LinksUpToDate>false</LinksUpToDate>
  <CharactersWithSpaces>6447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2023-03-15T10:10:00Z</dcterms:created>
  <dc:creator>Administrator</dc:creator>
  <cp:lastModifiedBy> </cp:lastModifiedBy>
  <cp:lastPrinted>2023-03-16T19:20:00Z</cp:lastPrinted>
  <dcterms:modified xsi:type="dcterms:W3CDTF">2023-06-27T16:41:38Z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