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Ansi="仿宋"/>
          <w:b/>
          <w:spacing w:val="2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附件2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食品监督抽检合格产品信息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5"/>
        <w:tblW w:w="138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80"/>
        <w:gridCol w:w="1880"/>
        <w:gridCol w:w="2786"/>
        <w:gridCol w:w="1020"/>
        <w:gridCol w:w="1957"/>
        <w:gridCol w:w="1701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标识生产企业名称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标识生产企业地址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生产日期/批号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高昌区润德辣子鸡店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高昌区润德辣子鸡店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高昌区润德辣子鸡店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拉面剂子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高昌区老鸿运大盘鸡店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高昌区老鸿运大盘鸡店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拉面剂子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高昌区疆大碗牛肉面馆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煎炸过程用油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高昌区谷鑫坊源汁牛肉面馆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牛肉包子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高昌区谷鑫坊源汁牛肉面馆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韭菜包子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高昌区谷鑫坊源汁牛肉面馆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煎炸过程用油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高昌区藤树餐厅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高昌区疆大碗牛肉面馆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高昌区疆大碗牛肉面馆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高昌区藤树餐厅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拉面剂子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高昌区藤树餐厅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油炸花生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菜篮子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蔬菜店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鄯善县再帕尔美食城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拉面剂子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鄯善县再帕尔美食城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托克逊县温馨舒适百货商店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挂面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高昌区鲜果树果蔬店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葡萄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高昌区鲜果树果蔬店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香蕉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高昌区鲜果树果蔬店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苹果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高昌区力提甫玉素甫商店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高昌区力提甫玉素甫商店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高昌区荣乐商店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韭菜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高昌区力提甫玉素甫商店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高昌区荣乐商店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芹菜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高昌区荣乐商店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吐鲁番市惠民生猪定点屠宰场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吐鲁番市永家时代商贸有限公司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新疆吐鲁番市高昌区亚尔镇（原啤酒厂院内）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吐鲁番市永家时代商贸有限公司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牛肉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2023-03-31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新疆吐鲁番市高昌区亚尔乡亚尔镇（原啤酒厂院内）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吐鲁番市永家时代商贸有限公司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羊肉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吐鲁番市惠民生猪定点屠宰场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新高昌农贸市场钟德珍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吐鲁番市惠民生猪定点屠宰场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高昌区张小艳大肉店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新疆吐鲁番市高昌区亚尔乡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高昌区本家牛羊肉销售店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羊肉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新疆吐鲁番市高昌区亚尔乡亚尔镇（原啤酒厂院内）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高昌区牧鲜羊肉店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羊肉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新疆帕戈郎食品有限公司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新疆乌鲁木齐市新市区正扬路81号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高昌区彩丽新鲜鸡店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新疆帕戈郎食品有限公司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新疆乌鲁木齐市新市区正扬路81号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高昌区刘雪芝白条鸡销售店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高昌区彩丽新鲜鸡店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高昌区飞红水产店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鲤鱼（淡水鱼）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高昌区王仕敏鱼销售店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鲫鱼（淡水鱼）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高昌区小辉活鱼店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草鱼（淡水鱼）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高昌区小辉活鱼店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鲤鱼（淡水鱼）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高昌区小辉活鱼店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鲫鱼（淡水鱼）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吐鲁番市惠民生猪定点屠宰场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陈华春（猪肉店）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吐鲁番市惠民生猪定点屠宰场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高昌区艳英大肉店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吐鲁番市惠民生猪定点屠宰场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高昌区王芳大肉店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新疆吐鲁番市高昌区亚尔乡亚尔镇（原啤酒厂院内）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高昌区红沙滩牛羊肉店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羊肉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新疆吐鲁番市高昌区亚尔镇（原啤酒厂院内）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高昌区红沙滩牛羊肉店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牛肉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高昌区万客隆超市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芹菜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菜篮子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蔬菜店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菠菜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高昌区客顺农贸市场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高昌区客顺农贸市场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高昌区果乐汇鲜果店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高昌区果乐汇鲜果店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沃柑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高昌区果乐汇鲜果店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香蕉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高昌区万客隆超市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菠菜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高昌区万德隆超市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高昌区客顺农贸市场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辣椒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高昌区万德隆超市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沃柑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菜篮子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蔬菜店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油麦菜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高昌区万客隆超市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苹果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2023-04-14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22FB1"/>
    <w:rsid w:val="00172A27"/>
    <w:rsid w:val="00202DBA"/>
    <w:rsid w:val="0026731C"/>
    <w:rsid w:val="002A2BE1"/>
    <w:rsid w:val="003167A6"/>
    <w:rsid w:val="00445C2D"/>
    <w:rsid w:val="00476C25"/>
    <w:rsid w:val="005D6762"/>
    <w:rsid w:val="00671EE1"/>
    <w:rsid w:val="00753E92"/>
    <w:rsid w:val="007A4469"/>
    <w:rsid w:val="0090744B"/>
    <w:rsid w:val="009A64EF"/>
    <w:rsid w:val="009B76E3"/>
    <w:rsid w:val="00BD143D"/>
    <w:rsid w:val="00D32394"/>
    <w:rsid w:val="00DC4207"/>
    <w:rsid w:val="00E73398"/>
    <w:rsid w:val="00E77DD0"/>
    <w:rsid w:val="00E93BC4"/>
    <w:rsid w:val="00EF442F"/>
    <w:rsid w:val="00F01F30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2F7450B8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BD78DEE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EC4546"/>
    <w:rsid w:val="5DF97BB7"/>
    <w:rsid w:val="5E3115F5"/>
    <w:rsid w:val="5E3228EA"/>
    <w:rsid w:val="5E8995D2"/>
    <w:rsid w:val="5E9E4CB2"/>
    <w:rsid w:val="5ED1061D"/>
    <w:rsid w:val="5F0D7CB9"/>
    <w:rsid w:val="5F840AD0"/>
    <w:rsid w:val="5FBA2B5B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12F4E"/>
    <w:rsid w:val="752D3A40"/>
    <w:rsid w:val="758870D1"/>
    <w:rsid w:val="758D7B90"/>
    <w:rsid w:val="75B4627B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9F7DEDA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B9F310AB"/>
    <w:rsid w:val="D3F2EF98"/>
    <w:rsid w:val="F8DFD512"/>
    <w:rsid w:val="FFB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657</Words>
  <Characters>3749</Characters>
  <Lines>31</Lines>
  <Paragraphs>8</Paragraphs>
  <TotalTime>8</TotalTime>
  <ScaleCrop>false</ScaleCrop>
  <LinksUpToDate>false</LinksUpToDate>
  <CharactersWithSpaces>4398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2023-03-16T10:10:00Z</dcterms:created>
  <dc:creator>Administrator</dc:creator>
  <cp:lastModifiedBy>Administrator</cp:lastModifiedBy>
  <cp:lastPrinted>2023-03-17T19:20:00Z</cp:lastPrinted>
  <dcterms:modified xsi:type="dcterms:W3CDTF">2023-06-01T11:14:39Z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7E8E59886F6848E995EA36FC34FACE8C</vt:lpwstr>
  </property>
</Properties>
</file>