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sz w:val="36"/>
          <w:szCs w:val="36"/>
        </w:rPr>
      </w:pPr>
      <w:bookmarkStart w:id="0" w:name="_Hlk57883707"/>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color w:val="auto"/>
          <w:sz w:val="36"/>
          <w:szCs w:val="36"/>
        </w:rPr>
      </w:pPr>
    </w:p>
    <w:bookmarkEnd w:id="0"/>
    <w:p>
      <w:pPr>
        <w:adjustRightInd w:val="0"/>
        <w:snapToGrid w:val="0"/>
        <w:jc w:val="center"/>
        <w:outlineLvl w:val="0"/>
        <w:rPr>
          <w:rFonts w:ascii="Times New Roman" w:hAnsi="Times New Roman" w:eastAsia="宋体" w:cs="Times New Roman"/>
          <w:b/>
          <w:bCs/>
          <w:color w:val="auto"/>
          <w:sz w:val="72"/>
          <w:szCs w:val="72"/>
        </w:rPr>
      </w:pPr>
      <w:bookmarkStart w:id="1" w:name="_Toc16853"/>
      <w:bookmarkStart w:id="2" w:name="_Toc78208188"/>
      <w:r>
        <w:rPr>
          <w:rFonts w:ascii="Times New Roman" w:hAnsi="Times New Roman" w:eastAsia="宋体" w:cs="Times New Roman"/>
          <w:b/>
          <w:bCs/>
          <w:color w:val="auto"/>
          <w:sz w:val="72"/>
          <w:szCs w:val="72"/>
        </w:rPr>
        <w:t>建设项目环境影响报告表</w:t>
      </w:r>
      <w:bookmarkEnd w:id="1"/>
      <w:bookmarkEnd w:id="2"/>
    </w:p>
    <w:p>
      <w:pPr>
        <w:adjustRightInd w:val="0"/>
        <w:snapToGrid w:val="0"/>
        <w:spacing w:before="192" w:beforeLines="80"/>
        <w:jc w:val="center"/>
        <w:rPr>
          <w:rFonts w:ascii="Times New Roman" w:hAnsi="Times New Roman" w:eastAsia="宋体" w:cs="Times New Roman"/>
          <w:bCs/>
          <w:color w:val="auto"/>
          <w:sz w:val="48"/>
          <w:szCs w:val="48"/>
        </w:rPr>
      </w:pPr>
      <w:r>
        <w:rPr>
          <w:rFonts w:ascii="Times New Roman" w:hAnsi="Times New Roman" w:eastAsia="宋体" w:cs="Times New Roman"/>
          <w:bCs/>
          <w:color w:val="auto"/>
          <w:sz w:val="48"/>
          <w:szCs w:val="48"/>
        </w:rPr>
        <w:t>（</w:t>
      </w:r>
      <w:r>
        <w:rPr>
          <w:rFonts w:ascii="楷体" w:hAnsi="楷体" w:eastAsia="楷体" w:cs="Times New Roman"/>
          <w:bCs/>
          <w:color w:val="auto"/>
          <w:sz w:val="48"/>
          <w:szCs w:val="48"/>
        </w:rPr>
        <w:t>生态影响类</w:t>
      </w:r>
      <w:r>
        <w:rPr>
          <w:rFonts w:ascii="Times New Roman" w:hAnsi="Times New Roman" w:eastAsia="宋体" w:cs="Times New Roman"/>
          <w:bCs/>
          <w:color w:val="auto"/>
          <w:sz w:val="48"/>
          <w:szCs w:val="48"/>
        </w:rPr>
        <w:t>）</w:t>
      </w:r>
      <w:bookmarkStart w:id="3" w:name="_Hlk57883728"/>
    </w:p>
    <w:p>
      <w:pPr>
        <w:jc w:val="center"/>
        <w:rPr>
          <w:rFonts w:ascii="Times New Roman" w:hAnsi="Times New Roman" w:eastAsia="宋体" w:cs="Times New Roman"/>
          <w:color w:val="auto"/>
          <w:sz w:val="52"/>
          <w:szCs w:val="52"/>
        </w:rPr>
      </w:pPr>
    </w:p>
    <w:p>
      <w:pPr>
        <w:jc w:val="center"/>
        <w:rPr>
          <w:rFonts w:ascii="Times New Roman" w:hAnsi="Times New Roman" w:eastAsia="宋体" w:cs="Times New Roman"/>
          <w:color w:val="auto"/>
          <w:sz w:val="52"/>
          <w:szCs w:val="52"/>
        </w:rPr>
      </w:pPr>
    </w:p>
    <w:p>
      <w:pPr>
        <w:keepNext w:val="0"/>
        <w:keepLines w:val="0"/>
        <w:pageBreakBefore w:val="0"/>
        <w:widowControl w:val="0"/>
        <w:kinsoku/>
        <w:wordWrap/>
        <w:overflowPunct/>
        <w:topLinePunct w:val="0"/>
        <w:autoSpaceDE/>
        <w:autoSpaceDN/>
        <w:bidi w:val="0"/>
        <w:spacing w:line="360" w:lineRule="auto"/>
        <w:ind w:firstLine="1040"/>
        <w:textAlignment w:val="auto"/>
        <w:rPr>
          <w:rFonts w:ascii="Times New Roman" w:hAnsi="Times New Roman" w:eastAsia="宋体" w:cs="Times New Roman"/>
          <w:color w:val="auto"/>
          <w:sz w:val="44"/>
          <w:szCs w:val="44"/>
        </w:rPr>
      </w:pPr>
    </w:p>
    <w:p>
      <w:pPr>
        <w:keepNext w:val="0"/>
        <w:keepLines w:val="0"/>
        <w:pageBreakBefore w:val="0"/>
        <w:widowControl w:val="0"/>
        <w:kinsoku/>
        <w:wordWrap/>
        <w:overflowPunct/>
        <w:topLinePunct w:val="0"/>
        <w:autoSpaceDE/>
        <w:autoSpaceDN/>
        <w:bidi w:val="0"/>
        <w:spacing w:line="360" w:lineRule="auto"/>
        <w:ind w:firstLine="1040"/>
        <w:textAlignment w:val="auto"/>
        <w:rPr>
          <w:rFonts w:ascii="Times New Roman" w:hAnsi="Times New Roman" w:eastAsia="宋体" w:cs="Times New Roman"/>
          <w:color w:val="auto"/>
          <w:sz w:val="44"/>
          <w:szCs w:val="44"/>
        </w:rPr>
      </w:pPr>
    </w:p>
    <w:p>
      <w:pPr>
        <w:keepNext w:val="0"/>
        <w:keepLines w:val="0"/>
        <w:pageBreakBefore w:val="0"/>
        <w:widowControl w:val="0"/>
        <w:kinsoku/>
        <w:wordWrap/>
        <w:overflowPunct/>
        <w:topLinePunct w:val="0"/>
        <w:autoSpaceDE/>
        <w:autoSpaceDN/>
        <w:bidi w:val="0"/>
        <w:spacing w:line="360" w:lineRule="auto"/>
        <w:ind w:firstLine="1040"/>
        <w:textAlignment w:val="auto"/>
        <w:rPr>
          <w:rFonts w:ascii="Times New Roman" w:hAnsi="Times New Roman" w:eastAsia="宋体" w:cs="Times New Roman"/>
          <w:color w:val="auto"/>
          <w:sz w:val="44"/>
          <w:szCs w:val="44"/>
        </w:rPr>
      </w:pPr>
    </w:p>
    <w:bookmarkEnd w:id="3"/>
    <w:p>
      <w:pPr>
        <w:keepNext w:val="0"/>
        <w:keepLines w:val="0"/>
        <w:pageBreakBefore w:val="0"/>
        <w:widowControl w:val="0"/>
        <w:kinsoku/>
        <w:wordWrap/>
        <w:overflowPunct/>
        <w:topLinePunct w:val="0"/>
        <w:autoSpaceDE/>
        <w:autoSpaceDN/>
        <w:bidi w:val="0"/>
        <w:adjustRightInd w:val="0"/>
        <w:snapToGrid w:val="0"/>
        <w:spacing w:line="360" w:lineRule="auto"/>
        <w:ind w:left="3672" w:leftChars="300" w:hanging="3042" w:hangingChars="390"/>
        <w:textAlignment w:val="auto"/>
        <w:rPr>
          <w:rFonts w:ascii="仿宋_GB2312" w:hAnsi="Times New Roman" w:eastAsia="仿宋_GB2312" w:cs="Times New Roman"/>
          <w:color w:val="auto"/>
          <w:sz w:val="36"/>
          <w:szCs w:val="36"/>
          <w:u w:val="single"/>
        </w:rPr>
      </w:pPr>
      <w:r>
        <w:rPr>
          <w:rFonts w:hint="eastAsia" w:eastAsia="楷体_GB2312"/>
          <w:color w:val="auto"/>
          <w:spacing w:val="210"/>
          <w:kern w:val="0"/>
          <w:sz w:val="36"/>
          <w:szCs w:val="36"/>
          <w:fitText w:val="2700" w:id="-1497677568"/>
        </w:rPr>
        <w:t>项目名</w:t>
      </w:r>
      <w:r>
        <w:rPr>
          <w:rFonts w:hint="eastAsia" w:eastAsia="楷体_GB2312"/>
          <w:color w:val="auto"/>
          <w:spacing w:val="0"/>
          <w:kern w:val="0"/>
          <w:sz w:val="36"/>
          <w:szCs w:val="36"/>
          <w:fitText w:val="2700" w:id="-1497677568"/>
        </w:rPr>
        <w:t>称</w:t>
      </w:r>
      <w:r>
        <w:rPr>
          <w:rFonts w:hint="eastAsia" w:eastAsia="楷体_GB2312"/>
          <w:color w:val="auto"/>
          <w:sz w:val="36"/>
          <w:szCs w:val="36"/>
        </w:rPr>
        <w:t>：</w:t>
      </w:r>
      <w:r>
        <w:rPr>
          <w:rFonts w:hint="eastAsia" w:eastAsia="楷体_GB2312"/>
          <w:color w:val="auto"/>
          <w:sz w:val="36"/>
          <w:szCs w:val="36"/>
          <w:u w:val="single"/>
          <w:lang w:eastAsia="zh-CN"/>
        </w:rPr>
        <w:t>新疆黑山露天矿有限公司托克逊露天煤矿排土场项目</w:t>
      </w:r>
      <w:r>
        <w:rPr>
          <w:rFonts w:hint="eastAsia" w:eastAsia="楷体_GB2312"/>
          <w:color w:val="auto"/>
          <w:sz w:val="36"/>
          <w:szCs w:val="36"/>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2863" w:leftChars="300" w:hanging="2233" w:hangingChars="550"/>
        <w:textAlignment w:val="auto"/>
        <w:rPr>
          <w:rFonts w:ascii="楷体_GB2312" w:hAnsi="Times New Roman" w:eastAsia="楷体_GB2312" w:cs="Times New Roman"/>
          <w:color w:val="auto"/>
          <w:sz w:val="36"/>
          <w:szCs w:val="36"/>
          <w:u w:val="single"/>
        </w:rPr>
      </w:pPr>
      <w:r>
        <w:rPr>
          <w:rFonts w:hint="eastAsia" w:ascii="Times New Roman" w:hAnsi="Times New Roman" w:eastAsia="楷体_GB2312" w:cs="Times New Roman"/>
          <w:color w:val="auto"/>
          <w:spacing w:val="23"/>
          <w:kern w:val="0"/>
          <w:sz w:val="36"/>
          <w:szCs w:val="36"/>
          <w:fitText w:val="2700" w:id="-1713720312"/>
        </w:rPr>
        <w:t>建设单位(盖章</w:t>
      </w:r>
      <w:r>
        <w:rPr>
          <w:rFonts w:hint="eastAsia" w:ascii="Times New Roman" w:hAnsi="Times New Roman" w:eastAsia="楷体_GB2312" w:cs="Times New Roman"/>
          <w:color w:val="auto"/>
          <w:spacing w:val="1"/>
          <w:kern w:val="0"/>
          <w:sz w:val="36"/>
          <w:szCs w:val="36"/>
          <w:fitText w:val="2700" w:id="-1713720312"/>
        </w:rPr>
        <w:t>)</w:t>
      </w:r>
      <w:r>
        <w:rPr>
          <w:rFonts w:hint="eastAsia" w:ascii="楷体_GB2312" w:hAnsi="Times New Roman" w:eastAsia="楷体_GB2312" w:cs="Times New Roman"/>
          <w:color w:val="auto"/>
          <w:sz w:val="36"/>
          <w:szCs w:val="36"/>
        </w:rPr>
        <w:t>：</w:t>
      </w:r>
      <w:r>
        <w:rPr>
          <w:rFonts w:hint="eastAsia" w:ascii="楷体_GB2312" w:hAnsi="Times New Roman" w:eastAsia="楷体_GB2312" w:cs="Times New Roman"/>
          <w:color w:val="auto"/>
          <w:sz w:val="36"/>
          <w:szCs w:val="36"/>
          <w:u w:val="single"/>
          <w:lang w:eastAsia="zh-CN"/>
        </w:rPr>
        <w:t>新疆黑山露天矿有限公司</w:t>
      </w:r>
      <w:r>
        <w:rPr>
          <w:rFonts w:hint="eastAsia" w:ascii="楷体_GB2312" w:hAnsi="Times New Roman" w:eastAsia="楷体_GB2312" w:cs="Times New Roman"/>
          <w:color w:val="auto"/>
          <w:sz w:val="36"/>
          <w:szCs w:val="36"/>
          <w:u w:val="single"/>
        </w:rPr>
        <w:t xml:space="preserve"> </w:t>
      </w:r>
      <w:r>
        <w:rPr>
          <w:rFonts w:hint="eastAsia" w:ascii="楷体_GB2312" w:hAnsi="Times New Roman" w:eastAsia="楷体_GB2312" w:cs="Times New Roman"/>
          <w:color w:val="auto"/>
          <w:sz w:val="36"/>
          <w:szCs w:val="36"/>
          <w:u w:val="single"/>
          <w:lang w:val="en-US" w:eastAsia="zh-CN"/>
        </w:rPr>
        <w:t xml:space="preserve">    </w:t>
      </w:r>
      <w:r>
        <w:rPr>
          <w:rFonts w:hint="eastAsia" w:ascii="楷体_GB2312" w:hAnsi="Times New Roman" w:eastAsia="楷体_GB2312" w:cs="Times New Roman"/>
          <w:color w:val="auto"/>
          <w:sz w:val="36"/>
          <w:szCs w:val="36"/>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24"/>
        <w:textAlignment w:val="auto"/>
        <w:rPr>
          <w:rFonts w:ascii="Times New Roman" w:hAnsi="Times New Roman" w:eastAsia="宋体" w:cs="Times New Roman"/>
          <w:color w:val="auto"/>
          <w:sz w:val="36"/>
          <w:szCs w:val="36"/>
          <w:u w:val="single"/>
        </w:rPr>
      </w:pPr>
      <w:r>
        <w:rPr>
          <w:rFonts w:hint="eastAsia" w:ascii="Times New Roman" w:hAnsi="Times New Roman" w:eastAsia="楷体_GB2312" w:cs="Times New Roman"/>
          <w:color w:val="auto"/>
          <w:spacing w:val="210"/>
          <w:kern w:val="0"/>
          <w:sz w:val="36"/>
          <w:szCs w:val="36"/>
          <w:fitText w:val="2700" w:id="-1713720312"/>
        </w:rPr>
        <w:t>编制日</w:t>
      </w:r>
      <w:r>
        <w:rPr>
          <w:rFonts w:hint="eastAsia" w:ascii="Times New Roman" w:hAnsi="Times New Roman" w:eastAsia="楷体_GB2312" w:cs="Times New Roman"/>
          <w:color w:val="auto"/>
          <w:spacing w:val="0"/>
          <w:kern w:val="0"/>
          <w:sz w:val="36"/>
          <w:szCs w:val="36"/>
          <w:fitText w:val="2700" w:id="-1713720312"/>
        </w:rPr>
        <w:t>期</w:t>
      </w:r>
      <w:r>
        <w:rPr>
          <w:rFonts w:hint="eastAsia" w:ascii="楷体_GB2312" w:hAnsi="Times New Roman" w:eastAsia="楷体_GB2312" w:cs="Times New Roman"/>
          <w:color w:val="auto"/>
          <w:sz w:val="36"/>
          <w:szCs w:val="36"/>
        </w:rPr>
        <w:t>：</w:t>
      </w:r>
      <w:r>
        <w:rPr>
          <w:rFonts w:hint="eastAsia" w:ascii="楷体_GB2312" w:hAnsi="Times New Roman" w:eastAsia="楷体_GB2312" w:cs="Times New Roman"/>
          <w:color w:val="auto"/>
          <w:sz w:val="36"/>
          <w:szCs w:val="36"/>
          <w:u w:val="single"/>
        </w:rPr>
        <w:t>二</w:t>
      </w:r>
      <w:r>
        <w:rPr>
          <w:rFonts w:hint="eastAsia" w:ascii="微软雅黑" w:hAnsi="微软雅黑" w:eastAsia="微软雅黑" w:cs="微软雅黑"/>
          <w:color w:val="auto"/>
          <w:sz w:val="36"/>
          <w:szCs w:val="36"/>
          <w:u w:val="single"/>
        </w:rPr>
        <w:t>〇</w:t>
      </w:r>
      <w:r>
        <w:rPr>
          <w:rFonts w:hint="eastAsia" w:ascii="楷体_GB2312" w:hAnsi="仿宋_GB2312" w:eastAsia="楷体_GB2312" w:cs="仿宋_GB2312"/>
          <w:color w:val="auto"/>
          <w:sz w:val="36"/>
          <w:szCs w:val="36"/>
          <w:u w:val="single"/>
        </w:rPr>
        <w:t>二</w:t>
      </w:r>
      <w:r>
        <w:rPr>
          <w:rFonts w:hint="eastAsia" w:ascii="楷体_GB2312" w:hAnsi="仿宋_GB2312" w:eastAsia="楷体_GB2312" w:cs="仿宋_GB2312"/>
          <w:color w:val="auto"/>
          <w:sz w:val="36"/>
          <w:szCs w:val="36"/>
          <w:u w:val="single"/>
          <w:lang w:val="en-US" w:eastAsia="zh-CN"/>
        </w:rPr>
        <w:t>四</w:t>
      </w:r>
      <w:r>
        <w:rPr>
          <w:rFonts w:hint="eastAsia" w:ascii="楷体_GB2312" w:hAnsi="仿宋_GB2312" w:eastAsia="楷体_GB2312" w:cs="仿宋_GB2312"/>
          <w:color w:val="auto"/>
          <w:sz w:val="36"/>
          <w:szCs w:val="36"/>
          <w:u w:val="single"/>
        </w:rPr>
        <w:t>年</w:t>
      </w:r>
      <w:r>
        <w:rPr>
          <w:rFonts w:hint="eastAsia" w:ascii="楷体_GB2312" w:hAnsi="仿宋_GB2312" w:eastAsia="楷体_GB2312" w:cs="仿宋_GB2312"/>
          <w:color w:val="auto"/>
          <w:sz w:val="36"/>
          <w:szCs w:val="36"/>
          <w:u w:val="single"/>
          <w:lang w:val="en-US" w:eastAsia="zh-CN"/>
        </w:rPr>
        <w:t>四</w:t>
      </w:r>
      <w:r>
        <w:rPr>
          <w:rFonts w:hint="eastAsia" w:ascii="楷体_GB2312" w:hAnsi="仿宋_GB2312" w:eastAsia="楷体_GB2312" w:cs="仿宋_GB2312"/>
          <w:color w:val="auto"/>
          <w:sz w:val="36"/>
          <w:szCs w:val="36"/>
          <w:u w:val="single"/>
        </w:rPr>
        <w:t>月</w:t>
      </w:r>
      <w:r>
        <w:rPr>
          <w:rFonts w:hint="eastAsia" w:ascii="楷体_GB2312" w:hAnsi="Times New Roman" w:eastAsia="楷体_GB2312" w:cs="Times New Roman"/>
          <w:color w:val="auto"/>
          <w:sz w:val="36"/>
          <w:szCs w:val="36"/>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1040"/>
        <w:textAlignment w:val="auto"/>
        <w:rPr>
          <w:rFonts w:ascii="Times New Roman" w:hAnsi="Times New Roman" w:eastAsia="宋体" w:cs="Times New Roman"/>
          <w:color w:val="auto"/>
          <w:sz w:val="36"/>
          <w:szCs w:val="36"/>
          <w:u w:val="single"/>
        </w:rPr>
      </w:pPr>
    </w:p>
    <w:p>
      <w:pPr>
        <w:keepNext w:val="0"/>
        <w:keepLines w:val="0"/>
        <w:pageBreakBefore w:val="0"/>
        <w:widowControl w:val="0"/>
        <w:kinsoku/>
        <w:wordWrap/>
        <w:overflowPunct/>
        <w:topLinePunct w:val="0"/>
        <w:autoSpaceDE/>
        <w:autoSpaceDN/>
        <w:bidi w:val="0"/>
        <w:adjustRightInd w:val="0"/>
        <w:snapToGrid w:val="0"/>
        <w:spacing w:line="360" w:lineRule="auto"/>
        <w:ind w:firstLine="1040"/>
        <w:textAlignment w:val="auto"/>
        <w:outlineLvl w:val="9"/>
        <w:rPr>
          <w:rFonts w:ascii="Times New Roman" w:hAnsi="Times New Roman" w:eastAsia="宋体" w:cs="Times New Roman"/>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firstLine="1040"/>
        <w:textAlignment w:val="auto"/>
        <w:outlineLvl w:val="9"/>
        <w:rPr>
          <w:rFonts w:ascii="Times New Roman" w:hAnsi="Times New Roman" w:eastAsia="宋体" w:cs="Times New Roman"/>
          <w:color w:val="auto"/>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楷体" w:hAnsi="楷体" w:eastAsia="楷体" w:cs="Times New Roman"/>
          <w:color w:val="auto"/>
          <w:sz w:val="36"/>
          <w:szCs w:val="36"/>
        </w:rPr>
      </w:pPr>
      <w:bookmarkStart w:id="4" w:name="_Toc12655"/>
      <w:r>
        <w:rPr>
          <w:rFonts w:ascii="楷体" w:hAnsi="楷体" w:eastAsia="楷体" w:cs="Times New Roman"/>
          <w:color w:val="auto"/>
          <w:sz w:val="36"/>
          <w:szCs w:val="36"/>
        </w:rPr>
        <w:t>中华人民共和国生态环境部制</w:t>
      </w:r>
      <w:bookmarkEnd w:id="4"/>
    </w:p>
    <w:p>
      <w:pPr>
        <w:adjustRightInd w:val="0"/>
        <w:snapToGrid w:val="0"/>
        <w:spacing w:line="288" w:lineRule="auto"/>
        <w:jc w:val="center"/>
        <w:rPr>
          <w:rFonts w:ascii="Times New Roman" w:hAnsi="Times New Roman" w:eastAsia="宋体" w:cs="Times New Roman"/>
          <w:color w:val="FF0000"/>
          <w:sz w:val="36"/>
          <w:szCs w:val="36"/>
        </w:rPr>
      </w:pPr>
      <w:r>
        <w:rPr>
          <w:rFonts w:ascii="Times New Roman" w:hAnsi="Times New Roman" w:eastAsia="宋体" w:cs="Times New Roman"/>
          <w:color w:val="auto"/>
          <w:sz w:val="36"/>
          <w:szCs w:val="36"/>
        </w:rPr>
        <w:br w:type="page"/>
      </w:r>
      <w:r>
        <w:rPr>
          <w:rFonts w:ascii="Times New Roman" w:hAnsi="Times New Roman" w:eastAsia="宋体" w:cs="Times New Roman"/>
          <w:color w:val="auto"/>
          <w:sz w:val="36"/>
          <w:szCs w:val="36"/>
        </w:rPr>
        <w:br w:type="page"/>
      </w:r>
    </w:p>
    <w:sdt>
      <w:sdtPr>
        <w:rPr>
          <w:rFonts w:ascii="宋体" w:hAnsi="宋体" w:eastAsia="宋体" w:cstheme="minorBidi"/>
          <w:kern w:val="2"/>
          <w:sz w:val="21"/>
          <w:szCs w:val="22"/>
          <w:lang w:val="en-US" w:eastAsia="zh-CN" w:bidi="ar-SA"/>
        </w:rPr>
        <w:id w:val="147472157"/>
        <w15:color w:val="DBDBDB"/>
        <w:docPartObj>
          <w:docPartGallery w:val="Table of Contents"/>
          <w:docPartUnique/>
        </w:docPartObj>
      </w:sdtPr>
      <w:sdtEndPr>
        <w:rPr>
          <w:rFonts w:hint="default" w:ascii="Times New Roman" w:hAnsi="Times New Roman" w:eastAsia="宋体" w:cs="Times New Roman"/>
          <w:bCs/>
          <w:color w:val="FF0000"/>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30"/>
              <w:szCs w:val="30"/>
            </w:rPr>
          </w:pPr>
          <w:r>
            <w:rPr>
              <w:rFonts w:ascii="宋体" w:hAnsi="宋体" w:eastAsia="宋体"/>
              <w:sz w:val="30"/>
              <w:szCs w:val="30"/>
            </w:rPr>
            <w:t>目录</w:t>
          </w:r>
        </w:p>
        <w:p>
          <w:pPr>
            <w:pStyle w:val="51"/>
            <w:tabs>
              <w:tab w:val="right" w:leader="dot" w:pos="8844"/>
            </w:tabs>
          </w:pPr>
          <w:r>
            <w:rPr>
              <w:rFonts w:hint="default" w:ascii="Times New Roman" w:hAnsi="Times New Roman" w:eastAsia="宋体" w:cs="Times New Roman"/>
              <w:b/>
              <w:bCs/>
              <w:color w:val="FF0000"/>
              <w:sz w:val="24"/>
              <w:szCs w:val="24"/>
              <w:lang w:eastAsia="zh-CN"/>
            </w:rPr>
            <w:fldChar w:fldCharType="begin"/>
          </w:r>
          <w:r>
            <w:rPr>
              <w:rFonts w:hint="default" w:ascii="Times New Roman" w:hAnsi="Times New Roman" w:eastAsia="宋体" w:cs="Times New Roman"/>
              <w:b/>
              <w:bCs/>
              <w:color w:val="FF0000"/>
              <w:sz w:val="24"/>
              <w:szCs w:val="24"/>
              <w:lang w:eastAsia="zh-CN"/>
            </w:rPr>
            <w:instrText xml:space="preserve">TOC \o "1-1" \h \u </w:instrText>
          </w:r>
          <w:r>
            <w:rPr>
              <w:rFonts w:hint="default" w:ascii="Times New Roman" w:hAnsi="Times New Roman" w:eastAsia="宋体" w:cs="Times New Roman"/>
              <w:b/>
              <w:bCs/>
              <w:color w:val="FF0000"/>
              <w:sz w:val="24"/>
              <w:szCs w:val="24"/>
              <w:lang w:eastAsia="zh-CN"/>
            </w:rPr>
            <w:fldChar w:fldCharType="separate"/>
          </w:r>
        </w:p>
        <w:p>
          <w:pPr>
            <w:pStyle w:val="51"/>
            <w:keepNext w:val="0"/>
            <w:keepLines w:val="0"/>
            <w:pageBreakBefore w:val="0"/>
            <w:widowControl w:val="0"/>
            <w:tabs>
              <w:tab w:val="right" w:leader="dot" w:pos="8844"/>
            </w:tabs>
            <w:kinsoku/>
            <w:wordWrap/>
            <w:overflowPunct/>
            <w:topLinePunct w:val="0"/>
            <w:autoSpaceDE/>
            <w:autoSpaceDN/>
            <w:bidi w:val="0"/>
            <w:adjustRightInd/>
            <w:snapToGrid/>
            <w:spacing w:line="520" w:lineRule="atLeas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FF0000"/>
              <w:sz w:val="24"/>
              <w:szCs w:val="24"/>
              <w:lang w:eastAsia="zh-CN"/>
            </w:rPr>
            <w:fldChar w:fldCharType="begin"/>
          </w:r>
          <w:r>
            <w:rPr>
              <w:rFonts w:hint="default" w:ascii="Times New Roman" w:hAnsi="Times New Roman" w:eastAsia="宋体" w:cs="Times New Roman"/>
              <w:bCs/>
              <w:sz w:val="24"/>
              <w:szCs w:val="24"/>
              <w:lang w:eastAsia="zh-CN"/>
            </w:rPr>
            <w:instrText xml:space="preserve"> HYPERLINK \l _Toc10589 </w:instrText>
          </w:r>
          <w:r>
            <w:rPr>
              <w:rFonts w:hint="default" w:ascii="Times New Roman" w:hAnsi="Times New Roman" w:eastAsia="宋体" w:cs="Times New Roman"/>
              <w:bCs/>
              <w:sz w:val="24"/>
              <w:szCs w:val="24"/>
              <w:lang w:eastAsia="zh-CN"/>
            </w:rPr>
            <w:fldChar w:fldCharType="separate"/>
          </w:r>
          <w:r>
            <w:rPr>
              <w:rFonts w:hint="default" w:ascii="Times New Roman" w:hAnsi="Times New Roman" w:eastAsia="宋体" w:cs="Times New Roman"/>
              <w:snapToGrid w:val="0"/>
              <w:sz w:val="24"/>
              <w:szCs w:val="24"/>
            </w:rPr>
            <w:t>一、建设项目基本情况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_Toc10589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FF0000"/>
              <w:sz w:val="24"/>
              <w:szCs w:val="24"/>
              <w:lang w:eastAsia="zh-CN"/>
            </w:rPr>
            <w:fldChar w:fldCharType="end"/>
          </w:r>
        </w:p>
        <w:p>
          <w:pPr>
            <w:pStyle w:val="51"/>
            <w:keepNext w:val="0"/>
            <w:keepLines w:val="0"/>
            <w:pageBreakBefore w:val="0"/>
            <w:widowControl w:val="0"/>
            <w:tabs>
              <w:tab w:val="right" w:leader="dot" w:pos="8844"/>
            </w:tabs>
            <w:kinsoku/>
            <w:wordWrap/>
            <w:overflowPunct/>
            <w:topLinePunct w:val="0"/>
            <w:autoSpaceDE/>
            <w:autoSpaceDN/>
            <w:bidi w:val="0"/>
            <w:adjustRightInd/>
            <w:snapToGrid/>
            <w:spacing w:line="520" w:lineRule="atLeas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FF0000"/>
              <w:sz w:val="24"/>
              <w:szCs w:val="24"/>
              <w:lang w:eastAsia="zh-CN"/>
            </w:rPr>
            <w:fldChar w:fldCharType="begin"/>
          </w:r>
          <w:r>
            <w:rPr>
              <w:rFonts w:hint="default" w:ascii="Times New Roman" w:hAnsi="Times New Roman" w:eastAsia="宋体" w:cs="Times New Roman"/>
              <w:bCs/>
              <w:sz w:val="24"/>
              <w:szCs w:val="24"/>
              <w:lang w:eastAsia="zh-CN"/>
            </w:rPr>
            <w:instrText xml:space="preserve"> HYPERLINK \l _Toc2512 </w:instrText>
          </w:r>
          <w:r>
            <w:rPr>
              <w:rFonts w:hint="default" w:ascii="Times New Roman" w:hAnsi="Times New Roman" w:eastAsia="宋体" w:cs="Times New Roman"/>
              <w:bCs/>
              <w:sz w:val="24"/>
              <w:szCs w:val="24"/>
              <w:lang w:eastAsia="zh-CN"/>
            </w:rPr>
            <w:fldChar w:fldCharType="separate"/>
          </w:r>
          <w:r>
            <w:rPr>
              <w:rFonts w:hint="default" w:ascii="Times New Roman" w:hAnsi="Times New Roman" w:eastAsia="宋体" w:cs="Times New Roman"/>
              <w:snapToGrid w:val="0"/>
              <w:sz w:val="24"/>
              <w:szCs w:val="24"/>
            </w:rPr>
            <w:t>二、建设内容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FF0000"/>
              <w:sz w:val="24"/>
              <w:szCs w:val="24"/>
              <w:lang w:eastAsia="zh-CN"/>
            </w:rPr>
            <w:fldChar w:fldCharType="end"/>
          </w:r>
        </w:p>
        <w:p>
          <w:pPr>
            <w:pStyle w:val="51"/>
            <w:keepNext w:val="0"/>
            <w:keepLines w:val="0"/>
            <w:pageBreakBefore w:val="0"/>
            <w:widowControl w:val="0"/>
            <w:tabs>
              <w:tab w:val="right" w:leader="dot" w:pos="8844"/>
            </w:tabs>
            <w:kinsoku/>
            <w:wordWrap/>
            <w:overflowPunct/>
            <w:topLinePunct w:val="0"/>
            <w:autoSpaceDE/>
            <w:autoSpaceDN/>
            <w:bidi w:val="0"/>
            <w:adjustRightInd/>
            <w:snapToGrid/>
            <w:spacing w:line="520" w:lineRule="atLeas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FF0000"/>
              <w:sz w:val="24"/>
              <w:szCs w:val="24"/>
              <w:lang w:eastAsia="zh-CN"/>
            </w:rPr>
            <w:fldChar w:fldCharType="begin"/>
          </w:r>
          <w:r>
            <w:rPr>
              <w:rFonts w:hint="default" w:ascii="Times New Roman" w:hAnsi="Times New Roman" w:eastAsia="宋体" w:cs="Times New Roman"/>
              <w:bCs/>
              <w:sz w:val="24"/>
              <w:szCs w:val="24"/>
              <w:lang w:eastAsia="zh-CN"/>
            </w:rPr>
            <w:instrText xml:space="preserve"> HYPERLINK \l _Toc28703 </w:instrText>
          </w:r>
          <w:r>
            <w:rPr>
              <w:rFonts w:hint="default" w:ascii="Times New Roman" w:hAnsi="Times New Roman" w:eastAsia="宋体" w:cs="Times New Roman"/>
              <w:bCs/>
              <w:sz w:val="24"/>
              <w:szCs w:val="24"/>
              <w:lang w:eastAsia="zh-CN"/>
            </w:rPr>
            <w:fldChar w:fldCharType="separate"/>
          </w:r>
          <w:r>
            <w:rPr>
              <w:rFonts w:hint="default" w:ascii="Times New Roman" w:hAnsi="Times New Roman" w:eastAsia="宋体" w:cs="Times New Roman"/>
              <w:snapToGrid w:val="0"/>
              <w:sz w:val="24"/>
              <w:szCs w:val="24"/>
            </w:rPr>
            <w:t>三、生态环境现状、保护目标及评价标准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_Toc28703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FF0000"/>
              <w:sz w:val="24"/>
              <w:szCs w:val="24"/>
              <w:lang w:eastAsia="zh-CN"/>
            </w:rPr>
            <w:fldChar w:fldCharType="end"/>
          </w:r>
        </w:p>
        <w:p>
          <w:pPr>
            <w:pStyle w:val="51"/>
            <w:keepNext w:val="0"/>
            <w:keepLines w:val="0"/>
            <w:pageBreakBefore w:val="0"/>
            <w:widowControl w:val="0"/>
            <w:tabs>
              <w:tab w:val="right" w:leader="dot" w:pos="8844"/>
            </w:tabs>
            <w:kinsoku/>
            <w:wordWrap/>
            <w:overflowPunct/>
            <w:topLinePunct w:val="0"/>
            <w:autoSpaceDE/>
            <w:autoSpaceDN/>
            <w:bidi w:val="0"/>
            <w:adjustRightInd/>
            <w:snapToGrid/>
            <w:spacing w:line="520" w:lineRule="atLeas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FF0000"/>
              <w:sz w:val="24"/>
              <w:szCs w:val="24"/>
              <w:lang w:eastAsia="zh-CN"/>
            </w:rPr>
            <w:fldChar w:fldCharType="begin"/>
          </w:r>
          <w:r>
            <w:rPr>
              <w:rFonts w:hint="default" w:ascii="Times New Roman" w:hAnsi="Times New Roman" w:eastAsia="宋体" w:cs="Times New Roman"/>
              <w:bCs/>
              <w:sz w:val="24"/>
              <w:szCs w:val="24"/>
              <w:lang w:eastAsia="zh-CN"/>
            </w:rPr>
            <w:instrText xml:space="preserve"> HYPERLINK \l _Toc31245 </w:instrText>
          </w:r>
          <w:r>
            <w:rPr>
              <w:rFonts w:hint="default" w:ascii="Times New Roman" w:hAnsi="Times New Roman" w:eastAsia="宋体" w:cs="Times New Roman"/>
              <w:bCs/>
              <w:sz w:val="24"/>
              <w:szCs w:val="24"/>
              <w:lang w:eastAsia="zh-CN"/>
            </w:rPr>
            <w:fldChar w:fldCharType="separate"/>
          </w:r>
          <w:r>
            <w:rPr>
              <w:rFonts w:hint="default" w:ascii="Times New Roman" w:hAnsi="Times New Roman" w:eastAsia="宋体" w:cs="Times New Roman"/>
              <w:snapToGrid w:val="0"/>
              <w:sz w:val="24"/>
              <w:szCs w:val="24"/>
            </w:rPr>
            <w:t>四、生态环境影响分析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_Toc31245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FF0000"/>
              <w:sz w:val="24"/>
              <w:szCs w:val="24"/>
              <w:lang w:eastAsia="zh-CN"/>
            </w:rPr>
            <w:fldChar w:fldCharType="end"/>
          </w:r>
        </w:p>
        <w:p>
          <w:pPr>
            <w:pStyle w:val="51"/>
            <w:keepNext w:val="0"/>
            <w:keepLines w:val="0"/>
            <w:pageBreakBefore w:val="0"/>
            <w:widowControl w:val="0"/>
            <w:tabs>
              <w:tab w:val="right" w:leader="dot" w:pos="8844"/>
            </w:tabs>
            <w:kinsoku/>
            <w:wordWrap/>
            <w:overflowPunct/>
            <w:topLinePunct w:val="0"/>
            <w:autoSpaceDE/>
            <w:autoSpaceDN/>
            <w:bidi w:val="0"/>
            <w:adjustRightInd/>
            <w:snapToGrid/>
            <w:spacing w:line="520" w:lineRule="atLeas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FF0000"/>
              <w:sz w:val="24"/>
              <w:szCs w:val="24"/>
              <w:lang w:eastAsia="zh-CN"/>
            </w:rPr>
            <w:fldChar w:fldCharType="begin"/>
          </w:r>
          <w:r>
            <w:rPr>
              <w:rFonts w:hint="default" w:ascii="Times New Roman" w:hAnsi="Times New Roman" w:eastAsia="宋体" w:cs="Times New Roman"/>
              <w:bCs/>
              <w:sz w:val="24"/>
              <w:szCs w:val="24"/>
              <w:lang w:eastAsia="zh-CN"/>
            </w:rPr>
            <w:instrText xml:space="preserve"> HYPERLINK \l _Toc27100 </w:instrText>
          </w:r>
          <w:r>
            <w:rPr>
              <w:rFonts w:hint="default" w:ascii="Times New Roman" w:hAnsi="Times New Roman" w:eastAsia="宋体" w:cs="Times New Roman"/>
              <w:bCs/>
              <w:sz w:val="24"/>
              <w:szCs w:val="24"/>
              <w:lang w:eastAsia="zh-CN"/>
            </w:rPr>
            <w:fldChar w:fldCharType="separate"/>
          </w:r>
          <w:r>
            <w:rPr>
              <w:rFonts w:hint="default" w:ascii="Times New Roman" w:hAnsi="Times New Roman" w:eastAsia="宋体" w:cs="Times New Roman"/>
              <w:snapToGrid w:val="0"/>
              <w:sz w:val="24"/>
              <w:szCs w:val="24"/>
            </w:rPr>
            <w:t>五、主要生态环境保护措施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_Toc27100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FF0000"/>
              <w:sz w:val="24"/>
              <w:szCs w:val="24"/>
              <w:lang w:eastAsia="zh-CN"/>
            </w:rPr>
            <w:fldChar w:fldCharType="end"/>
          </w:r>
        </w:p>
        <w:p>
          <w:pPr>
            <w:pStyle w:val="51"/>
            <w:keepNext w:val="0"/>
            <w:keepLines w:val="0"/>
            <w:pageBreakBefore w:val="0"/>
            <w:widowControl w:val="0"/>
            <w:tabs>
              <w:tab w:val="right" w:leader="dot" w:pos="8844"/>
            </w:tabs>
            <w:kinsoku/>
            <w:wordWrap/>
            <w:overflowPunct/>
            <w:topLinePunct w:val="0"/>
            <w:autoSpaceDE/>
            <w:autoSpaceDN/>
            <w:bidi w:val="0"/>
            <w:adjustRightInd/>
            <w:snapToGrid/>
            <w:spacing w:line="520" w:lineRule="atLeas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FF0000"/>
              <w:sz w:val="24"/>
              <w:szCs w:val="24"/>
              <w:lang w:eastAsia="zh-CN"/>
            </w:rPr>
            <w:fldChar w:fldCharType="begin"/>
          </w:r>
          <w:r>
            <w:rPr>
              <w:rFonts w:hint="default" w:ascii="Times New Roman" w:hAnsi="Times New Roman" w:eastAsia="宋体" w:cs="Times New Roman"/>
              <w:bCs/>
              <w:sz w:val="24"/>
              <w:szCs w:val="24"/>
              <w:lang w:eastAsia="zh-CN"/>
            </w:rPr>
            <w:instrText xml:space="preserve"> HYPERLINK \l _Toc31561 </w:instrText>
          </w:r>
          <w:r>
            <w:rPr>
              <w:rFonts w:hint="default" w:ascii="Times New Roman" w:hAnsi="Times New Roman" w:eastAsia="宋体" w:cs="Times New Roman"/>
              <w:bCs/>
              <w:sz w:val="24"/>
              <w:szCs w:val="24"/>
              <w:lang w:eastAsia="zh-CN"/>
            </w:rPr>
            <w:fldChar w:fldCharType="separate"/>
          </w:r>
          <w:r>
            <w:rPr>
              <w:rFonts w:hint="default" w:ascii="Times New Roman" w:hAnsi="Times New Roman" w:eastAsia="宋体" w:cs="Times New Roman"/>
              <w:snapToGrid w:val="0"/>
              <w:sz w:val="24"/>
              <w:szCs w:val="24"/>
            </w:rPr>
            <w:t>六、生态环境保护措施监督检查清单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FF0000"/>
              <w:sz w:val="24"/>
              <w:szCs w:val="24"/>
              <w:lang w:eastAsia="zh-CN"/>
            </w:rPr>
            <w:fldChar w:fldCharType="end"/>
          </w:r>
        </w:p>
        <w:p>
          <w:pPr>
            <w:pStyle w:val="51"/>
            <w:keepNext w:val="0"/>
            <w:keepLines w:val="0"/>
            <w:pageBreakBefore w:val="0"/>
            <w:widowControl w:val="0"/>
            <w:tabs>
              <w:tab w:val="right" w:leader="dot" w:pos="8844"/>
            </w:tabs>
            <w:kinsoku/>
            <w:wordWrap/>
            <w:overflowPunct/>
            <w:topLinePunct w:val="0"/>
            <w:autoSpaceDE/>
            <w:autoSpaceDN/>
            <w:bidi w:val="0"/>
            <w:adjustRightInd/>
            <w:snapToGrid/>
            <w:spacing w:line="520" w:lineRule="atLeas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FF0000"/>
              <w:sz w:val="24"/>
              <w:szCs w:val="24"/>
              <w:lang w:eastAsia="zh-CN"/>
            </w:rPr>
            <w:fldChar w:fldCharType="begin"/>
          </w:r>
          <w:r>
            <w:rPr>
              <w:rFonts w:hint="default" w:ascii="Times New Roman" w:hAnsi="Times New Roman" w:eastAsia="宋体" w:cs="Times New Roman"/>
              <w:bCs/>
              <w:sz w:val="24"/>
              <w:szCs w:val="24"/>
              <w:lang w:eastAsia="zh-CN"/>
            </w:rPr>
            <w:instrText xml:space="preserve"> HYPERLINK \l _Toc22016 </w:instrText>
          </w:r>
          <w:r>
            <w:rPr>
              <w:rFonts w:hint="default" w:ascii="Times New Roman" w:hAnsi="Times New Roman" w:eastAsia="宋体" w:cs="Times New Roman"/>
              <w:bCs/>
              <w:sz w:val="24"/>
              <w:szCs w:val="24"/>
              <w:lang w:eastAsia="zh-CN"/>
            </w:rPr>
            <w:fldChar w:fldCharType="separate"/>
          </w:r>
          <w:r>
            <w:rPr>
              <w:rFonts w:hint="default" w:ascii="Times New Roman" w:hAnsi="Times New Roman" w:eastAsia="宋体" w:cs="Times New Roman"/>
              <w:snapToGrid w:val="0"/>
              <w:sz w:val="24"/>
              <w:szCs w:val="24"/>
            </w:rPr>
            <w:t>七、结论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_Toc22016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FF0000"/>
              <w:sz w:val="24"/>
              <w:szCs w:val="24"/>
              <w:lang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宋体" w:cs="Times New Roman"/>
              <w:b/>
              <w:bCs/>
              <w:color w:val="FF0000"/>
              <w:sz w:val="24"/>
              <w:szCs w:val="24"/>
              <w:lang w:eastAsia="zh-CN"/>
            </w:rPr>
          </w:pPr>
          <w:r>
            <w:rPr>
              <w:rFonts w:hint="default" w:ascii="Times New Roman" w:hAnsi="Times New Roman" w:eastAsia="宋体" w:cs="Times New Roman"/>
              <w:bCs/>
              <w:color w:val="FF0000"/>
              <w:szCs w:val="24"/>
              <w:lang w:eastAsia="zh-CN"/>
            </w:rPr>
            <w:fldChar w:fldCharType="end"/>
          </w:r>
        </w:p>
      </w:sdtContent>
    </w:sdt>
    <w:p>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eastAsia="zh-CN"/>
        </w:rPr>
        <w:t>附件：</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附件1：</w:t>
      </w:r>
      <w:r>
        <w:rPr>
          <w:rFonts w:hint="eastAsia" w:ascii="Times New Roman" w:hAnsi="Times New Roman" w:eastAsia="宋体" w:cs="Times New Roman"/>
          <w:color w:val="auto"/>
          <w:sz w:val="24"/>
          <w:szCs w:val="24"/>
          <w:lang w:val="en-US" w:eastAsia="zh-CN"/>
        </w:rPr>
        <w:t>项目备案证</w:t>
      </w:r>
    </w:p>
    <w:p>
      <w:pPr>
        <w:keepNext w:val="0"/>
        <w:keepLines w:val="0"/>
        <w:pageBreakBefore w:val="0"/>
        <w:kinsoku/>
        <w:wordWrap/>
        <w:overflowPunct/>
        <w:topLinePunct w:val="0"/>
        <w:autoSpaceDE/>
        <w:autoSpaceDN/>
        <w:bidi w:val="0"/>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附件</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建设单位营业执照</w:t>
      </w:r>
    </w:p>
    <w:p>
      <w:pPr>
        <w:keepNext w:val="0"/>
        <w:keepLines w:val="0"/>
        <w:pageBreakBefore w:val="0"/>
        <w:kinsoku/>
        <w:wordWrap/>
        <w:overflowPunct/>
        <w:topLinePunct w:val="0"/>
        <w:autoSpaceDE/>
        <w:autoSpaceDN/>
        <w:bidi w:val="0"/>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附件</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法人身份证</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附件</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引用监测数据报告</w:t>
      </w:r>
    </w:p>
    <w:p>
      <w:pPr>
        <w:keepNext w:val="0"/>
        <w:keepLines w:val="0"/>
        <w:pageBreakBefore w:val="0"/>
        <w:kinsoku/>
        <w:wordWrap/>
        <w:overflowPunct/>
        <w:topLinePunct w:val="0"/>
        <w:autoSpaceDE/>
        <w:autoSpaceDN/>
        <w:bidi w:val="0"/>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附件</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委托书</w:t>
      </w:r>
    </w:p>
    <w:p>
      <w:pPr>
        <w:keepNext w:val="0"/>
        <w:keepLines w:val="0"/>
        <w:pageBreakBefore w:val="0"/>
        <w:kinsoku/>
        <w:wordWrap/>
        <w:overflowPunct/>
        <w:topLinePunct w:val="0"/>
        <w:autoSpaceDE/>
        <w:autoSpaceDN/>
        <w:bidi w:val="0"/>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附件</w:t>
      </w:r>
      <w:r>
        <w:rPr>
          <w:rFonts w:hint="eastAsia" w:ascii="Times New Roman" w:hAnsi="Times New Roman"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承诺书</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hint="default" w:ascii="Times New Roman" w:hAnsi="Times New Roman" w:eastAsia="宋体" w:cs="Times New Roman"/>
          <w:b/>
          <w:bCs/>
          <w:color w:val="FF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附图：</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附图1：项目地理位置图</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附图2：项目周边关系图</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附图3：项目</w:t>
      </w:r>
      <w:r>
        <w:rPr>
          <w:rFonts w:hint="eastAsia" w:ascii="Times New Roman" w:hAnsi="Times New Roman" w:eastAsia="宋体" w:cs="Times New Roman"/>
          <w:color w:val="auto"/>
          <w:sz w:val="24"/>
          <w:szCs w:val="24"/>
          <w:lang w:val="en-US" w:eastAsia="zh-CN"/>
        </w:rPr>
        <w:t>引用监测位置关系图</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附图</w:t>
      </w:r>
      <w:r>
        <w:rPr>
          <w:rFonts w:hint="eastAsia"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吐鲁番市</w:t>
      </w:r>
      <w:r>
        <w:rPr>
          <w:rFonts w:hint="default" w:ascii="Times New Roman" w:hAnsi="Times New Roman" w:eastAsia="宋体" w:cs="Times New Roman"/>
          <w:color w:val="auto"/>
          <w:sz w:val="24"/>
          <w:szCs w:val="24"/>
          <w:lang w:val="en-US" w:eastAsia="zh-CN"/>
        </w:rPr>
        <w:t>环境</w:t>
      </w:r>
      <w:r>
        <w:rPr>
          <w:rFonts w:hint="eastAsia" w:ascii="Times New Roman" w:hAnsi="Times New Roman" w:eastAsia="宋体" w:cs="Times New Roman"/>
          <w:color w:val="auto"/>
          <w:sz w:val="24"/>
          <w:szCs w:val="24"/>
          <w:lang w:val="en-US" w:eastAsia="zh-CN"/>
        </w:rPr>
        <w:t>综合</w:t>
      </w:r>
      <w:r>
        <w:rPr>
          <w:rFonts w:hint="default" w:ascii="Times New Roman" w:hAnsi="Times New Roman" w:eastAsia="宋体" w:cs="Times New Roman"/>
          <w:color w:val="auto"/>
          <w:sz w:val="24"/>
          <w:szCs w:val="24"/>
          <w:lang w:val="en-US" w:eastAsia="zh-CN"/>
        </w:rPr>
        <w:t>管控分布图</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附图</w:t>
      </w: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：生态功能区划图</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附图</w:t>
      </w:r>
      <w:r>
        <w:rPr>
          <w:rFonts w:hint="eastAsia" w:ascii="Times New Roman" w:hAnsi="Times New Roman"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：新疆维吾尔自治区生态保护红线图</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附图</w:t>
      </w:r>
      <w:r>
        <w:rPr>
          <w:rFonts w:hint="eastAsia" w:ascii="Times New Roman" w:hAnsi="Times New Roman"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：区域植被类型图</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附图</w:t>
      </w:r>
      <w:r>
        <w:rPr>
          <w:rFonts w:hint="eastAsia" w:ascii="Times New Roman" w:hAnsi="Times New Roman"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：区域土壤类型图</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附图</w:t>
      </w:r>
      <w:r>
        <w:rPr>
          <w:rFonts w:hint="eastAsia" w:ascii="Times New Roman" w:hAnsi="Times New Roman" w:cs="Times New Roman"/>
          <w:color w:val="auto"/>
          <w:sz w:val="24"/>
          <w:szCs w:val="24"/>
          <w:lang w:val="en-US" w:eastAsia="zh-CN"/>
        </w:rPr>
        <w:t>9</w:t>
      </w:r>
      <w:r>
        <w:rPr>
          <w:rFonts w:hint="default" w:ascii="Times New Roman" w:hAnsi="Times New Roman" w:eastAsia="宋体" w:cs="Times New Roman"/>
          <w:color w:val="auto"/>
          <w:sz w:val="24"/>
          <w:szCs w:val="24"/>
          <w:lang w:val="en-US" w:eastAsia="zh-CN"/>
        </w:rPr>
        <w:t>：区域土地利用现状图</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附图</w:t>
      </w:r>
      <w:r>
        <w:rPr>
          <w:rFonts w:hint="eastAsia" w:ascii="Times New Roman" w:hAnsi="Times New Roman"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：项目现状</w:t>
      </w:r>
      <w:r>
        <w:rPr>
          <w:rFonts w:hint="eastAsia" w:ascii="Times New Roman" w:hAnsi="Times New Roman" w:eastAsia="宋体" w:cs="Times New Roman"/>
          <w:color w:val="auto"/>
          <w:sz w:val="24"/>
          <w:szCs w:val="24"/>
          <w:lang w:val="en-US" w:eastAsia="zh-CN"/>
        </w:rPr>
        <w:t>照片</w:t>
      </w:r>
    </w:p>
    <w:p>
      <w:pPr>
        <w:keepNext w:val="0"/>
        <w:keepLines w:val="0"/>
        <w:pageBreakBefore w:val="0"/>
        <w:widowControl/>
        <w:kinsoku/>
        <w:wordWrap/>
        <w:overflowPunct/>
        <w:topLinePunct w:val="0"/>
        <w:autoSpaceDE/>
        <w:autoSpaceDN/>
        <w:bidi w:val="0"/>
        <w:spacing w:line="520" w:lineRule="exact"/>
        <w:jc w:val="left"/>
        <w:textAlignment w:val="auto"/>
        <w:outlineLvl w:val="9"/>
        <w:rPr>
          <w:rFonts w:hint="default" w:ascii="Times New Roman" w:hAnsi="Times New Roman" w:eastAsia="宋体" w:cs="Times New Roman"/>
          <w:color w:val="FF0000"/>
          <w:sz w:val="24"/>
          <w:szCs w:val="24"/>
        </w:rPr>
      </w:pPr>
      <w:r>
        <w:rPr>
          <w:rFonts w:hint="default" w:ascii="Times New Roman" w:hAnsi="Times New Roman" w:eastAsia="宋体" w:cs="Times New Roman"/>
          <w:color w:val="FF0000"/>
          <w:sz w:val="24"/>
          <w:szCs w:val="24"/>
        </w:rPr>
        <w:br w:type="page"/>
      </w:r>
    </w:p>
    <w:p>
      <w:pPr>
        <w:pStyle w:val="63"/>
        <w:jc w:val="center"/>
        <w:rPr>
          <w:rFonts w:ascii="Times New Roman" w:hAnsi="Times New Roman"/>
          <w:snapToGrid w:val="0"/>
          <w:color w:val="FF0000"/>
          <w:sz w:val="30"/>
          <w:szCs w:val="30"/>
        </w:rPr>
        <w:sectPr>
          <w:footerReference r:id="rId3" w:type="default"/>
          <w:footerReference r:id="rId4" w:type="even"/>
          <w:pgSz w:w="11906" w:h="16838"/>
          <w:pgMar w:top="1701" w:right="1531" w:bottom="1701" w:left="1531" w:header="851" w:footer="1077" w:gutter="0"/>
          <w:cols w:space="720" w:num="1"/>
          <w:docGrid w:linePitch="312" w:charSpace="0"/>
        </w:sectPr>
      </w:pPr>
    </w:p>
    <w:p>
      <w:pPr>
        <w:pStyle w:val="6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jc w:val="center"/>
        <w:textAlignment w:val="auto"/>
        <w:outlineLvl w:val="0"/>
        <w:rPr>
          <w:rFonts w:ascii="Times New Roman" w:hAnsi="Times New Roman"/>
          <w:b/>
          <w:snapToGrid w:val="0"/>
          <w:color w:val="auto"/>
          <w:sz w:val="30"/>
          <w:szCs w:val="30"/>
        </w:rPr>
      </w:pPr>
      <w:bookmarkStart w:id="5" w:name="_Toc10589"/>
      <w:r>
        <w:rPr>
          <w:rFonts w:ascii="Times New Roman" w:hAnsi="Times New Roman"/>
          <w:b/>
          <w:snapToGrid w:val="0"/>
          <w:color w:val="auto"/>
          <w:sz w:val="30"/>
          <w:szCs w:val="30"/>
        </w:rPr>
        <w:t>一、建设项目基本情况</w:t>
      </w:r>
      <w:bookmarkEnd w:id="5"/>
    </w:p>
    <w:tbl>
      <w:tblPr>
        <w:tblStyle w:val="67"/>
        <w:tblW w:w="89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43"/>
        <w:gridCol w:w="2410"/>
        <w:gridCol w:w="16"/>
        <w:gridCol w:w="1968"/>
        <w:gridCol w:w="27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184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建设项目名称</w:t>
            </w:r>
          </w:p>
        </w:tc>
        <w:tc>
          <w:tcPr>
            <w:tcW w:w="712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bCs/>
                <w:color w:val="auto"/>
                <w:sz w:val="24"/>
                <w:lang w:eastAsia="zh-CN"/>
              </w:rPr>
              <w:t>新疆黑山露天矿有限公司托克逊露天煤矿排土场项目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9" w:hRule="atLeast"/>
          <w:jc w:val="center"/>
        </w:trPr>
        <w:tc>
          <w:tcPr>
            <w:tcW w:w="184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项目代码</w:t>
            </w:r>
          </w:p>
        </w:tc>
        <w:tc>
          <w:tcPr>
            <w:tcW w:w="7127" w:type="dxa"/>
            <w:gridSpan w:val="4"/>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2403-650422-04-01-900022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184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建设单位联系人</w:t>
            </w:r>
          </w:p>
        </w:tc>
        <w:tc>
          <w:tcPr>
            <w:tcW w:w="2426" w:type="dxa"/>
            <w:gridSpan w:val="2"/>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p>
        </w:tc>
        <w:tc>
          <w:tcPr>
            <w:tcW w:w="1968" w:type="dxa"/>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联系方式</w:t>
            </w:r>
          </w:p>
        </w:tc>
        <w:tc>
          <w:tcPr>
            <w:tcW w:w="2733" w:type="dxa"/>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4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建设地点</w:t>
            </w:r>
          </w:p>
        </w:tc>
        <w:tc>
          <w:tcPr>
            <w:tcW w:w="7127" w:type="dxa"/>
            <w:gridSpan w:val="4"/>
            <w:vAlign w:val="center"/>
          </w:tcPr>
          <w:p>
            <w:pPr>
              <w:keepNext w:val="0"/>
              <w:keepLines w:val="0"/>
              <w:pageBreakBefore w:val="0"/>
              <w:widowControl w:val="0"/>
              <w:kinsoku/>
              <w:wordWrap/>
              <w:overflowPunct/>
              <w:topLinePunct w:val="0"/>
              <w:bidi w:val="0"/>
              <w:adjustRightInd w:val="0"/>
              <w:snapToGrid w:val="0"/>
              <w:spacing w:line="520" w:lineRule="exact"/>
              <w:jc w:val="center"/>
              <w:rPr>
                <w:rFonts w:hint="eastAsia" w:ascii="Times New Roman" w:hAnsi="Times New Roman" w:eastAsia="宋体" w:cs="Times New Roman"/>
                <w:color w:val="auto"/>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 w:hRule="atLeast"/>
          <w:jc w:val="center"/>
        </w:trPr>
        <w:tc>
          <w:tcPr>
            <w:tcW w:w="184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地理</w:t>
            </w:r>
            <w:bookmarkStart w:id="74" w:name="_GoBack"/>
            <w:bookmarkEnd w:id="74"/>
            <w:r>
              <w:rPr>
                <w:rFonts w:ascii="Times New Roman" w:hAnsi="Times New Roman" w:eastAsia="宋体" w:cs="Times New Roman"/>
                <w:color w:val="auto"/>
                <w:sz w:val="24"/>
              </w:rPr>
              <w:t>坐标</w:t>
            </w:r>
          </w:p>
        </w:tc>
        <w:tc>
          <w:tcPr>
            <w:tcW w:w="7127" w:type="dxa"/>
            <w:gridSpan w:val="4"/>
            <w:vAlign w:val="center"/>
          </w:tcPr>
          <w:p>
            <w:pPr>
              <w:keepNext w:val="0"/>
              <w:keepLines w:val="0"/>
              <w:pageBreakBefore w:val="0"/>
              <w:widowControl w:val="0"/>
              <w:kinsoku/>
              <w:wordWrap/>
              <w:overflowPunct/>
              <w:topLinePunct w:val="0"/>
              <w:bidi w:val="0"/>
              <w:adjustRightInd w:val="0"/>
              <w:snapToGrid w:val="0"/>
              <w:spacing w:line="520" w:lineRule="exact"/>
              <w:jc w:val="left"/>
              <w:rPr>
                <w:rFonts w:ascii="Times New Roman" w:hAnsi="Times New Roman" w:eastAsia="宋体" w:cs="Times New Roman"/>
                <w:color w:val="auto"/>
                <w:spacing w:val="-4"/>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184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建设项目</w:t>
            </w:r>
          </w:p>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行业类别</w:t>
            </w:r>
          </w:p>
        </w:tc>
        <w:tc>
          <w:tcPr>
            <w:tcW w:w="2410" w:type="dxa"/>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四</w:t>
            </w:r>
            <w:r>
              <w:rPr>
                <w:rFonts w:hint="eastAsia" w:ascii="Times New Roman" w:hAnsi="Times New Roman" w:eastAsia="宋体" w:cs="Times New Roman"/>
                <w:color w:val="auto"/>
                <w:sz w:val="24"/>
                <w:lang w:val="en-US" w:eastAsia="zh-CN"/>
              </w:rPr>
              <w:t>十七</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生态保护和环境治理业</w:t>
            </w:r>
            <w:r>
              <w:rPr>
                <w:rFonts w:hint="default" w:ascii="Times New Roman" w:hAnsi="Times New Roman" w:eastAsia="宋体" w:cs="Times New Roman"/>
                <w:color w:val="auto"/>
                <w:sz w:val="24"/>
                <w:lang w:val="en-US" w:eastAsia="zh-CN"/>
              </w:rPr>
              <w:t>，103一般工业固体废物（含污水处理污泥）、建筑施工废弃物处置及综合利用</w:t>
            </w:r>
            <w:r>
              <w:rPr>
                <w:rFonts w:hint="eastAsia" w:ascii="Times New Roman" w:hAnsi="Times New Roman" w:eastAsia="宋体" w:cs="Times New Roman"/>
                <w:color w:val="auto"/>
                <w:sz w:val="24"/>
                <w:lang w:val="en-US" w:eastAsia="zh-CN"/>
              </w:rPr>
              <w:t>，其他</w:t>
            </w:r>
          </w:p>
        </w:tc>
        <w:tc>
          <w:tcPr>
            <w:tcW w:w="1984" w:type="dxa"/>
            <w:gridSpan w:val="2"/>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用地面积（m</w:t>
            </w:r>
            <w:r>
              <w:rPr>
                <w:rFonts w:ascii="Times New Roman" w:hAnsi="Times New Roman" w:eastAsia="宋体" w:cs="Times New Roman"/>
                <w:color w:val="auto"/>
                <w:sz w:val="24"/>
                <w:vertAlign w:val="superscript"/>
              </w:rPr>
              <w:t>2</w:t>
            </w:r>
            <w:r>
              <w:rPr>
                <w:rFonts w:ascii="Times New Roman" w:hAnsi="Times New Roman" w:eastAsia="宋体" w:cs="Times New Roman"/>
                <w:color w:val="auto"/>
                <w:sz w:val="24"/>
              </w:rPr>
              <w:t>）/长度（km）</w:t>
            </w:r>
          </w:p>
        </w:tc>
        <w:tc>
          <w:tcPr>
            <w:tcW w:w="2733" w:type="dxa"/>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554566</w:t>
            </w:r>
            <w:r>
              <w:rPr>
                <w:rFonts w:ascii="Times New Roman" w:hAnsi="Times New Roman" w:eastAsia="宋体" w:cs="Times New Roman"/>
                <w:color w:val="auto"/>
                <w:sz w:val="24"/>
              </w:rPr>
              <w:t>m</w:t>
            </w:r>
            <w:r>
              <w:rPr>
                <w:rFonts w:ascii="Times New Roman" w:hAnsi="Times New Roman" w:eastAsia="宋体" w:cs="Times New Roman"/>
                <w:color w:val="auto"/>
                <w:sz w:val="24"/>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184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建设性质</w:t>
            </w:r>
          </w:p>
        </w:tc>
        <w:tc>
          <w:tcPr>
            <w:tcW w:w="2410" w:type="dxa"/>
            <w:vAlign w:val="center"/>
          </w:tcPr>
          <w:p>
            <w:pPr>
              <w:keepNext w:val="0"/>
              <w:keepLines w:val="0"/>
              <w:pageBreakBefore w:val="0"/>
              <w:widowControl w:val="0"/>
              <w:kinsoku/>
              <w:wordWrap/>
              <w:overflowPunct/>
              <w:topLinePunct w:val="0"/>
              <w:bidi w:val="0"/>
              <w:adjustRightInd w:val="0"/>
              <w:snapToGrid w:val="0"/>
              <w:spacing w:line="520" w:lineRule="exact"/>
              <w:jc w:val="left"/>
              <w:rPr>
                <w:rFonts w:ascii="Times New Roman" w:hAnsi="Times New Roman" w:eastAsia="宋体" w:cs="Times New Roman"/>
                <w:color w:val="auto"/>
                <w:sz w:val="24"/>
              </w:rPr>
            </w:pPr>
            <w:r>
              <w:rPr>
                <w:rFonts w:ascii="Times New Roman" w:hAnsi="Times New Roman" w:eastAsia="宋体" w:cs="Times New Roman"/>
                <w:color w:val="auto"/>
                <w:sz w:val="24"/>
              </w:rPr>
              <w:t>■新建（迁建）</w:t>
            </w:r>
          </w:p>
          <w:p>
            <w:pPr>
              <w:keepNext w:val="0"/>
              <w:keepLines w:val="0"/>
              <w:pageBreakBefore w:val="0"/>
              <w:widowControl w:val="0"/>
              <w:kinsoku/>
              <w:wordWrap/>
              <w:overflowPunct/>
              <w:topLinePunct w:val="0"/>
              <w:bidi w:val="0"/>
              <w:adjustRightInd w:val="0"/>
              <w:snapToGrid w:val="0"/>
              <w:spacing w:line="520" w:lineRule="exact"/>
              <w:jc w:val="left"/>
              <w:rPr>
                <w:rFonts w:ascii="Times New Roman" w:hAnsi="Times New Roman" w:eastAsia="宋体" w:cs="Times New Roman"/>
                <w:color w:val="auto"/>
                <w:sz w:val="24"/>
              </w:rPr>
            </w:pPr>
            <w:r>
              <w:rPr>
                <w:rFonts w:ascii="Times New Roman" w:hAnsi="Times New Roman" w:eastAsia="宋体" w:cs="Times New Roman"/>
                <w:color w:val="auto"/>
                <w:sz w:val="24"/>
              </w:rPr>
              <w:t>□改建</w:t>
            </w:r>
          </w:p>
          <w:p>
            <w:pPr>
              <w:keepNext w:val="0"/>
              <w:keepLines w:val="0"/>
              <w:pageBreakBefore w:val="0"/>
              <w:widowControl w:val="0"/>
              <w:kinsoku/>
              <w:wordWrap/>
              <w:overflowPunct/>
              <w:topLinePunct w:val="0"/>
              <w:bidi w:val="0"/>
              <w:adjustRightInd w:val="0"/>
              <w:snapToGrid w:val="0"/>
              <w:spacing w:line="520" w:lineRule="exact"/>
              <w:jc w:val="left"/>
              <w:rPr>
                <w:rFonts w:ascii="Times New Roman" w:hAnsi="Times New Roman" w:eastAsia="宋体" w:cs="Times New Roman"/>
                <w:color w:val="auto"/>
                <w:sz w:val="24"/>
              </w:rPr>
            </w:pPr>
            <w:r>
              <w:rPr>
                <w:rFonts w:ascii="Times New Roman" w:hAnsi="Times New Roman" w:eastAsia="宋体" w:cs="Times New Roman"/>
                <w:color w:val="auto"/>
                <w:sz w:val="24"/>
              </w:rPr>
              <w:t>□扩建</w:t>
            </w:r>
          </w:p>
          <w:p>
            <w:pPr>
              <w:keepNext w:val="0"/>
              <w:keepLines w:val="0"/>
              <w:pageBreakBefore w:val="0"/>
              <w:widowControl w:val="0"/>
              <w:kinsoku/>
              <w:wordWrap/>
              <w:overflowPunct/>
              <w:topLinePunct w:val="0"/>
              <w:bidi w:val="0"/>
              <w:adjustRightInd w:val="0"/>
              <w:snapToGrid w:val="0"/>
              <w:spacing w:line="520" w:lineRule="exact"/>
              <w:jc w:val="left"/>
              <w:rPr>
                <w:rFonts w:ascii="Times New Roman" w:hAnsi="Times New Roman" w:eastAsia="宋体" w:cs="Times New Roman"/>
                <w:color w:val="auto"/>
                <w:sz w:val="24"/>
              </w:rPr>
            </w:pPr>
            <w:r>
              <w:rPr>
                <w:rFonts w:ascii="Times New Roman" w:hAnsi="Times New Roman" w:eastAsia="宋体" w:cs="Times New Roman"/>
                <w:color w:val="auto"/>
                <w:sz w:val="24"/>
              </w:rPr>
              <w:t>□技术改造</w:t>
            </w:r>
          </w:p>
        </w:tc>
        <w:tc>
          <w:tcPr>
            <w:tcW w:w="1984" w:type="dxa"/>
            <w:gridSpan w:val="2"/>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建设项目</w:t>
            </w:r>
          </w:p>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申报情形</w:t>
            </w:r>
          </w:p>
        </w:tc>
        <w:tc>
          <w:tcPr>
            <w:tcW w:w="2733" w:type="dxa"/>
            <w:vAlign w:val="center"/>
          </w:tcPr>
          <w:p>
            <w:pPr>
              <w:keepNext w:val="0"/>
              <w:keepLines w:val="0"/>
              <w:pageBreakBefore w:val="0"/>
              <w:widowControl w:val="0"/>
              <w:kinsoku/>
              <w:wordWrap/>
              <w:overflowPunct/>
              <w:topLinePunct w:val="0"/>
              <w:bidi w:val="0"/>
              <w:adjustRightInd w:val="0"/>
              <w:snapToGrid w:val="0"/>
              <w:spacing w:line="520" w:lineRule="exact"/>
              <w:jc w:val="left"/>
              <w:rPr>
                <w:rFonts w:ascii="Times New Roman" w:hAnsi="Times New Roman" w:eastAsia="宋体" w:cs="Times New Roman"/>
                <w:color w:val="auto"/>
                <w:sz w:val="24"/>
              </w:rPr>
            </w:pPr>
            <w:r>
              <w:rPr>
                <w:rFonts w:ascii="Times New Roman" w:hAnsi="Times New Roman" w:eastAsia="宋体" w:cs="Times New Roman"/>
                <w:color w:val="auto"/>
                <w:sz w:val="24"/>
              </w:rPr>
              <w:t>■首次申报项目</w:t>
            </w:r>
          </w:p>
          <w:p>
            <w:pPr>
              <w:keepNext w:val="0"/>
              <w:keepLines w:val="0"/>
              <w:pageBreakBefore w:val="0"/>
              <w:widowControl w:val="0"/>
              <w:kinsoku/>
              <w:wordWrap/>
              <w:overflowPunct/>
              <w:topLinePunct w:val="0"/>
              <w:bidi w:val="0"/>
              <w:adjustRightInd w:val="0"/>
              <w:snapToGrid w:val="0"/>
              <w:spacing w:line="520" w:lineRule="exact"/>
              <w:jc w:val="left"/>
              <w:rPr>
                <w:rFonts w:ascii="Times New Roman" w:hAnsi="Times New Roman" w:eastAsia="宋体" w:cs="Times New Roman"/>
                <w:color w:val="auto"/>
                <w:sz w:val="24"/>
              </w:rPr>
            </w:pPr>
            <w:r>
              <w:rPr>
                <w:rFonts w:ascii="Times New Roman" w:hAnsi="Times New Roman" w:eastAsia="宋体" w:cs="Times New Roman"/>
                <w:color w:val="auto"/>
                <w:sz w:val="24"/>
              </w:rPr>
              <w:t>□不予批准后再次申报项目</w:t>
            </w:r>
          </w:p>
          <w:p>
            <w:pPr>
              <w:keepNext w:val="0"/>
              <w:keepLines w:val="0"/>
              <w:pageBreakBefore w:val="0"/>
              <w:widowControl w:val="0"/>
              <w:kinsoku/>
              <w:wordWrap/>
              <w:overflowPunct/>
              <w:topLinePunct w:val="0"/>
              <w:bidi w:val="0"/>
              <w:adjustRightInd w:val="0"/>
              <w:snapToGrid w:val="0"/>
              <w:spacing w:line="520" w:lineRule="exact"/>
              <w:jc w:val="left"/>
              <w:rPr>
                <w:rFonts w:ascii="Times New Roman" w:hAnsi="Times New Roman" w:eastAsia="宋体" w:cs="Times New Roman"/>
                <w:color w:val="auto"/>
                <w:sz w:val="24"/>
              </w:rPr>
            </w:pPr>
            <w:r>
              <w:rPr>
                <w:rFonts w:ascii="Times New Roman" w:hAnsi="Times New Roman" w:eastAsia="宋体" w:cs="Times New Roman"/>
                <w:color w:val="auto"/>
                <w:sz w:val="24"/>
              </w:rPr>
              <w:t>□超五年重新审核项目</w:t>
            </w:r>
          </w:p>
          <w:p>
            <w:pPr>
              <w:keepNext w:val="0"/>
              <w:keepLines w:val="0"/>
              <w:pageBreakBefore w:val="0"/>
              <w:widowControl w:val="0"/>
              <w:kinsoku/>
              <w:wordWrap/>
              <w:overflowPunct/>
              <w:topLinePunct w:val="0"/>
              <w:bidi w:val="0"/>
              <w:adjustRightInd w:val="0"/>
              <w:snapToGrid w:val="0"/>
              <w:spacing w:line="520" w:lineRule="exact"/>
              <w:ind w:right="-105" w:rightChars="-50"/>
              <w:rPr>
                <w:rFonts w:ascii="Times New Roman" w:hAnsi="Times New Roman" w:eastAsia="宋体" w:cs="Times New Roman"/>
                <w:color w:val="auto"/>
                <w:sz w:val="24"/>
              </w:rPr>
            </w:pPr>
            <w:r>
              <w:rPr>
                <w:rFonts w:ascii="Times New Roman" w:hAnsi="Times New Roman" w:eastAsia="宋体" w:cs="Times New Roman"/>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6" w:hRule="atLeast"/>
          <w:jc w:val="center"/>
        </w:trPr>
        <w:tc>
          <w:tcPr>
            <w:tcW w:w="184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pacing w:val="-4"/>
                <w:sz w:val="24"/>
              </w:rPr>
            </w:pPr>
            <w:r>
              <w:rPr>
                <w:rFonts w:ascii="Times New Roman" w:hAnsi="Times New Roman" w:eastAsia="宋体" w:cs="Times New Roman"/>
                <w:color w:val="auto"/>
                <w:spacing w:val="-4"/>
                <w:sz w:val="24"/>
              </w:rPr>
              <w:t>项目审批（核准/备案）部门（选填）</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ascii="Times New Roman" w:hAnsi="Times New Roman" w:eastAsia="宋体" w:cs="Times New Roman"/>
                <w:color w:val="auto"/>
                <w:spacing w:val="-4"/>
                <w:sz w:val="24"/>
              </w:rPr>
            </w:pPr>
            <w:r>
              <w:rPr>
                <w:rFonts w:hint="default" w:ascii="Times New Roman" w:hAnsi="Times New Roman" w:eastAsia="宋体" w:cs="Times New Roman"/>
                <w:color w:val="auto"/>
                <w:spacing w:val="-4"/>
                <w:sz w:val="24"/>
                <w:lang w:val="en-US" w:eastAsia="zh-CN"/>
              </w:rPr>
              <w:t>托克逊县发展和改革委员会</w:t>
            </w:r>
          </w:p>
        </w:tc>
        <w:tc>
          <w:tcPr>
            <w:tcW w:w="1984" w:type="dxa"/>
            <w:gridSpan w:val="2"/>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pacing w:val="-4"/>
                <w:sz w:val="24"/>
              </w:rPr>
            </w:pPr>
            <w:r>
              <w:rPr>
                <w:rFonts w:ascii="Times New Roman" w:hAnsi="Times New Roman" w:eastAsia="宋体" w:cs="Times New Roman"/>
                <w:color w:val="auto"/>
                <w:spacing w:val="-4"/>
                <w:sz w:val="24"/>
              </w:rPr>
              <w:t>项目审批（核准/备案）文号（选填）</w:t>
            </w:r>
          </w:p>
        </w:tc>
        <w:tc>
          <w:tcPr>
            <w:tcW w:w="2733"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rPr>
                <w:rFonts w:ascii="Times New Roman" w:hAnsi="Times New Roman" w:eastAsia="宋体" w:cs="Times New Roman"/>
                <w:color w:val="auto"/>
                <w:spacing w:val="-4"/>
                <w:sz w:val="24"/>
              </w:rPr>
            </w:pPr>
            <w:r>
              <w:rPr>
                <w:rFonts w:hint="eastAsia" w:ascii="Times New Roman" w:hAnsi="Times New Roman" w:eastAsia="宋体" w:cs="Times New Roman"/>
                <w:color w:val="auto"/>
                <w:spacing w:val="-4"/>
                <w:sz w:val="24"/>
                <w:lang w:val="en-US" w:eastAsia="zh-CN"/>
              </w:rPr>
              <w:t>2403271560650400000071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184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总投资（万元）</w:t>
            </w:r>
          </w:p>
        </w:tc>
        <w:tc>
          <w:tcPr>
            <w:tcW w:w="2410" w:type="dxa"/>
            <w:vAlign w:val="center"/>
          </w:tcPr>
          <w:p>
            <w:pPr>
              <w:keepNext w:val="0"/>
              <w:keepLines w:val="0"/>
              <w:pageBreakBefore w:val="0"/>
              <w:widowControl w:val="0"/>
              <w:kinsoku/>
              <w:wordWrap/>
              <w:overflowPunct/>
              <w:topLinePunct w:val="0"/>
              <w:bidi w:val="0"/>
              <w:adjustRightInd w:val="0"/>
              <w:snapToGrid w:val="0"/>
              <w:spacing w:line="520" w:lineRule="exact"/>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kern w:val="0"/>
                <w:sz w:val="24"/>
                <w:lang w:val="en-US" w:eastAsia="zh-CN"/>
              </w:rPr>
              <w:t>700</w:t>
            </w:r>
          </w:p>
        </w:tc>
        <w:tc>
          <w:tcPr>
            <w:tcW w:w="1984" w:type="dxa"/>
            <w:gridSpan w:val="2"/>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环保投资（万元）</w:t>
            </w:r>
          </w:p>
        </w:tc>
        <w:tc>
          <w:tcPr>
            <w:tcW w:w="2733" w:type="dxa"/>
            <w:vAlign w:val="center"/>
          </w:tcPr>
          <w:p>
            <w:pPr>
              <w:keepNext w:val="0"/>
              <w:keepLines w:val="0"/>
              <w:pageBreakBefore w:val="0"/>
              <w:widowControl w:val="0"/>
              <w:kinsoku/>
              <w:wordWrap/>
              <w:overflowPunct/>
              <w:topLinePunct w:val="0"/>
              <w:bidi w:val="0"/>
              <w:adjustRightInd w:val="0"/>
              <w:snapToGrid w:val="0"/>
              <w:spacing w:line="520" w:lineRule="exact"/>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84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环保投资占比(%)</w:t>
            </w:r>
          </w:p>
        </w:tc>
        <w:tc>
          <w:tcPr>
            <w:tcW w:w="2410" w:type="dxa"/>
            <w:vAlign w:val="center"/>
          </w:tcPr>
          <w:p>
            <w:pPr>
              <w:keepNext w:val="0"/>
              <w:keepLines w:val="0"/>
              <w:pageBreakBefore w:val="0"/>
              <w:widowControl w:val="0"/>
              <w:kinsoku/>
              <w:wordWrap/>
              <w:overflowPunct/>
              <w:topLinePunct w:val="0"/>
              <w:bidi w:val="0"/>
              <w:adjustRightInd w:val="0"/>
              <w:snapToGrid w:val="0"/>
              <w:spacing w:line="520" w:lineRule="exact"/>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5</w:t>
            </w:r>
          </w:p>
        </w:tc>
        <w:tc>
          <w:tcPr>
            <w:tcW w:w="1984" w:type="dxa"/>
            <w:gridSpan w:val="2"/>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施工工期</w:t>
            </w:r>
          </w:p>
        </w:tc>
        <w:tc>
          <w:tcPr>
            <w:tcW w:w="2733" w:type="dxa"/>
            <w:vAlign w:val="center"/>
          </w:tcPr>
          <w:p>
            <w:pPr>
              <w:keepNext w:val="0"/>
              <w:keepLines w:val="0"/>
              <w:pageBreakBefore w:val="0"/>
              <w:widowControl w:val="0"/>
              <w:kinsoku/>
              <w:wordWrap/>
              <w:overflowPunct/>
              <w:topLinePunct w:val="0"/>
              <w:bidi w:val="0"/>
              <w:adjustRightInd w:val="0"/>
              <w:snapToGrid w:val="0"/>
              <w:spacing w:line="520" w:lineRule="exact"/>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15天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43" w:type="dxa"/>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是否开工建设</w:t>
            </w:r>
          </w:p>
        </w:tc>
        <w:tc>
          <w:tcPr>
            <w:tcW w:w="7127" w:type="dxa"/>
            <w:gridSpan w:val="4"/>
            <w:vAlign w:val="center"/>
          </w:tcPr>
          <w:p>
            <w:pPr>
              <w:keepNext w:val="0"/>
              <w:keepLines w:val="0"/>
              <w:pageBreakBefore w:val="0"/>
              <w:widowControl w:val="0"/>
              <w:kinsoku/>
              <w:wordWrap/>
              <w:overflowPunct/>
              <w:topLinePunct w:val="0"/>
              <w:bidi w:val="0"/>
              <w:adjustRightInd w:val="0"/>
              <w:snapToGrid w:val="0"/>
              <w:spacing w:line="520" w:lineRule="exact"/>
              <w:ind w:firstLine="105"/>
              <w:jc w:val="left"/>
              <w:rPr>
                <w:rFonts w:ascii="Times New Roman" w:hAnsi="Times New Roman" w:eastAsia="宋体" w:cs="Times New Roman"/>
                <w:color w:val="auto"/>
                <w:sz w:val="24"/>
              </w:rPr>
            </w:pPr>
            <w:r>
              <w:rPr>
                <w:rFonts w:hint="default" w:ascii="Times New Roman" w:hAnsi="Times New Roman" w:eastAsia="宋体" w:cs="Times New Roman"/>
                <w:color w:val="auto"/>
                <w:szCs w:val="21"/>
                <w:lang w:eastAsia="zh-CN"/>
              </w:rPr>
              <w:sym w:font="Wingdings 2" w:char="0052"/>
            </w:r>
            <w:r>
              <w:rPr>
                <w:rFonts w:ascii="Times New Roman" w:hAnsi="Times New Roman" w:eastAsia="宋体" w:cs="Times New Roman"/>
                <w:color w:val="auto"/>
                <w:sz w:val="24"/>
              </w:rPr>
              <w:t>否</w:t>
            </w:r>
          </w:p>
          <w:p>
            <w:pPr>
              <w:keepNext w:val="0"/>
              <w:keepLines w:val="0"/>
              <w:pageBreakBefore w:val="0"/>
              <w:widowControl w:val="0"/>
              <w:kinsoku/>
              <w:wordWrap/>
              <w:overflowPunct/>
              <w:topLinePunct w:val="0"/>
              <w:bidi w:val="0"/>
              <w:adjustRightInd w:val="0"/>
              <w:snapToGrid w:val="0"/>
              <w:spacing w:line="520" w:lineRule="exact"/>
              <w:ind w:firstLine="92"/>
              <w:rPr>
                <w:rFonts w:ascii="Times New Roman" w:hAnsi="Times New Roman" w:eastAsia="宋体" w:cs="Times New Roman"/>
                <w:color w:val="auto"/>
                <w:sz w:val="24"/>
              </w:rPr>
            </w:pPr>
            <w:r>
              <w:rPr>
                <w:rFonts w:hint="default" w:ascii="Times New Roman" w:hAnsi="Times New Roman" w:eastAsia="宋体" w:cs="Times New Roman"/>
                <w:color w:val="auto"/>
                <w:szCs w:val="21"/>
                <w:lang w:eastAsia="zh-CN"/>
              </w:rPr>
              <w:sym w:font="Wingdings 2" w:char="00A3"/>
            </w:r>
            <w:r>
              <w:rPr>
                <w:rFonts w:ascii="Times New Roman" w:hAnsi="Times New Roman" w:eastAsia="宋体" w:cs="Times New Roman"/>
                <w:color w:val="auto"/>
                <w:sz w:val="24"/>
              </w:rPr>
              <w:t>是</w:t>
            </w:r>
            <w:r>
              <w:rPr>
                <w:rFonts w:hint="default" w:ascii="Times New Roman" w:hAnsi="Times New Roman" w:eastAsia="宋体" w:cs="Times New Roman"/>
                <w:color w:val="auto"/>
                <w:szCs w:val="21"/>
              </w:rPr>
              <w:t>：</w:t>
            </w:r>
            <w:r>
              <w:rPr>
                <w:rFonts w:hint="eastAsia" w:ascii="Times New Roman" w:hAnsi="Times New Roman" w:eastAsia="宋体" w:cs="Times New Roman"/>
                <w:color w:val="auto"/>
                <w:szCs w:val="21"/>
                <w:u w:val="single"/>
                <w:lang w:val="en-US" w:eastAsia="zh-CN"/>
              </w:rPr>
              <w:t xml:space="preserve">                                           </w:t>
            </w:r>
            <w:r>
              <w:rPr>
                <w:rFonts w:hint="default" w:ascii="Times New Roman" w:hAnsi="Times New Roman" w:eastAsia="宋体" w:cs="Times New Roman"/>
                <w:color w:val="auto"/>
                <w:szCs w:val="21"/>
                <w:u w:val="singl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843"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rPr>
                <w:rFonts w:ascii="Times New Roman" w:hAnsi="Times New Roman" w:eastAsia="宋体" w:cs="Times New Roman"/>
                <w:color w:val="auto"/>
                <w:spacing w:val="-8"/>
                <w:kern w:val="0"/>
                <w:sz w:val="24"/>
              </w:rPr>
            </w:pPr>
            <w:r>
              <w:rPr>
                <w:rFonts w:ascii="Times New Roman" w:hAnsi="Times New Roman" w:eastAsia="宋体" w:cs="Times New Roman"/>
                <w:color w:val="auto"/>
                <w:spacing w:val="-8"/>
                <w:kern w:val="0"/>
                <w:sz w:val="24"/>
              </w:rPr>
              <w:t>专项评价设置情况</w:t>
            </w:r>
          </w:p>
        </w:tc>
        <w:tc>
          <w:tcPr>
            <w:tcW w:w="7127" w:type="dxa"/>
            <w:gridSpan w:val="4"/>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kern w:val="0"/>
                <w:sz w:val="24"/>
              </w:rPr>
            </w:pPr>
            <w:r>
              <w:rPr>
                <w:rFonts w:ascii="Times New Roman" w:hAnsi="Times New Roman" w:eastAsia="宋体" w:cs="Times New Roman"/>
                <w:color w:val="auto"/>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 w:hRule="atLeast"/>
          <w:jc w:val="center"/>
        </w:trPr>
        <w:tc>
          <w:tcPr>
            <w:tcW w:w="1843"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rPr>
                <w:rFonts w:ascii="Times New Roman" w:hAnsi="Times New Roman" w:eastAsia="宋体" w:cs="Times New Roman"/>
                <w:color w:val="auto"/>
                <w:kern w:val="0"/>
                <w:sz w:val="24"/>
              </w:rPr>
            </w:pPr>
            <w:r>
              <w:rPr>
                <w:rFonts w:ascii="Times New Roman" w:hAnsi="Times New Roman" w:eastAsia="宋体" w:cs="Times New Roman"/>
                <w:color w:val="auto"/>
                <w:sz w:val="24"/>
              </w:rPr>
              <w:t>规划情况</w:t>
            </w:r>
          </w:p>
        </w:tc>
        <w:tc>
          <w:tcPr>
            <w:tcW w:w="7127" w:type="dxa"/>
            <w:gridSpan w:val="4"/>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520" w:lineRule="exact"/>
              <w:jc w:val="both"/>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规划名称：《新疆托克逊黑山矿区总体规划》</w:t>
            </w:r>
          </w:p>
          <w:p>
            <w:pPr>
              <w:keepNext w:val="0"/>
              <w:keepLines w:val="0"/>
              <w:pageBreakBefore w:val="0"/>
              <w:widowControl w:val="0"/>
              <w:kinsoku/>
              <w:wordWrap/>
              <w:overflowPunct/>
              <w:topLinePunct w:val="0"/>
              <w:bidi w:val="0"/>
              <w:adjustRightInd w:val="0"/>
              <w:snapToGrid w:val="0"/>
              <w:spacing w:line="520" w:lineRule="exact"/>
              <w:jc w:val="both"/>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审批机关：国家发展和改革委员会</w:t>
            </w:r>
          </w:p>
          <w:p>
            <w:pPr>
              <w:keepNext w:val="0"/>
              <w:keepLines w:val="0"/>
              <w:pageBreakBefore w:val="0"/>
              <w:widowControl w:val="0"/>
              <w:kinsoku/>
              <w:wordWrap/>
              <w:overflowPunct/>
              <w:topLinePunct w:val="0"/>
              <w:bidi w:val="0"/>
              <w:adjustRightInd w:val="0"/>
              <w:snapToGrid w:val="0"/>
              <w:spacing w:line="520" w:lineRule="exact"/>
              <w:jc w:val="both"/>
              <w:rPr>
                <w:rFonts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审批文件名称及文号：《国家发展改革委关于新疆黑山矿区总体规划的批复》（发改能源〔2015〕2866号）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43"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rPr>
                <w:rFonts w:ascii="Times New Roman" w:hAnsi="Times New Roman" w:eastAsia="宋体" w:cs="Times New Roman"/>
                <w:color w:val="auto"/>
                <w:sz w:val="24"/>
              </w:rPr>
            </w:pPr>
            <w:r>
              <w:rPr>
                <w:rFonts w:ascii="Times New Roman" w:hAnsi="Times New Roman" w:eastAsia="宋体" w:cs="Times New Roman"/>
                <w:color w:val="auto"/>
                <w:sz w:val="24"/>
              </w:rPr>
              <w:t>规划环境影响</w:t>
            </w:r>
          </w:p>
          <w:p>
            <w:pPr>
              <w:keepNext w:val="0"/>
              <w:keepLines w:val="0"/>
              <w:pageBreakBefore w:val="0"/>
              <w:widowControl w:val="0"/>
              <w:kinsoku/>
              <w:wordWrap/>
              <w:overflowPunct/>
              <w:topLinePunct w:val="0"/>
              <w:autoSpaceDE w:val="0"/>
              <w:autoSpaceDN w:val="0"/>
              <w:bidi w:val="0"/>
              <w:adjustRightInd w:val="0"/>
              <w:snapToGrid w:val="0"/>
              <w:spacing w:line="520" w:lineRule="exact"/>
              <w:jc w:val="center"/>
              <w:rPr>
                <w:rFonts w:ascii="Times New Roman" w:hAnsi="Times New Roman" w:eastAsia="宋体" w:cs="Times New Roman"/>
                <w:color w:val="auto"/>
                <w:kern w:val="0"/>
                <w:sz w:val="24"/>
              </w:rPr>
            </w:pPr>
            <w:r>
              <w:rPr>
                <w:rFonts w:ascii="Times New Roman" w:hAnsi="Times New Roman" w:eastAsia="宋体" w:cs="Times New Roman"/>
                <w:color w:val="auto"/>
                <w:sz w:val="24"/>
              </w:rPr>
              <w:t>评价情况</w:t>
            </w:r>
          </w:p>
        </w:tc>
        <w:tc>
          <w:tcPr>
            <w:tcW w:w="7127" w:type="dxa"/>
            <w:gridSpan w:val="4"/>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520" w:lineRule="exact"/>
              <w:jc w:val="both"/>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规划名称：《新疆托克逊黑山矿区总体规划环境影响报告书》</w:t>
            </w:r>
          </w:p>
          <w:p>
            <w:pPr>
              <w:keepNext w:val="0"/>
              <w:keepLines w:val="0"/>
              <w:pageBreakBefore w:val="0"/>
              <w:widowControl w:val="0"/>
              <w:kinsoku/>
              <w:wordWrap/>
              <w:overflowPunct/>
              <w:topLinePunct w:val="0"/>
              <w:bidi w:val="0"/>
              <w:adjustRightInd w:val="0"/>
              <w:snapToGrid w:val="0"/>
              <w:spacing w:line="520" w:lineRule="exact"/>
              <w:jc w:val="both"/>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召集审查机关：原环境保护部</w:t>
            </w:r>
          </w:p>
          <w:p>
            <w:pPr>
              <w:keepNext w:val="0"/>
              <w:keepLines w:val="0"/>
              <w:pageBreakBefore w:val="0"/>
              <w:widowControl w:val="0"/>
              <w:kinsoku/>
              <w:wordWrap/>
              <w:overflowPunct/>
              <w:topLinePunct w:val="0"/>
              <w:bidi w:val="0"/>
              <w:adjustRightInd w:val="0"/>
              <w:snapToGrid w:val="0"/>
              <w:spacing w:line="520" w:lineRule="exact"/>
              <w:jc w:val="both"/>
              <w:rPr>
                <w:rFonts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审查文件名称及文号：《关于&lt;新疆托克逊黑山矿区总体规划环境影响报告书&gt;的审查意见》（环审〔2011〕328号）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40" w:hRule="atLeast"/>
          <w:jc w:val="center"/>
        </w:trPr>
        <w:tc>
          <w:tcPr>
            <w:tcW w:w="1843"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规划及</w:t>
            </w:r>
            <w:r>
              <w:rPr>
                <w:rFonts w:ascii="Times New Roman" w:hAnsi="Times New Roman" w:eastAsia="宋体" w:cs="Times New Roman"/>
                <w:color w:val="auto"/>
                <w:sz w:val="24"/>
              </w:rPr>
              <w:t>规划环境影响评价</w:t>
            </w:r>
            <w:r>
              <w:rPr>
                <w:rFonts w:ascii="Times New Roman" w:hAnsi="Times New Roman" w:eastAsia="宋体" w:cs="Times New Roman"/>
                <w:color w:val="auto"/>
                <w:kern w:val="0"/>
                <w:sz w:val="24"/>
              </w:rPr>
              <w:t>符合性分析</w:t>
            </w:r>
          </w:p>
        </w:tc>
        <w:tc>
          <w:tcPr>
            <w:tcW w:w="7127" w:type="dxa"/>
            <w:gridSpan w:val="4"/>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both"/>
              <w:textAlignment w:val="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val="en-US" w:eastAsia="zh-CN"/>
              </w:rPr>
              <w:t>表1-1</w:t>
            </w:r>
            <w:r>
              <w:rPr>
                <w:rFonts w:hint="eastAsia" w:ascii="Times New Roman" w:hAnsi="Times New Roman" w:eastAsia="宋体" w:cs="Times New Roman"/>
                <w:b/>
                <w:bCs/>
                <w:color w:val="auto"/>
                <w:sz w:val="24"/>
                <w:lang w:val="en-US" w:eastAsia="zh-CN"/>
              </w:rPr>
              <w:t xml:space="preserve">    项目与</w:t>
            </w:r>
            <w:r>
              <w:rPr>
                <w:rFonts w:hint="default" w:ascii="Times New Roman" w:hAnsi="Times New Roman" w:eastAsia="宋体" w:cs="Times New Roman"/>
                <w:b/>
                <w:bCs/>
                <w:color w:val="auto"/>
                <w:sz w:val="24"/>
                <w:lang w:val="en-US" w:eastAsia="zh-CN"/>
              </w:rPr>
              <w:t>《新疆黑山矿区总体规划》、《新疆托克逊黑山矿区总体规划环境影响报告书》符合性分析</w:t>
            </w:r>
          </w:p>
          <w:tbl>
            <w:tblPr>
              <w:tblStyle w:val="68"/>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991"/>
              <w:gridCol w:w="3238"/>
              <w:gridCol w:w="1515"/>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1"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序号</w:t>
                  </w:r>
                </w:p>
              </w:tc>
              <w:tc>
                <w:tcPr>
                  <w:tcW w:w="713"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内容</w:t>
                  </w:r>
                </w:p>
              </w:tc>
              <w:tc>
                <w:tcPr>
                  <w:tcW w:w="2329"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要求</w:t>
                  </w:r>
                </w:p>
              </w:tc>
              <w:tc>
                <w:tcPr>
                  <w:tcW w:w="1090"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本项目</w:t>
                  </w:r>
                </w:p>
              </w:tc>
              <w:tc>
                <w:tcPr>
                  <w:tcW w:w="475"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1"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713"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矿区井田划分及规模</w:t>
                  </w:r>
                </w:p>
              </w:tc>
              <w:tc>
                <w:tcPr>
                  <w:tcW w:w="2329"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矿区划分为2个井（矿）田，规划总规模1240万t/a，其中黑山露天矿1000万t/a，通盖井工矿240万t/a。</w:t>
                  </w:r>
                </w:p>
              </w:tc>
              <w:tc>
                <w:tcPr>
                  <w:tcW w:w="1090"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不涉及</w:t>
                  </w:r>
                </w:p>
              </w:tc>
              <w:tc>
                <w:tcPr>
                  <w:tcW w:w="475"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1"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713"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煤炭洗选与加工</w:t>
                  </w:r>
                </w:p>
              </w:tc>
              <w:tc>
                <w:tcPr>
                  <w:tcW w:w="2329"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规划的黑山矿区内不设选煤厂及煤矿附属企业，原煤深加工利用甘泉堡镇煤化工基地内的15Mt/a洗煤厂。但根据《国家发展改革委关于新疆黑山矿区总体规划的批复》（发改能源〔2015〕2866号），要求新建煤矿必须配套建设相应规模的选煤厂，对原煤进行洗选。</w:t>
                  </w:r>
                </w:p>
              </w:tc>
              <w:tc>
                <w:tcPr>
                  <w:tcW w:w="1090"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不涉及</w:t>
                  </w:r>
                </w:p>
              </w:tc>
              <w:tc>
                <w:tcPr>
                  <w:tcW w:w="475"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1"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p>
              </w:tc>
              <w:tc>
                <w:tcPr>
                  <w:tcW w:w="713"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地面运输规划</w:t>
                  </w:r>
                </w:p>
              </w:tc>
              <w:tc>
                <w:tcPr>
                  <w:tcW w:w="2329"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根据总体规划及批复要求，矿区生产的煤炭产品，主要通过带式输送机——铁路联合运输或公路运输供应附近工业园区的电厂和煤化工项目。</w:t>
                  </w:r>
                </w:p>
              </w:tc>
              <w:tc>
                <w:tcPr>
                  <w:tcW w:w="1090"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不涉及</w:t>
                  </w:r>
                </w:p>
              </w:tc>
              <w:tc>
                <w:tcPr>
                  <w:tcW w:w="475"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1"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w:t>
                  </w:r>
                </w:p>
              </w:tc>
              <w:tc>
                <w:tcPr>
                  <w:tcW w:w="713"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矿区供电规划</w:t>
                  </w:r>
                </w:p>
              </w:tc>
              <w:tc>
                <w:tcPr>
                  <w:tcW w:w="2329"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规划在矿区建一座110kV变电所，供电电源主要引自达风220千伏变电站和红岭110千伏变电站。</w:t>
                  </w:r>
                </w:p>
              </w:tc>
              <w:tc>
                <w:tcPr>
                  <w:tcW w:w="1090" w:type="pct"/>
                  <w:noWrap w:val="0"/>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不涉及</w:t>
                  </w:r>
                </w:p>
              </w:tc>
              <w:tc>
                <w:tcPr>
                  <w:tcW w:w="475"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1"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w:t>
                  </w:r>
                </w:p>
              </w:tc>
              <w:tc>
                <w:tcPr>
                  <w:tcW w:w="713"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矿区供水规划</w:t>
                  </w:r>
                </w:p>
              </w:tc>
              <w:tc>
                <w:tcPr>
                  <w:tcW w:w="2329"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根据总体规划及批复要求，矿区供水水源采用处理后的矿坑排水、露天矿疏干水，以及梯匈沟地表水。</w:t>
                  </w:r>
                </w:p>
              </w:tc>
              <w:tc>
                <w:tcPr>
                  <w:tcW w:w="1090" w:type="pct"/>
                  <w:noWrap w:val="0"/>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bidi="ar-SA"/>
                    </w:rPr>
                    <w:t>本项目依托</w:t>
                  </w:r>
                  <w:r>
                    <w:rPr>
                      <w:rFonts w:hint="default" w:ascii="Times New Roman" w:hAnsi="Times New Roman" w:eastAsia="宋体" w:cs="Times New Roman"/>
                      <w:color w:val="auto"/>
                      <w:kern w:val="0"/>
                      <w:sz w:val="21"/>
                      <w:szCs w:val="21"/>
                      <w:vertAlign w:val="baseline"/>
                      <w:lang w:val="en-US" w:eastAsia="zh-CN"/>
                    </w:rPr>
                    <w:t>新疆黑山露天矿有限公司托克逊露天煤矿</w:t>
                  </w:r>
                  <w:r>
                    <w:rPr>
                      <w:rFonts w:hint="default" w:ascii="Times New Roman" w:hAnsi="Times New Roman" w:eastAsia="宋体" w:cs="Times New Roman"/>
                      <w:kern w:val="0"/>
                      <w:sz w:val="21"/>
                      <w:szCs w:val="21"/>
                      <w:vertAlign w:val="baseline"/>
                      <w:lang w:val="en-US" w:eastAsia="zh-CN" w:bidi="ar-SA"/>
                    </w:rPr>
                    <w:t>供水</w:t>
                  </w:r>
                </w:p>
              </w:tc>
              <w:tc>
                <w:tcPr>
                  <w:tcW w:w="475"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1"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6</w:t>
                  </w:r>
                </w:p>
              </w:tc>
              <w:tc>
                <w:tcPr>
                  <w:tcW w:w="713"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生态环境整治</w:t>
                  </w:r>
                </w:p>
              </w:tc>
              <w:tc>
                <w:tcPr>
                  <w:tcW w:w="2329"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加大生态环境保护力度，编制矿区生态保护与建设规划，制定合理可行的土地复垦和生态修复计划。</w:t>
                  </w:r>
                </w:p>
              </w:tc>
              <w:tc>
                <w:tcPr>
                  <w:tcW w:w="1090" w:type="pct"/>
                  <w:noWrap w:val="0"/>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本项目在矿区范围内，</w:t>
                  </w:r>
                  <w:r>
                    <w:rPr>
                      <w:rFonts w:hint="eastAsia" w:ascii="Times New Roman" w:hAnsi="Times New Roman" w:eastAsia="宋体" w:cs="Times New Roman"/>
                      <w:sz w:val="21"/>
                      <w:szCs w:val="21"/>
                      <w:highlight w:val="none"/>
                      <w:vertAlign w:val="baseline"/>
                      <w:lang w:val="en-US" w:eastAsia="zh-CN"/>
                    </w:rPr>
                    <w:t>服务期限为七年服务期满后将对排土场占地进行土地复垦和植被恢复</w:t>
                  </w:r>
                  <w:r>
                    <w:rPr>
                      <w:rFonts w:hint="default" w:ascii="Times New Roman" w:hAnsi="Times New Roman" w:eastAsia="宋体" w:cs="Times New Roman"/>
                      <w:sz w:val="21"/>
                      <w:szCs w:val="21"/>
                      <w:highlight w:val="none"/>
                      <w:vertAlign w:val="baseline"/>
                      <w:lang w:val="en-US" w:eastAsia="zh-CN"/>
                    </w:rPr>
                    <w:t>。</w:t>
                  </w:r>
                </w:p>
              </w:tc>
              <w:tc>
                <w:tcPr>
                  <w:tcW w:w="475"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1"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7</w:t>
                  </w:r>
                </w:p>
              </w:tc>
              <w:tc>
                <w:tcPr>
                  <w:tcW w:w="713"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水污染防</w:t>
                  </w:r>
                </w:p>
              </w:tc>
              <w:tc>
                <w:tcPr>
                  <w:tcW w:w="2329"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工业场地建设生活污水处理站，采用二级生化+过滤消毒处理工艺，或者采用MBR膜处理工艺，出水水质达到《城市污水再生利用城市杂用水水质》（GB/T18920-2002）标准，复用于矿山生产和绿化等。矿区开发应优先使用矿区内</w:t>
                  </w:r>
                </w:p>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部疏干水和矿井水，尽量减少外部取水量，确保矿区及周边居民生活用水及生态用水。</w:t>
                  </w:r>
                </w:p>
              </w:tc>
              <w:tc>
                <w:tcPr>
                  <w:tcW w:w="1090"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本项目运营期排土场内作业人员来自托克逊露天煤矿矿区工作人员，不新增劳动定员，不新增生活用水。</w:t>
                  </w:r>
                  <w:r>
                    <w:rPr>
                      <w:rFonts w:hint="eastAsia" w:ascii="Times New Roman" w:hAnsi="Times New Roman" w:eastAsia="宋体" w:cs="Times New Roman"/>
                      <w:sz w:val="21"/>
                      <w:szCs w:val="21"/>
                      <w:vertAlign w:val="baseline"/>
                      <w:lang w:val="en-US" w:eastAsia="zh-CN"/>
                    </w:rPr>
                    <w:t>项目无生产废水</w:t>
                  </w:r>
                  <w:r>
                    <w:rPr>
                      <w:rFonts w:hint="default" w:ascii="Times New Roman" w:hAnsi="Times New Roman" w:eastAsia="宋体" w:cs="Times New Roman"/>
                      <w:sz w:val="21"/>
                      <w:szCs w:val="21"/>
                      <w:vertAlign w:val="baseline"/>
                      <w:lang w:val="en-US" w:eastAsia="zh-CN"/>
                    </w:rPr>
                    <w:t>。</w:t>
                  </w:r>
                </w:p>
              </w:tc>
              <w:tc>
                <w:tcPr>
                  <w:tcW w:w="475"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1"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8</w:t>
                  </w:r>
                </w:p>
              </w:tc>
              <w:tc>
                <w:tcPr>
                  <w:tcW w:w="713"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大气污染防治</w:t>
                  </w:r>
                </w:p>
              </w:tc>
              <w:tc>
                <w:tcPr>
                  <w:tcW w:w="2329"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各台锅炉均单独设置HCH 型湿式双级脱硫除尘器，除尘效率95%，脱硫效率65%。经除尘后污染物的浓度满足《锅炉大气污染物排放标准》（GB13271-2001）中二类区、Ⅱ时段标准浓度限值。带式输送机设置在封闭走廊内，破碎点、转载点和装车仓上设置通风除尘装置和喷雾洒水装置，以抑制和减少煤粉尘污染。</w:t>
                  </w:r>
                </w:p>
              </w:tc>
              <w:tc>
                <w:tcPr>
                  <w:tcW w:w="1090" w:type="pct"/>
                  <w:noWrap w:val="0"/>
                  <w:vAlign w:val="center"/>
                </w:tcPr>
                <w:p>
                  <w:pPr>
                    <w:keepNext w:val="0"/>
                    <w:keepLines w:val="0"/>
                    <w:pageBreakBefore w:val="0"/>
                    <w:widowControl/>
                    <w:suppressLineNumbers w:val="0"/>
                    <w:kinsoku/>
                    <w:wordWrap/>
                    <w:overflowPunct/>
                    <w:topLinePunct w:val="0"/>
                    <w:autoSpaceDE/>
                    <w:autoSpaceDN/>
                    <w:bidi w:val="0"/>
                    <w:spacing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kern w:val="0"/>
                      <w:sz w:val="21"/>
                      <w:szCs w:val="21"/>
                      <w:vertAlign w:val="baseline"/>
                      <w:lang w:val="en-US" w:eastAsia="zh-CN" w:bidi="ar-SA"/>
                    </w:rPr>
                    <w:t>本项目为排土场项目，运营期扬尘通过采取设置3台喷雾洒水车在排土场内对作业车辆进行洒水抑尘及运输道路定期洒水抑尘，降低扬尘对区域环境质量的影响。</w:t>
                  </w:r>
                </w:p>
              </w:tc>
              <w:tc>
                <w:tcPr>
                  <w:tcW w:w="475"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1"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9</w:t>
                  </w:r>
                </w:p>
              </w:tc>
              <w:tc>
                <w:tcPr>
                  <w:tcW w:w="713"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固体废物处置</w:t>
                  </w:r>
                </w:p>
              </w:tc>
              <w:tc>
                <w:tcPr>
                  <w:tcW w:w="2329"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工业场地生活垃圾日产日清，由专门的垃圾运输车，送至市政环卫部门制定的地点排放。</w:t>
                  </w:r>
                </w:p>
              </w:tc>
              <w:tc>
                <w:tcPr>
                  <w:tcW w:w="1090"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本项目运营期排土场内作业人员来自南侧托克逊露天煤矿矿区工作人员，排土场内不设置办公生活区，不会产生生活垃圾，项目无固体废物产生。</w:t>
                  </w:r>
                </w:p>
              </w:tc>
              <w:tc>
                <w:tcPr>
                  <w:tcW w:w="475" w:type="pct"/>
                  <w:noWrap w:val="0"/>
                  <w:vAlign w:val="center"/>
                </w:tcPr>
                <w:p>
                  <w:pPr>
                    <w:pStyle w:val="18"/>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符合</w:t>
                  </w:r>
                </w:p>
              </w:tc>
            </w:tr>
          </w:tbl>
          <w:p>
            <w:pPr>
              <w:keepNext w:val="0"/>
              <w:keepLines w:val="0"/>
              <w:pageBreakBefore w:val="0"/>
              <w:widowControl w:val="0"/>
              <w:kinsoku/>
              <w:wordWrap/>
              <w:overflowPunct/>
              <w:topLinePunct w:val="0"/>
              <w:bidi w:val="0"/>
              <w:adjustRightInd w:val="0"/>
              <w:snapToGrid w:val="0"/>
              <w:spacing w:line="520" w:lineRule="exact"/>
              <w:jc w:val="center"/>
              <w:rPr>
                <w:rFonts w:ascii="Times New Roman" w:hAnsi="Times New Roman" w:eastAsia="宋体" w:cs="Times New Roman"/>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18" w:hRule="atLeast"/>
          <w:jc w:val="center"/>
        </w:trPr>
        <w:tc>
          <w:tcPr>
            <w:tcW w:w="1843"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jc w:val="center"/>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其他符合性分析</w:t>
            </w:r>
          </w:p>
        </w:tc>
        <w:tc>
          <w:tcPr>
            <w:tcW w:w="7127" w:type="dxa"/>
            <w:gridSpan w:val="4"/>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rPr>
                <w:rFonts w:ascii="Times New Roman" w:hAnsi="Times New Roman" w:eastAsia="宋体" w:cs="Times New Roman"/>
                <w:color w:val="auto"/>
                <w:sz w:val="24"/>
              </w:rPr>
            </w:pPr>
            <w:r>
              <w:rPr>
                <w:rFonts w:ascii="Times New Roman" w:hAnsi="Times New Roman" w:eastAsia="宋体" w:cs="Times New Roman"/>
                <w:b/>
                <w:bCs/>
                <w:color w:val="auto"/>
                <w:sz w:val="24"/>
              </w:rPr>
              <w:t>1、</w:t>
            </w:r>
            <w:r>
              <w:rPr>
                <w:rFonts w:hint="eastAsia" w:ascii="Times New Roman" w:hAnsi="Times New Roman" w:eastAsia="宋体" w:cs="Times New Roman"/>
                <w:b/>
                <w:bCs/>
                <w:color w:val="auto"/>
                <w:sz w:val="24"/>
                <w:lang w:val="en-US" w:eastAsia="zh-CN"/>
              </w:rPr>
              <w:t>产业政策符合性分析</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项目对照</w:t>
            </w:r>
            <w:r>
              <w:rPr>
                <w:rFonts w:hint="eastAsia" w:ascii="Times New Roman" w:hAnsi="Times New Roman" w:eastAsia="宋体" w:cs="Times New Roman"/>
                <w:color w:val="auto"/>
                <w:sz w:val="24"/>
                <w:lang w:eastAsia="zh-CN"/>
              </w:rPr>
              <w:t>《产业结构调整指导目录</w:t>
            </w:r>
            <w:r>
              <w:rPr>
                <w:rFonts w:hint="eastAsia" w:ascii="Times New Roman" w:hAnsi="Times New Roman" w:eastAsia="宋体" w:cs="Times New Roman"/>
                <w:color w:val="auto"/>
                <w:sz w:val="24"/>
                <w:lang w:val="en-US" w:eastAsia="zh-CN"/>
              </w:rPr>
              <w:t>（2024年本）</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本项目不属于“鼓励类”、“限制类”、“淘汰类”，视为允许类，项目所使用的原材料、生产设备及生产工艺均不属于《市场准入负面清单（2022 年版）》（发改体改规〔2022〕397号）的淘汰类产品及设备，</w:t>
            </w:r>
            <w:r>
              <w:rPr>
                <w:rFonts w:ascii="Times New Roman" w:hAnsi="Times New Roman" w:eastAsia="宋体" w:cs="Times New Roman"/>
                <w:color w:val="auto"/>
                <w:kern w:val="0"/>
                <w:sz w:val="24"/>
              </w:rPr>
              <w:t>项目于</w:t>
            </w:r>
            <w:r>
              <w:rPr>
                <w:rFonts w:ascii="Times New Roman" w:hAnsi="Times New Roman" w:eastAsia="宋体" w:cs="Times New Roman"/>
                <w:color w:val="auto"/>
                <w:sz w:val="24"/>
              </w:rPr>
              <w:t>20</w:t>
            </w:r>
            <w:r>
              <w:rPr>
                <w:rFonts w:hint="eastAsia" w:ascii="Times New Roman" w:hAnsi="Times New Roman" w:eastAsia="宋体" w:cs="Times New Roman"/>
                <w:color w:val="auto"/>
                <w:sz w:val="24"/>
                <w:lang w:val="en-US" w:eastAsia="zh-CN"/>
              </w:rPr>
              <w:t>24</w:t>
            </w:r>
            <w:r>
              <w:rPr>
                <w:rFonts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3</w:t>
            </w:r>
            <w:r>
              <w:rPr>
                <w:rFonts w:ascii="Times New Roman" w:hAnsi="Times New Roman" w:eastAsia="宋体" w:cs="Times New Roman"/>
                <w:color w:val="auto"/>
                <w:sz w:val="24"/>
              </w:rPr>
              <w:t>月</w:t>
            </w:r>
            <w:r>
              <w:rPr>
                <w:rFonts w:hint="eastAsia" w:ascii="Times New Roman" w:hAnsi="Times New Roman" w:eastAsia="宋体" w:cs="Times New Roman"/>
                <w:color w:val="auto"/>
                <w:sz w:val="24"/>
                <w:lang w:val="en-US" w:eastAsia="zh-CN"/>
              </w:rPr>
              <w:t>27日</w:t>
            </w:r>
            <w:r>
              <w:rPr>
                <w:rFonts w:ascii="Times New Roman" w:hAnsi="Times New Roman" w:eastAsia="宋体" w:cs="Times New Roman"/>
                <w:color w:val="auto"/>
                <w:sz w:val="24"/>
              </w:rPr>
              <w:t>取得</w:t>
            </w:r>
            <w:r>
              <w:rPr>
                <w:rFonts w:hint="eastAsia" w:ascii="Times New Roman" w:hAnsi="Times New Roman" w:eastAsia="宋体" w:cs="Times New Roman"/>
                <w:color w:val="auto"/>
                <w:sz w:val="24"/>
              </w:rPr>
              <w:t>项目备案证</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备案证号：2403271560650400000071</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kern w:val="0"/>
                <w:sz w:val="24"/>
              </w:rPr>
              <w:t>，项目建设符合国家产业政策。</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rPr>
                <w:rFonts w:ascii="Times New Roman" w:hAnsi="Times New Roman" w:eastAsia="宋体" w:cs="Times New Roman"/>
                <w:b/>
                <w:color w:val="auto"/>
                <w:sz w:val="24"/>
              </w:rPr>
            </w:pPr>
            <w:r>
              <w:rPr>
                <w:rFonts w:ascii="Times New Roman" w:hAnsi="Times New Roman" w:eastAsia="宋体" w:cs="Times New Roman"/>
                <w:b/>
                <w:color w:val="auto"/>
                <w:sz w:val="24"/>
              </w:rPr>
              <w:t>2、“三线一单”符合性分析</w:t>
            </w:r>
          </w:p>
          <w:p>
            <w:pPr>
              <w:keepNext w:val="0"/>
              <w:keepLines w:val="0"/>
              <w:pageBreakBefore w:val="0"/>
              <w:widowControl w:val="0"/>
              <w:kinsoku/>
              <w:wordWrap/>
              <w:overflowPunct/>
              <w:topLinePunct w:val="0"/>
              <w:bidi w:val="0"/>
              <w:adjustRightInd w:val="0"/>
              <w:spacing w:line="520" w:lineRule="exact"/>
              <w:ind w:firstLine="480" w:firstLineChars="200"/>
              <w:textAlignment w:val="baseline"/>
              <w:rPr>
                <w:rFonts w:ascii="Times New Roman" w:hAnsi="Times New Roman" w:eastAsia="宋体" w:cs="Times New Roman"/>
                <w:color w:val="auto"/>
                <w:sz w:val="24"/>
                <w:szCs w:val="20"/>
              </w:rPr>
            </w:pPr>
            <w:r>
              <w:rPr>
                <w:rFonts w:ascii="Times New Roman" w:hAnsi="Times New Roman" w:eastAsia="宋体" w:cs="Times New Roman"/>
                <w:color w:val="auto"/>
                <w:sz w:val="24"/>
                <w:szCs w:val="20"/>
              </w:rPr>
              <w:t>本项目与《关于以改善环境质量为核心加强环境影响评价管理的通知》中“三线一单”相关要求的符合性分析如下：</w:t>
            </w:r>
          </w:p>
          <w:p>
            <w:pPr>
              <w:keepNext w:val="0"/>
              <w:keepLines w:val="0"/>
              <w:pageBreakBefore w:val="0"/>
              <w:widowControl w:val="0"/>
              <w:kinsoku/>
              <w:wordWrap/>
              <w:overflowPunct/>
              <w:topLinePunct w:val="0"/>
              <w:bidi w:val="0"/>
              <w:adjustRightInd w:val="0"/>
              <w:spacing w:line="520" w:lineRule="exact"/>
              <w:ind w:firstLine="480" w:firstLineChars="200"/>
              <w:textAlignment w:val="baseline"/>
              <w:rPr>
                <w:rFonts w:ascii="Times New Roman" w:hAnsi="Times New Roman" w:eastAsia="宋体" w:cs="Times New Roman"/>
                <w:color w:val="auto"/>
                <w:sz w:val="24"/>
                <w:szCs w:val="20"/>
              </w:rPr>
            </w:pPr>
            <w:r>
              <w:rPr>
                <w:rFonts w:ascii="Times New Roman" w:hAnsi="Times New Roman" w:eastAsia="宋体" w:cs="Times New Roman"/>
                <w:color w:val="auto"/>
                <w:sz w:val="24"/>
                <w:szCs w:val="20"/>
              </w:rPr>
              <w:t>（1）生态保护红线</w:t>
            </w:r>
          </w:p>
          <w:p>
            <w:pPr>
              <w:keepNext w:val="0"/>
              <w:keepLines w:val="0"/>
              <w:pageBreakBefore w:val="0"/>
              <w:widowControl w:val="0"/>
              <w:kinsoku/>
              <w:wordWrap/>
              <w:overflowPunct/>
              <w:topLinePunct w:val="0"/>
              <w:bidi w:val="0"/>
              <w:adjustRightInd w:val="0"/>
              <w:spacing w:line="520" w:lineRule="exact"/>
              <w:ind w:firstLine="480" w:firstLineChars="200"/>
              <w:textAlignment w:val="baseline"/>
              <w:rPr>
                <w:rFonts w:ascii="Times New Roman" w:hAnsi="Times New Roman" w:eastAsia="宋体" w:cs="Times New Roman"/>
                <w:color w:val="auto"/>
                <w:sz w:val="24"/>
                <w:szCs w:val="20"/>
              </w:rPr>
            </w:pPr>
            <w:r>
              <w:rPr>
                <w:rFonts w:ascii="Times New Roman" w:hAnsi="Times New Roman" w:eastAsia="宋体" w:cs="Times New Roman"/>
                <w:color w:val="auto"/>
                <w:sz w:val="24"/>
                <w:szCs w:val="20"/>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kinsoku/>
              <w:wordWrap/>
              <w:overflowPunct/>
              <w:topLinePunct w:val="0"/>
              <w:bidi w:val="0"/>
              <w:adjustRightInd w:val="0"/>
              <w:snapToGrid w:val="0"/>
              <w:spacing w:line="520" w:lineRule="exact"/>
              <w:ind w:firstLine="480" w:firstLineChars="200"/>
              <w:rPr>
                <w:rFonts w:ascii="Times New Roman" w:hAnsi="Times New Roman" w:eastAsia="宋体" w:cs="Times New Roman"/>
                <w:color w:val="auto"/>
                <w:sz w:val="24"/>
                <w:szCs w:val="20"/>
              </w:rPr>
            </w:pPr>
            <w:r>
              <w:rPr>
                <w:rFonts w:ascii="Times New Roman" w:hAnsi="Times New Roman" w:eastAsia="宋体" w:cs="Times New Roman"/>
                <w:color w:val="auto"/>
                <w:sz w:val="24"/>
                <w:szCs w:val="20"/>
              </w:rPr>
              <w:t>项目位于新疆维吾尔自治区</w:t>
            </w:r>
            <w:r>
              <w:rPr>
                <w:rFonts w:hint="eastAsia" w:ascii="Times New Roman" w:hAnsi="Times New Roman" w:eastAsia="宋体" w:cs="Times New Roman"/>
                <w:color w:val="auto"/>
                <w:sz w:val="24"/>
                <w:szCs w:val="20"/>
                <w:lang w:val="en-US" w:eastAsia="zh-CN"/>
              </w:rPr>
              <w:t>吐鲁番市托克逊县新疆黑山露天矿有限公司</w:t>
            </w:r>
            <w:r>
              <w:rPr>
                <w:rFonts w:hint="eastAsia" w:ascii="Times New Roman" w:hAnsi="Times New Roman" w:eastAsia="宋体" w:cs="Times New Roman"/>
                <w:color w:val="auto"/>
                <w:sz w:val="24"/>
                <w:szCs w:val="20"/>
              </w:rPr>
              <w:t>托克逊露天矿</w:t>
            </w:r>
            <w:r>
              <w:rPr>
                <w:rFonts w:hint="eastAsia" w:ascii="Times New Roman" w:hAnsi="Times New Roman" w:eastAsia="宋体" w:cs="Times New Roman"/>
                <w:color w:val="auto"/>
                <w:sz w:val="24"/>
                <w:szCs w:val="20"/>
                <w:lang w:val="en-US" w:eastAsia="zh-CN"/>
              </w:rPr>
              <w:t>外排土场东侧</w:t>
            </w:r>
            <w:r>
              <w:rPr>
                <w:rFonts w:ascii="Times New Roman" w:hAnsi="Times New Roman" w:eastAsia="宋体" w:cs="Times New Roman"/>
                <w:color w:val="auto"/>
                <w:sz w:val="24"/>
                <w:szCs w:val="20"/>
              </w:rPr>
              <w:t>，</w:t>
            </w:r>
            <w:r>
              <w:rPr>
                <w:rFonts w:hint="eastAsia" w:ascii="Times New Roman" w:hAnsi="Times New Roman" w:eastAsia="宋体" w:cs="Times New Roman"/>
                <w:color w:val="auto"/>
                <w:sz w:val="24"/>
                <w:szCs w:val="20"/>
                <w:lang w:val="en-US" w:eastAsia="zh-CN"/>
              </w:rPr>
              <w:t>不在生态红线保护范围内</w:t>
            </w:r>
            <w:r>
              <w:rPr>
                <w:rFonts w:ascii="Times New Roman" w:hAnsi="Times New Roman" w:eastAsia="宋体" w:cs="Times New Roman"/>
                <w:color w:val="auto"/>
                <w:sz w:val="24"/>
                <w:szCs w:val="20"/>
              </w:rPr>
              <w:t>，不涉及防风固沙生态保护红线区、水土流失生态保护红线区、</w:t>
            </w:r>
            <w:r>
              <w:rPr>
                <w:rFonts w:hint="eastAsia" w:ascii="Times New Roman" w:hAnsi="Times New Roman" w:eastAsia="宋体" w:cs="Times New Roman"/>
                <w:color w:val="auto"/>
                <w:sz w:val="24"/>
                <w:szCs w:val="20"/>
              </w:rPr>
              <w:t>水源涵养生态保护红线区、</w:t>
            </w:r>
            <w:r>
              <w:rPr>
                <w:rFonts w:ascii="Times New Roman" w:hAnsi="Times New Roman" w:eastAsia="宋体" w:cs="Times New Roman"/>
                <w:color w:val="auto"/>
                <w:sz w:val="24"/>
                <w:szCs w:val="20"/>
              </w:rPr>
              <w:t>土地沙化生态保护红线区，详见附图</w:t>
            </w:r>
            <w:r>
              <w:rPr>
                <w:rFonts w:hint="eastAsia" w:ascii="Times New Roman" w:hAnsi="Times New Roman" w:eastAsia="宋体" w:cs="Times New Roman"/>
                <w:color w:val="auto"/>
                <w:sz w:val="24"/>
                <w:szCs w:val="20"/>
                <w:lang w:val="en-US" w:eastAsia="zh-CN"/>
              </w:rPr>
              <w:t>6</w:t>
            </w:r>
            <w:r>
              <w:rPr>
                <w:rFonts w:ascii="Times New Roman" w:hAnsi="Times New Roman" w:eastAsia="宋体" w:cs="Times New Roman"/>
                <w:color w:val="auto"/>
                <w:sz w:val="24"/>
                <w:szCs w:val="20"/>
              </w:rPr>
              <w:t>，周边无自然保护区、饮用水源地保护区等生态保护目标，符合生态保护红线</w:t>
            </w:r>
            <w:r>
              <w:rPr>
                <w:rFonts w:hint="eastAsia" w:ascii="Times New Roman" w:hAnsi="Times New Roman" w:eastAsia="宋体" w:cs="Times New Roman"/>
                <w:color w:val="auto"/>
                <w:sz w:val="24"/>
                <w:szCs w:val="20"/>
              </w:rPr>
              <w:t>的</w:t>
            </w:r>
            <w:r>
              <w:rPr>
                <w:rFonts w:ascii="Times New Roman" w:hAnsi="Times New Roman" w:eastAsia="宋体" w:cs="Times New Roman"/>
                <w:color w:val="auto"/>
                <w:sz w:val="24"/>
                <w:szCs w:val="20"/>
              </w:rPr>
              <w:t>要求。</w:t>
            </w:r>
          </w:p>
          <w:p>
            <w:pPr>
              <w:keepNext w:val="0"/>
              <w:keepLines w:val="0"/>
              <w:pageBreakBefore w:val="0"/>
              <w:widowControl w:val="0"/>
              <w:kinsoku/>
              <w:wordWrap/>
              <w:overflowPunct/>
              <w:topLinePunct w:val="0"/>
              <w:bidi w:val="0"/>
              <w:adjustRightInd w:val="0"/>
              <w:spacing w:line="520" w:lineRule="exact"/>
              <w:ind w:firstLine="480" w:firstLineChars="200"/>
              <w:textAlignment w:val="baseline"/>
              <w:rPr>
                <w:rFonts w:ascii="Times New Roman" w:hAnsi="Times New Roman" w:eastAsia="宋体" w:cs="Times New Roman"/>
                <w:color w:val="auto"/>
                <w:sz w:val="24"/>
                <w:szCs w:val="20"/>
              </w:rPr>
            </w:pPr>
            <w:r>
              <w:rPr>
                <w:rFonts w:ascii="Times New Roman" w:hAnsi="Times New Roman" w:eastAsia="宋体" w:cs="Times New Roman"/>
                <w:color w:val="auto"/>
                <w:sz w:val="24"/>
                <w:szCs w:val="20"/>
              </w:rPr>
              <w:t>（2）环境质量底线</w:t>
            </w:r>
          </w:p>
          <w:p>
            <w:pPr>
              <w:keepNext w:val="0"/>
              <w:keepLines w:val="0"/>
              <w:pageBreakBefore w:val="0"/>
              <w:widowControl w:val="0"/>
              <w:kinsoku/>
              <w:wordWrap/>
              <w:overflowPunct/>
              <w:topLinePunct w:val="0"/>
              <w:bidi w:val="0"/>
              <w:adjustRightInd w:val="0"/>
              <w:spacing w:line="520" w:lineRule="exact"/>
              <w:ind w:firstLine="480" w:firstLineChars="200"/>
              <w:textAlignment w:val="baseline"/>
              <w:rPr>
                <w:rFonts w:ascii="Times New Roman" w:hAnsi="Times New Roman" w:eastAsia="宋体" w:cs="Times New Roman"/>
                <w:color w:val="auto"/>
                <w:sz w:val="24"/>
                <w:szCs w:val="20"/>
              </w:rPr>
            </w:pPr>
            <w:r>
              <w:rPr>
                <w:rFonts w:ascii="Times New Roman" w:hAnsi="Times New Roman" w:eastAsia="宋体" w:cs="Times New Roman"/>
                <w:color w:val="auto"/>
                <w:sz w:val="24"/>
                <w:szCs w:val="20"/>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p>
            <w:pPr>
              <w:keepNext w:val="0"/>
              <w:keepLines w:val="0"/>
              <w:pageBreakBefore w:val="0"/>
              <w:widowControl w:val="0"/>
              <w:kinsoku/>
              <w:wordWrap/>
              <w:overflowPunct/>
              <w:topLinePunct w:val="0"/>
              <w:bidi w:val="0"/>
              <w:adjustRightInd w:val="0"/>
              <w:snapToGrid w:val="0"/>
              <w:spacing w:line="520" w:lineRule="exact"/>
              <w:ind w:firstLine="480" w:firstLineChars="200"/>
              <w:rPr>
                <w:rFonts w:hint="default" w:ascii="Times New Roman" w:hAnsi="Times New Roman" w:eastAsia="宋体" w:cs="Times New Roman"/>
                <w:color w:val="FF0000"/>
                <w:sz w:val="24"/>
                <w:szCs w:val="20"/>
                <w:lang w:val="en-US" w:eastAsia="zh-CN"/>
              </w:rPr>
            </w:pPr>
            <w:r>
              <w:rPr>
                <w:rFonts w:ascii="Times New Roman" w:hAnsi="Times New Roman" w:eastAsia="宋体" w:cs="Times New Roman"/>
                <w:color w:val="auto"/>
                <w:sz w:val="24"/>
                <w:szCs w:val="20"/>
              </w:rPr>
              <w:t>本项目产生的废气、废水、噪声、固废等污染物均采取了严格的治理和处置措施，污染物能达标排放，采取相应措施后能够满足相关标准要求，符合环境质量底线的要求，不会对环境质量底线产生冲击。</w:t>
            </w:r>
          </w:p>
          <w:p>
            <w:pPr>
              <w:keepNext w:val="0"/>
              <w:keepLines w:val="0"/>
              <w:pageBreakBefore w:val="0"/>
              <w:widowControl w:val="0"/>
              <w:kinsoku/>
              <w:wordWrap/>
              <w:overflowPunct/>
              <w:topLinePunct w:val="0"/>
              <w:bidi w:val="0"/>
              <w:adjustRightInd w:val="0"/>
              <w:snapToGrid w:val="0"/>
              <w:spacing w:line="520" w:lineRule="exact"/>
              <w:ind w:firstLine="480" w:firstLineChars="200"/>
              <w:rPr>
                <w:rFonts w:ascii="Times New Roman" w:hAnsi="Times New Roman" w:eastAsia="宋体" w:cs="Times New Roman"/>
                <w:color w:val="auto"/>
                <w:sz w:val="24"/>
                <w:szCs w:val="20"/>
              </w:rPr>
            </w:pPr>
            <w:r>
              <w:rPr>
                <w:rFonts w:ascii="Times New Roman" w:hAnsi="Times New Roman" w:eastAsia="宋体" w:cs="Times New Roman"/>
                <w:color w:val="auto"/>
                <w:sz w:val="24"/>
                <w:szCs w:val="20"/>
              </w:rPr>
              <w:t>（3）资源利用上线</w:t>
            </w:r>
          </w:p>
          <w:p>
            <w:pPr>
              <w:keepNext w:val="0"/>
              <w:keepLines w:val="0"/>
              <w:pageBreakBefore w:val="0"/>
              <w:widowControl w:val="0"/>
              <w:kinsoku/>
              <w:wordWrap/>
              <w:overflowPunct/>
              <w:topLinePunct w:val="0"/>
              <w:bidi w:val="0"/>
              <w:adjustRightInd w:val="0"/>
              <w:snapToGrid w:val="0"/>
              <w:spacing w:line="520" w:lineRule="exact"/>
              <w:ind w:firstLine="480" w:firstLineChars="200"/>
              <w:rPr>
                <w:rFonts w:ascii="Times New Roman" w:hAnsi="Times New Roman" w:eastAsia="宋体" w:cs="Times New Roman"/>
                <w:color w:val="auto"/>
                <w:sz w:val="24"/>
                <w:szCs w:val="20"/>
              </w:rPr>
            </w:pPr>
            <w:r>
              <w:rPr>
                <w:rFonts w:ascii="Times New Roman" w:hAnsi="Times New Roman" w:eastAsia="宋体" w:cs="Times New Roman"/>
                <w:color w:val="auto"/>
                <w:sz w:val="24"/>
                <w:szCs w:val="20"/>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kinsoku/>
              <w:wordWrap/>
              <w:overflowPunct/>
              <w:topLinePunct w:val="0"/>
              <w:bidi w:val="0"/>
              <w:adjustRightInd w:val="0"/>
              <w:snapToGrid w:val="0"/>
              <w:spacing w:line="520" w:lineRule="exact"/>
              <w:ind w:firstLine="480" w:firstLineChars="200"/>
              <w:rPr>
                <w:rFonts w:ascii="Times New Roman" w:hAnsi="Times New Roman" w:eastAsia="宋体" w:cs="Times New Roman"/>
                <w:color w:val="auto"/>
                <w:sz w:val="24"/>
                <w:szCs w:val="20"/>
              </w:rPr>
            </w:pPr>
            <w:r>
              <w:rPr>
                <w:rFonts w:hint="default" w:ascii="Times New Roman" w:hAnsi="Times New Roman" w:eastAsia="宋体" w:cs="Times New Roman"/>
                <w:color w:val="auto"/>
                <w:sz w:val="24"/>
                <w:szCs w:val="20"/>
                <w:lang w:val="en-US" w:eastAsia="zh-CN"/>
              </w:rPr>
              <w:t>项目区洒水抑尘来自</w:t>
            </w:r>
            <w:r>
              <w:rPr>
                <w:rFonts w:hint="eastAsia" w:ascii="Times New Roman" w:hAnsi="Times New Roman" w:eastAsia="宋体" w:cs="Times New Roman"/>
                <w:bCs/>
                <w:color w:val="auto"/>
                <w:sz w:val="24"/>
                <w:lang w:eastAsia="zh-CN"/>
              </w:rPr>
              <w:t>新疆黑山露天矿有限公司托克逊露天煤矿</w:t>
            </w:r>
            <w:r>
              <w:rPr>
                <w:rFonts w:hint="default" w:ascii="Times New Roman" w:hAnsi="Times New Roman" w:eastAsia="宋体" w:cs="Times New Roman"/>
                <w:color w:val="auto"/>
                <w:sz w:val="24"/>
                <w:szCs w:val="20"/>
                <w:lang w:val="en-US" w:eastAsia="zh-CN"/>
              </w:rPr>
              <w:t>矿区废水，</w:t>
            </w:r>
            <w:r>
              <w:rPr>
                <w:rFonts w:hint="default" w:ascii="Times New Roman" w:hAnsi="Times New Roman" w:eastAsia="宋体" w:cs="Times New Roman"/>
                <w:color w:val="auto"/>
                <w:sz w:val="24"/>
                <w:szCs w:val="20"/>
              </w:rPr>
              <w:t>资源</w:t>
            </w:r>
            <w:r>
              <w:rPr>
                <w:rFonts w:hint="default" w:ascii="Times New Roman" w:hAnsi="Times New Roman" w:eastAsia="宋体" w:cs="Times New Roman"/>
                <w:color w:val="auto"/>
                <w:sz w:val="24"/>
                <w:szCs w:val="20"/>
                <w:lang w:eastAsia="zh-CN"/>
              </w:rPr>
              <w:t>使用</w:t>
            </w:r>
            <w:r>
              <w:rPr>
                <w:rFonts w:hint="default" w:ascii="Times New Roman" w:hAnsi="Times New Roman" w:eastAsia="宋体" w:cs="Times New Roman"/>
                <w:color w:val="auto"/>
                <w:sz w:val="24"/>
                <w:szCs w:val="20"/>
              </w:rPr>
              <w:t>量较少，</w:t>
            </w:r>
            <w:r>
              <w:rPr>
                <w:rFonts w:hint="default" w:ascii="Times New Roman" w:hAnsi="Times New Roman" w:eastAsia="宋体" w:cs="Times New Roman"/>
                <w:color w:val="auto"/>
                <w:sz w:val="24"/>
                <w:szCs w:val="20"/>
                <w:lang w:val="en-US" w:eastAsia="zh-CN"/>
              </w:rPr>
              <w:t>符合资源利用上线要求。</w:t>
            </w:r>
          </w:p>
          <w:p>
            <w:pPr>
              <w:keepNext w:val="0"/>
              <w:keepLines w:val="0"/>
              <w:pageBreakBefore w:val="0"/>
              <w:widowControl w:val="0"/>
              <w:kinsoku/>
              <w:wordWrap/>
              <w:overflowPunct/>
              <w:topLinePunct w:val="0"/>
              <w:bidi w:val="0"/>
              <w:adjustRightInd w:val="0"/>
              <w:spacing w:line="520" w:lineRule="exact"/>
              <w:ind w:firstLine="480" w:firstLineChars="200"/>
              <w:textAlignment w:val="baseline"/>
              <w:rPr>
                <w:rFonts w:ascii="Times New Roman" w:hAnsi="Times New Roman" w:eastAsia="宋体" w:cs="Times New Roman"/>
                <w:color w:val="auto"/>
                <w:sz w:val="24"/>
                <w:szCs w:val="20"/>
              </w:rPr>
            </w:pPr>
            <w:r>
              <w:rPr>
                <w:rFonts w:ascii="Times New Roman" w:hAnsi="Times New Roman" w:eastAsia="宋体" w:cs="Times New Roman"/>
                <w:color w:val="auto"/>
                <w:sz w:val="24"/>
                <w:szCs w:val="20"/>
              </w:rPr>
              <w:t>（4）生态环境准入清单</w:t>
            </w:r>
          </w:p>
          <w:p>
            <w:pPr>
              <w:keepNext w:val="0"/>
              <w:keepLines w:val="0"/>
              <w:pageBreakBefore w:val="0"/>
              <w:widowControl w:val="0"/>
              <w:kinsoku/>
              <w:wordWrap/>
              <w:overflowPunct/>
              <w:topLinePunct w:val="0"/>
              <w:bidi w:val="0"/>
              <w:adjustRightInd w:val="0"/>
              <w:spacing w:line="520" w:lineRule="exact"/>
              <w:ind w:firstLine="480" w:firstLineChars="200"/>
              <w:textAlignment w:val="baseline"/>
              <w:rPr>
                <w:rFonts w:ascii="Times New Roman" w:hAnsi="Times New Roman" w:eastAsia="宋体" w:cs="Times New Roman"/>
                <w:color w:val="auto"/>
                <w:spacing w:val="-6"/>
                <w:szCs w:val="21"/>
              </w:rPr>
            </w:pPr>
            <w:r>
              <w:rPr>
                <w:rFonts w:ascii="Times New Roman" w:hAnsi="Times New Roman" w:eastAsia="宋体" w:cs="Times New Roman"/>
                <w:color w:val="auto"/>
                <w:sz w:val="24"/>
                <w:szCs w:val="20"/>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kinsoku/>
              <w:wordWrap/>
              <w:overflowPunct/>
              <w:topLinePunct w:val="0"/>
              <w:bidi w:val="0"/>
              <w:adjustRightInd w:val="0"/>
              <w:snapToGrid w:val="0"/>
              <w:spacing w:line="520" w:lineRule="exact"/>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本项目位于</w:t>
            </w:r>
            <w:r>
              <w:rPr>
                <w:rFonts w:ascii="Times New Roman" w:hAnsi="Times New Roman" w:eastAsia="宋体" w:cs="Times New Roman"/>
                <w:color w:val="auto"/>
                <w:sz w:val="24"/>
                <w:szCs w:val="20"/>
              </w:rPr>
              <w:t>新疆维吾尔自治区</w:t>
            </w:r>
            <w:r>
              <w:rPr>
                <w:rFonts w:hint="eastAsia" w:ascii="Times New Roman" w:hAnsi="Times New Roman" w:eastAsia="宋体" w:cs="Times New Roman"/>
                <w:color w:val="auto"/>
                <w:sz w:val="24"/>
                <w:szCs w:val="20"/>
                <w:lang w:val="en-US" w:eastAsia="zh-CN"/>
              </w:rPr>
              <w:t>吐鲁番市托克逊县新疆黑山露天矿有限公司</w:t>
            </w:r>
            <w:r>
              <w:rPr>
                <w:rFonts w:hint="eastAsia" w:ascii="Times New Roman" w:hAnsi="Times New Roman" w:eastAsia="宋体" w:cs="Times New Roman"/>
                <w:color w:val="auto"/>
                <w:sz w:val="24"/>
                <w:szCs w:val="20"/>
              </w:rPr>
              <w:t>托克逊露天矿</w:t>
            </w:r>
            <w:r>
              <w:rPr>
                <w:rFonts w:hint="eastAsia" w:ascii="Times New Roman" w:hAnsi="Times New Roman" w:eastAsia="宋体" w:cs="Times New Roman"/>
                <w:color w:val="auto"/>
                <w:sz w:val="24"/>
                <w:szCs w:val="20"/>
                <w:lang w:val="en-US" w:eastAsia="zh-CN"/>
              </w:rPr>
              <w:t>外排土场东侧，根据国家发展和改革委员会发布的对照《产业结构调整指导目录（2024年本）》，本项目不属于“鼓励类”、“限制类”、“淘汰类”，视为允许类，项目于2024年3月27日取得项目备案证（备案证号：2403271560650400000071），项目建设符合国家产业政策。</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rPr>
                <w:rFonts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rPr>
              <w:t>3</w:t>
            </w:r>
            <w:r>
              <w:rPr>
                <w:rFonts w:ascii="Times New Roman" w:hAnsi="Times New Roman" w:eastAsia="宋体" w:cs="Times New Roman"/>
                <w:b/>
                <w:color w:val="auto"/>
                <w:sz w:val="24"/>
              </w:rPr>
              <w:t>、</w:t>
            </w:r>
            <w:r>
              <w:rPr>
                <w:rFonts w:hint="eastAsia" w:ascii="Times New Roman" w:hAnsi="Times New Roman" w:eastAsia="宋体" w:cs="Times New Roman"/>
                <w:b/>
                <w:color w:val="auto"/>
                <w:sz w:val="24"/>
                <w:lang w:val="en-US" w:eastAsia="zh-CN"/>
              </w:rPr>
              <w:t>与《吐鲁番市</w:t>
            </w:r>
            <w:r>
              <w:rPr>
                <w:rFonts w:hint="default" w:ascii="Times New Roman" w:hAnsi="Times New Roman" w:eastAsia="宋体" w:cs="Times New Roman"/>
                <w:b/>
                <w:color w:val="auto"/>
                <w:sz w:val="24"/>
                <w:lang w:val="en-US" w:eastAsia="zh-CN"/>
              </w:rPr>
              <w:t>“</w:t>
            </w:r>
            <w:r>
              <w:rPr>
                <w:rFonts w:hint="eastAsia" w:ascii="Times New Roman" w:hAnsi="Times New Roman" w:eastAsia="宋体" w:cs="Times New Roman"/>
                <w:b/>
                <w:color w:val="auto"/>
                <w:sz w:val="24"/>
                <w:lang w:val="en-US" w:eastAsia="zh-CN"/>
              </w:rPr>
              <w:t>三线一单</w:t>
            </w:r>
            <w:r>
              <w:rPr>
                <w:rFonts w:hint="default" w:ascii="Times New Roman" w:hAnsi="Times New Roman" w:eastAsia="宋体" w:cs="Times New Roman"/>
                <w:b/>
                <w:color w:val="auto"/>
                <w:sz w:val="24"/>
                <w:lang w:val="en-US" w:eastAsia="zh-CN"/>
              </w:rPr>
              <w:t>”</w:t>
            </w:r>
            <w:r>
              <w:rPr>
                <w:rFonts w:hint="eastAsia" w:ascii="Times New Roman" w:hAnsi="Times New Roman" w:eastAsia="宋体" w:cs="Times New Roman"/>
                <w:b/>
                <w:color w:val="auto"/>
                <w:sz w:val="24"/>
                <w:lang w:val="en-US" w:eastAsia="zh-CN"/>
              </w:rPr>
              <w:t>生态环境分区管控方案》符合性分析</w:t>
            </w:r>
          </w:p>
          <w:p>
            <w:pPr>
              <w:keepNext w:val="0"/>
              <w:keepLines w:val="0"/>
              <w:pageBreakBefore w:val="0"/>
              <w:widowControl w:val="0"/>
              <w:kinsoku/>
              <w:wordWrap/>
              <w:overflowPunct/>
              <w:topLinePunct w:val="0"/>
              <w:bidi w:val="0"/>
              <w:adjustRightInd w:val="0"/>
              <w:snapToGrid w:val="0"/>
              <w:spacing w:line="520" w:lineRule="exact"/>
              <w:ind w:firstLine="480" w:firstLineChars="200"/>
              <w:rPr>
                <w:rFonts w:hint="eastAsia" w:ascii="Times New Roman" w:hAnsi="Times New Roman" w:eastAsia="宋体" w:cs="Times New Roman"/>
                <w:color w:val="auto"/>
                <w:sz w:val="24"/>
                <w:szCs w:val="20"/>
                <w:lang w:val="en-US" w:eastAsia="zh-CN"/>
              </w:rPr>
            </w:pPr>
            <w:r>
              <w:rPr>
                <w:rFonts w:hint="eastAsia" w:ascii="Times New Roman" w:hAnsi="Times New Roman" w:eastAsia="宋体" w:cs="Times New Roman"/>
                <w:color w:val="auto"/>
                <w:sz w:val="24"/>
                <w:szCs w:val="20"/>
                <w:lang w:val="en-US" w:eastAsia="zh-CN"/>
              </w:rPr>
              <w:t>根据《吐鲁番市“三线一单”生态环境分区管控方案》（吐政办〔</w:t>
            </w:r>
            <w:r>
              <w:rPr>
                <w:rFonts w:hint="default" w:ascii="Times New Roman" w:hAnsi="Times New Roman" w:eastAsia="宋体" w:cs="Times New Roman"/>
                <w:color w:val="auto"/>
                <w:sz w:val="24"/>
                <w:szCs w:val="20"/>
                <w:lang w:val="en-US" w:eastAsia="zh-CN"/>
              </w:rPr>
              <w:t>2021</w:t>
            </w:r>
            <w:r>
              <w:rPr>
                <w:rFonts w:hint="eastAsia" w:ascii="Times New Roman" w:hAnsi="Times New Roman" w:eastAsia="宋体" w:cs="Times New Roman"/>
                <w:color w:val="auto"/>
                <w:sz w:val="24"/>
                <w:szCs w:val="20"/>
                <w:lang w:val="en-US" w:eastAsia="zh-CN"/>
              </w:rPr>
              <w:t>〕</w:t>
            </w:r>
            <w:r>
              <w:rPr>
                <w:rFonts w:hint="default" w:ascii="Times New Roman" w:hAnsi="Times New Roman" w:eastAsia="宋体" w:cs="Times New Roman"/>
                <w:color w:val="auto"/>
                <w:sz w:val="24"/>
                <w:szCs w:val="20"/>
                <w:lang w:val="en-US" w:eastAsia="zh-CN"/>
              </w:rPr>
              <w:t>24</w:t>
            </w:r>
            <w:r>
              <w:rPr>
                <w:rFonts w:hint="eastAsia" w:ascii="Times New Roman" w:hAnsi="Times New Roman" w:eastAsia="宋体" w:cs="Times New Roman"/>
                <w:color w:val="auto"/>
                <w:sz w:val="24"/>
                <w:szCs w:val="20"/>
                <w:lang w:val="en-US" w:eastAsia="zh-CN"/>
              </w:rPr>
              <w:t>号）中内容，吐鲁番市共划定环境管控单元64个，分为优先保护单元、重点管控单元、一般管控单元三类，实施分类管控。本项目位于</w:t>
            </w:r>
            <w:r>
              <w:rPr>
                <w:rFonts w:ascii="Times New Roman" w:hAnsi="Times New Roman" w:eastAsia="宋体" w:cs="Times New Roman"/>
                <w:color w:val="auto"/>
                <w:sz w:val="24"/>
                <w:szCs w:val="20"/>
              </w:rPr>
              <w:t>新疆维吾尔自治区</w:t>
            </w:r>
            <w:r>
              <w:rPr>
                <w:rFonts w:hint="eastAsia" w:ascii="Times New Roman" w:hAnsi="Times New Roman" w:eastAsia="宋体" w:cs="Times New Roman"/>
                <w:color w:val="auto"/>
                <w:sz w:val="24"/>
                <w:szCs w:val="20"/>
                <w:lang w:val="en-US" w:eastAsia="zh-CN"/>
              </w:rPr>
              <w:t>吐鲁番市托克逊县新疆黑山露天矿有限公司</w:t>
            </w:r>
            <w:r>
              <w:rPr>
                <w:rFonts w:hint="eastAsia" w:ascii="Times New Roman" w:hAnsi="Times New Roman" w:eastAsia="宋体" w:cs="Times New Roman"/>
                <w:color w:val="auto"/>
                <w:sz w:val="24"/>
                <w:szCs w:val="20"/>
              </w:rPr>
              <w:t>托克逊露天矿</w:t>
            </w:r>
            <w:r>
              <w:rPr>
                <w:rFonts w:hint="eastAsia" w:ascii="Times New Roman" w:hAnsi="Times New Roman" w:eastAsia="宋体" w:cs="Times New Roman"/>
                <w:color w:val="auto"/>
                <w:sz w:val="24"/>
                <w:szCs w:val="20"/>
                <w:lang w:val="en-US" w:eastAsia="zh-CN"/>
              </w:rPr>
              <w:t>外排土场东侧，所在区域位于托克逊县黑山矿区重点管控单元（ZH65042220015）， 吐鲁番市环境综合管控单元分类图</w:t>
            </w:r>
            <w:r>
              <w:rPr>
                <w:rFonts w:ascii="Times New Roman" w:hAnsi="Times New Roman" w:eastAsia="宋体" w:cs="Times New Roman"/>
                <w:color w:val="auto"/>
                <w:sz w:val="24"/>
                <w:szCs w:val="20"/>
              </w:rPr>
              <w:t>见附图</w:t>
            </w:r>
            <w:r>
              <w:rPr>
                <w:rFonts w:hint="eastAsia" w:ascii="Times New Roman" w:hAnsi="Times New Roman" w:eastAsia="宋体" w:cs="Times New Roman"/>
                <w:color w:val="auto"/>
                <w:sz w:val="24"/>
                <w:szCs w:val="20"/>
                <w:lang w:val="en-US" w:eastAsia="zh-CN"/>
              </w:rPr>
              <w:t>4</w:t>
            </w:r>
            <w:r>
              <w:rPr>
                <w:rFonts w:ascii="Times New Roman" w:hAnsi="Times New Roman" w:eastAsia="宋体" w:cs="Times New Roman"/>
                <w:color w:val="auto"/>
                <w:sz w:val="24"/>
                <w:szCs w:val="20"/>
              </w:rPr>
              <w:t>。</w:t>
            </w:r>
            <w:r>
              <w:rPr>
                <w:rFonts w:hint="eastAsia" w:ascii="Times New Roman" w:hAnsi="Times New Roman" w:eastAsia="宋体" w:cs="Times New Roman"/>
                <w:color w:val="auto"/>
                <w:sz w:val="24"/>
                <w:szCs w:val="20"/>
                <w:lang w:val="en-US" w:eastAsia="zh-CN"/>
              </w:rPr>
              <w:t>本项目与吐鲁番市总体管控要求符合性分析见表1-2。</w:t>
            </w:r>
          </w:p>
          <w:p>
            <w:pPr>
              <w:keepNext w:val="0"/>
              <w:keepLines w:val="0"/>
              <w:pageBreakBefore w:val="0"/>
              <w:widowControl/>
              <w:kinsoku/>
              <w:wordWrap/>
              <w:overflowPunct/>
              <w:topLinePunct w:val="0"/>
              <w:autoSpaceDE/>
              <w:autoSpaceDN/>
              <w:bidi w:val="0"/>
              <w:adjustRightInd w:val="0"/>
              <w:snapToGrid w:val="0"/>
              <w:spacing w:line="520" w:lineRule="exact"/>
              <w:ind w:firstLine="482" w:firstLineChars="200"/>
              <w:textAlignment w:val="auto"/>
              <w:rPr>
                <w:rFonts w:ascii="Times New Roman" w:hAnsi="Times New Roman" w:eastAsia="宋体" w:cs="Times New Roman"/>
                <w:bCs/>
                <w:color w:val="auto"/>
                <w:kern w:val="0"/>
                <w:sz w:val="24"/>
              </w:rPr>
            </w:pPr>
            <w:bookmarkStart w:id="6" w:name="_Hlk114330168"/>
            <w:r>
              <w:rPr>
                <w:rFonts w:ascii="Times New Roman" w:hAnsi="Times New Roman" w:eastAsia="宋体" w:cs="Times New Roman"/>
                <w:b/>
                <w:bCs/>
                <w:color w:val="auto"/>
                <w:kern w:val="0"/>
                <w:sz w:val="24"/>
              </w:rPr>
              <w:t>表1-</w:t>
            </w:r>
            <w:r>
              <w:rPr>
                <w:rFonts w:hint="eastAsia" w:ascii="Times New Roman" w:hAnsi="Times New Roman" w:eastAsia="宋体" w:cs="Times New Roman"/>
                <w:b/>
                <w:bCs/>
                <w:color w:val="auto"/>
                <w:kern w:val="0"/>
                <w:sz w:val="24"/>
                <w:lang w:val="en-US" w:eastAsia="zh-CN"/>
              </w:rPr>
              <w:t>2</w:t>
            </w:r>
            <w:r>
              <w:rPr>
                <w:rFonts w:ascii="Times New Roman" w:hAnsi="Times New Roman" w:eastAsia="宋体" w:cs="Times New Roman"/>
                <w:b/>
                <w:bCs/>
                <w:color w:val="auto"/>
                <w:kern w:val="0"/>
                <w:sz w:val="24"/>
              </w:rPr>
              <w:t xml:space="preserve">    </w:t>
            </w:r>
            <w:r>
              <w:rPr>
                <w:rFonts w:hint="eastAsia" w:ascii="Times New Roman" w:hAnsi="Times New Roman" w:eastAsia="宋体" w:cs="Times New Roman"/>
                <w:b/>
                <w:bCs/>
                <w:color w:val="auto"/>
                <w:kern w:val="0"/>
                <w:sz w:val="24"/>
                <w:lang w:val="en-US" w:eastAsia="zh-CN"/>
              </w:rPr>
              <w:t>本项目与吐鲁番市总体管控要求符合性分析</w:t>
            </w:r>
            <w:r>
              <w:rPr>
                <w:rFonts w:ascii="Times New Roman" w:hAnsi="Times New Roman" w:eastAsia="宋体" w:cs="Times New Roman"/>
                <w:b/>
                <w:bCs/>
                <w:color w:val="auto"/>
                <w:kern w:val="0"/>
                <w:sz w:val="24"/>
              </w:rPr>
              <w:t>一览表</w:t>
            </w:r>
          </w:p>
          <w:tbl>
            <w:tblPr>
              <w:tblStyle w:val="67"/>
              <w:tblW w:w="49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808"/>
              <w:gridCol w:w="628"/>
              <w:gridCol w:w="322"/>
              <w:gridCol w:w="2778"/>
              <w:gridCol w:w="1522"/>
              <w:gridCol w:w="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b/>
                      <w:bCs w:val="0"/>
                      <w:color w:val="auto"/>
                      <w:kern w:val="0"/>
                      <w:sz w:val="21"/>
                      <w:szCs w:val="21"/>
                    </w:rPr>
                  </w:pPr>
                  <w:r>
                    <w:rPr>
                      <w:rFonts w:ascii="Times New Roman" w:hAnsi="Times New Roman" w:eastAsia="宋体" w:cs="Times New Roman"/>
                      <w:b/>
                      <w:bCs w:val="0"/>
                      <w:color w:val="auto"/>
                      <w:kern w:val="0"/>
                      <w:sz w:val="21"/>
                      <w:szCs w:val="21"/>
                    </w:rPr>
                    <w:t>管控单元编码</w:t>
                  </w:r>
                </w:p>
              </w:tc>
              <w:tc>
                <w:tcPr>
                  <w:tcW w:w="5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b/>
                      <w:bCs w:val="0"/>
                      <w:color w:val="auto"/>
                      <w:sz w:val="21"/>
                      <w:szCs w:val="21"/>
                    </w:rPr>
                  </w:pPr>
                  <w:r>
                    <w:rPr>
                      <w:rFonts w:ascii="Times New Roman" w:hAnsi="Times New Roman" w:eastAsia="宋体" w:cs="Times New Roman"/>
                      <w:b/>
                      <w:bCs w:val="0"/>
                      <w:color w:val="auto"/>
                      <w:sz w:val="21"/>
                      <w:szCs w:val="21"/>
                    </w:rPr>
                    <w:t>管控股单元名称</w:t>
                  </w:r>
                </w:p>
              </w:tc>
              <w:tc>
                <w:tcPr>
                  <w:tcW w:w="4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b/>
                      <w:bCs w:val="0"/>
                      <w:color w:val="auto"/>
                      <w:sz w:val="21"/>
                      <w:szCs w:val="21"/>
                    </w:rPr>
                  </w:pPr>
                  <w:r>
                    <w:rPr>
                      <w:rFonts w:ascii="Times New Roman" w:hAnsi="Times New Roman" w:eastAsia="宋体" w:cs="Times New Roman"/>
                      <w:b/>
                      <w:bCs w:val="0"/>
                      <w:color w:val="auto"/>
                      <w:sz w:val="21"/>
                      <w:szCs w:val="21"/>
                    </w:rPr>
                    <w:t>环境管控单元类别</w:t>
                  </w:r>
                </w:p>
              </w:tc>
              <w:tc>
                <w:tcPr>
                  <w:tcW w:w="2227"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b/>
                      <w:bCs w:val="0"/>
                      <w:color w:val="auto"/>
                      <w:sz w:val="21"/>
                      <w:szCs w:val="21"/>
                    </w:rPr>
                  </w:pPr>
                  <w:r>
                    <w:rPr>
                      <w:rFonts w:ascii="Times New Roman" w:hAnsi="Times New Roman" w:eastAsia="宋体" w:cs="Times New Roman"/>
                      <w:b/>
                      <w:bCs w:val="0"/>
                      <w:color w:val="auto"/>
                      <w:sz w:val="21"/>
                      <w:szCs w:val="21"/>
                    </w:rPr>
                    <w:t>管控要求</w:t>
                  </w:r>
                </w:p>
              </w:tc>
              <w:tc>
                <w:tcPr>
                  <w:tcW w:w="10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b/>
                      <w:bCs w:val="0"/>
                      <w:color w:val="auto"/>
                      <w:sz w:val="21"/>
                      <w:szCs w:val="21"/>
                    </w:rPr>
                  </w:pPr>
                  <w:r>
                    <w:rPr>
                      <w:rFonts w:ascii="Times New Roman" w:hAnsi="Times New Roman" w:eastAsia="宋体" w:cs="Times New Roman"/>
                      <w:b/>
                      <w:bCs w:val="0"/>
                      <w:color w:val="auto"/>
                      <w:sz w:val="21"/>
                      <w:szCs w:val="21"/>
                    </w:rPr>
                    <w:t>本项目</w:t>
                  </w:r>
                </w:p>
              </w:tc>
              <w:tc>
                <w:tcPr>
                  <w:tcW w:w="15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b/>
                      <w:bCs w:val="0"/>
                      <w:color w:val="auto"/>
                      <w:sz w:val="21"/>
                      <w:szCs w:val="21"/>
                    </w:rPr>
                  </w:pPr>
                  <w:r>
                    <w:rPr>
                      <w:rFonts w:ascii="Times New Roman" w:hAnsi="Times New Roman" w:eastAsia="宋体" w:cs="Times New Roman"/>
                      <w:b/>
                      <w:bCs w:val="0"/>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49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ZH65042220015</w:t>
                  </w:r>
                </w:p>
              </w:tc>
              <w:tc>
                <w:tcPr>
                  <w:tcW w:w="58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托克逊县</w:t>
                  </w:r>
                  <w:r>
                    <w:rPr>
                      <w:rFonts w:ascii="Times New Roman" w:hAnsi="Times New Roman" w:eastAsia="宋体" w:cs="Times New Roman"/>
                      <w:color w:val="auto"/>
                      <w:sz w:val="21"/>
                      <w:szCs w:val="21"/>
                    </w:rPr>
                    <w:t>黑山矿区重点管控单元</w:t>
                  </w:r>
                </w:p>
              </w:tc>
              <w:tc>
                <w:tcPr>
                  <w:tcW w:w="451"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重点管控单元</w:t>
                  </w:r>
                </w:p>
              </w:tc>
              <w:tc>
                <w:tcPr>
                  <w:tcW w:w="2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空间布局约束</w:t>
                  </w:r>
                </w:p>
              </w:tc>
              <w:tc>
                <w:tcPr>
                  <w:tcW w:w="19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1.围绕大型煤电基地和现代煤化工项目用煤需要，在充分利用现有煤矿生产能力的前提下，严格依照规划新建煤矿项目，并严格执行煤炭产能置换的相关政策。</w:t>
                  </w:r>
                </w:p>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hint="eastAsia" w:ascii="Times New Roman" w:hAnsi="Times New Roman" w:eastAsia="宋体" w:cs="Times New Roman"/>
                      <w:color w:val="auto"/>
                      <w:sz w:val="21"/>
                      <w:szCs w:val="21"/>
                    </w:rPr>
                    <w:t>煤炭资源开发项目原则上要按照国家和自治区有关政策要求配套建设相应的洗选厂。</w:t>
                  </w:r>
                </w:p>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r>
                    <w:rPr>
                      <w:rFonts w:hint="eastAsia" w:ascii="Times New Roman" w:hAnsi="Times New Roman" w:eastAsia="宋体" w:cs="Times New Roman"/>
                      <w:color w:val="auto"/>
                      <w:sz w:val="21"/>
                      <w:szCs w:val="21"/>
                    </w:rPr>
                    <w:t>.合理权衡煤炭开采方式。禁止新建非机械化开采的煤矿；禁止建设</w:t>
                  </w:r>
                  <w:r>
                    <w:rPr>
                      <w:rFonts w:ascii="Times New Roman" w:hAnsi="Times New Roman" w:eastAsia="宋体" w:cs="Times New Roman"/>
                      <w:color w:val="auto"/>
                      <w:sz w:val="21"/>
                      <w:szCs w:val="21"/>
                    </w:rPr>
                    <w:t>45 万吨/年以下能力的改扩建矿井；禁止核准新建120 万吨/年矿井及400 万吨/年露天以下规模的煤矿项目</w:t>
                  </w:r>
                  <w:r>
                    <w:rPr>
                      <w:rFonts w:hint="eastAsia" w:ascii="Times New Roman" w:hAnsi="Times New Roman" w:eastAsia="宋体" w:cs="Times New Roman"/>
                      <w:color w:val="auto"/>
                      <w:sz w:val="21"/>
                      <w:szCs w:val="21"/>
                    </w:rPr>
                    <w:t>。禁止开采放射性核素超过《新疆煤炭资源开采天然放射性核素限量》。（DB65/T3471）要求的煤炭资源。新建和改扩建煤炭采选项目选址应符合《煤炭工业矿井设计规范》（GB50215）、《煤炭洗选工程设计规范》（GB50359）。</w:t>
                  </w:r>
                </w:p>
              </w:tc>
              <w:tc>
                <w:tcPr>
                  <w:tcW w:w="10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r>
                    <w:rPr>
                      <w:rFonts w:hint="eastAsia" w:ascii="Times New Roman" w:hAnsi="Times New Roman" w:eastAsia="宋体" w:cs="Times New Roman"/>
                      <w:bCs/>
                      <w:color w:val="auto"/>
                      <w:sz w:val="21"/>
                      <w:szCs w:val="21"/>
                    </w:rPr>
                    <w:t>项目为</w:t>
                  </w:r>
                  <w:r>
                    <w:rPr>
                      <w:rFonts w:hint="eastAsia" w:ascii="Times New Roman" w:hAnsi="Times New Roman" w:eastAsia="宋体" w:cs="Times New Roman"/>
                      <w:bCs/>
                      <w:color w:val="auto"/>
                      <w:sz w:val="21"/>
                      <w:szCs w:val="21"/>
                      <w:lang w:val="en-US" w:eastAsia="zh-CN"/>
                    </w:rPr>
                    <w:t>新建排土场项目，</w:t>
                  </w:r>
                  <w:r>
                    <w:rPr>
                      <w:rFonts w:ascii="Times New Roman" w:hAnsi="Times New Roman" w:eastAsia="宋体" w:cs="Times New Roman"/>
                      <w:bCs/>
                      <w:color w:val="auto"/>
                      <w:sz w:val="21"/>
                      <w:szCs w:val="21"/>
                    </w:rPr>
                    <w:t>不属于</w:t>
                  </w:r>
                  <w:r>
                    <w:rPr>
                      <w:rFonts w:hint="eastAsia" w:ascii="Times New Roman" w:hAnsi="Times New Roman" w:eastAsia="宋体" w:cs="Times New Roman"/>
                      <w:color w:val="auto"/>
                      <w:sz w:val="21"/>
                      <w:szCs w:val="21"/>
                    </w:rPr>
                    <w:t>新建煤矿</w:t>
                  </w:r>
                  <w:r>
                    <w:rPr>
                      <w:rFonts w:ascii="Times New Roman" w:hAnsi="Times New Roman" w:eastAsia="宋体" w:cs="Times New Roman"/>
                      <w:bCs/>
                      <w:color w:val="auto"/>
                      <w:sz w:val="21"/>
                      <w:szCs w:val="21"/>
                    </w:rPr>
                    <w:t>项目。</w:t>
                  </w:r>
                </w:p>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ascii="Times New Roman" w:hAnsi="Times New Roman" w:eastAsia="宋体" w:cs="Times New Roman"/>
                      <w:bCs/>
                      <w:color w:val="auto"/>
                      <w:sz w:val="21"/>
                      <w:szCs w:val="21"/>
                    </w:rPr>
                    <w:t>项目</w:t>
                  </w:r>
                  <w:r>
                    <w:rPr>
                      <w:rFonts w:hint="eastAsia" w:ascii="Times New Roman" w:hAnsi="Times New Roman" w:eastAsia="宋体" w:cs="Times New Roman"/>
                      <w:bCs/>
                      <w:color w:val="auto"/>
                      <w:sz w:val="21"/>
                      <w:szCs w:val="21"/>
                      <w:lang w:val="en-US" w:eastAsia="zh-CN"/>
                    </w:rPr>
                    <w:t>不涉及</w:t>
                  </w:r>
                  <w:r>
                    <w:rPr>
                      <w:rFonts w:hint="eastAsia" w:ascii="Times New Roman" w:hAnsi="Times New Roman" w:eastAsia="宋体" w:cs="Times New Roman"/>
                      <w:color w:val="auto"/>
                      <w:sz w:val="21"/>
                      <w:szCs w:val="21"/>
                    </w:rPr>
                    <w:t>煤炭资源开发</w:t>
                  </w:r>
                  <w:r>
                    <w:rPr>
                      <w:rFonts w:hint="eastAsia" w:ascii="Times New Roman" w:hAnsi="Times New Roman" w:eastAsia="宋体" w:cs="Times New Roman"/>
                      <w:color w:val="auto"/>
                      <w:sz w:val="21"/>
                      <w:szCs w:val="21"/>
                      <w:lang w:val="en-US" w:eastAsia="zh-CN"/>
                    </w:rPr>
                    <w:t>项目</w:t>
                  </w:r>
                  <w:r>
                    <w:rPr>
                      <w:rFonts w:ascii="Times New Roman" w:hAnsi="Times New Roman" w:eastAsia="宋体" w:cs="Times New Roman"/>
                      <w:color w:val="auto"/>
                      <w:sz w:val="21"/>
                      <w:szCs w:val="21"/>
                    </w:rPr>
                    <w:t>。</w:t>
                  </w:r>
                </w:p>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3、项目为新建</w:t>
                  </w:r>
                  <w:r>
                    <w:rPr>
                      <w:rFonts w:hint="eastAsia" w:ascii="Times New Roman" w:hAnsi="Times New Roman" w:eastAsia="宋体" w:cs="Times New Roman"/>
                      <w:bCs/>
                      <w:color w:val="auto"/>
                      <w:sz w:val="21"/>
                      <w:szCs w:val="21"/>
                      <w:lang w:val="en-US" w:eastAsia="zh-CN"/>
                    </w:rPr>
                    <w:t>排土场项目</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不涉及</w:t>
                  </w:r>
                  <w:r>
                    <w:rPr>
                      <w:rFonts w:hint="eastAsia" w:ascii="Times New Roman" w:hAnsi="Times New Roman" w:eastAsia="宋体" w:cs="Times New Roman"/>
                      <w:color w:val="auto"/>
                      <w:sz w:val="21"/>
                      <w:szCs w:val="21"/>
                    </w:rPr>
                    <w:t>煤炭开采</w:t>
                  </w:r>
                  <w:r>
                    <w:rPr>
                      <w:rFonts w:ascii="Times New Roman" w:hAnsi="Times New Roman" w:eastAsia="宋体" w:cs="Times New Roman"/>
                      <w:color w:val="auto"/>
                      <w:sz w:val="21"/>
                      <w:szCs w:val="21"/>
                    </w:rPr>
                    <w:t>。</w:t>
                  </w:r>
                </w:p>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bCs/>
                      <w:color w:val="auto"/>
                      <w:sz w:val="21"/>
                      <w:szCs w:val="21"/>
                    </w:rPr>
                  </w:pPr>
                </w:p>
              </w:tc>
              <w:tc>
                <w:tcPr>
                  <w:tcW w:w="15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4" w:hRule="atLeast"/>
                <w:jc w:val="center"/>
              </w:trPr>
              <w:tc>
                <w:tcPr>
                  <w:tcW w:w="49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bCs/>
                      <w:color w:val="auto"/>
                      <w:sz w:val="21"/>
                      <w:szCs w:val="21"/>
                    </w:rPr>
                  </w:pPr>
                </w:p>
              </w:tc>
              <w:tc>
                <w:tcPr>
                  <w:tcW w:w="58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color w:val="auto"/>
                      <w:sz w:val="21"/>
                      <w:szCs w:val="21"/>
                    </w:rPr>
                  </w:pPr>
                </w:p>
              </w:tc>
              <w:tc>
                <w:tcPr>
                  <w:tcW w:w="45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color w:val="auto"/>
                      <w:sz w:val="21"/>
                      <w:szCs w:val="21"/>
                    </w:rPr>
                  </w:pPr>
                </w:p>
              </w:tc>
              <w:tc>
                <w:tcPr>
                  <w:tcW w:w="2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污染物排放管控</w:t>
                  </w:r>
                </w:p>
              </w:tc>
              <w:tc>
                <w:tcPr>
                  <w:tcW w:w="19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1.建设绿色矿山。</w:t>
                  </w:r>
                </w:p>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hint="eastAsia" w:ascii="Times New Roman" w:hAnsi="Times New Roman" w:eastAsia="宋体" w:cs="Times New Roman"/>
                      <w:color w:val="auto"/>
                      <w:sz w:val="21"/>
                      <w:szCs w:val="21"/>
                    </w:rPr>
                    <w:t>煤炭贮存、转载、装卸等过程中产生的无组织污染物必须采取防尘抑尘措施，新建及改扩建采煤项目原煤须采用筒仓或封闭式煤场，厂内输送采用封闭式皮带走廊。锅炉灰渣及煤矸石优先综合利用。煤矸石无害化处置率达到100%；露天矿的剥离物集中排入排土场，处置率达100%。</w:t>
                  </w:r>
                </w:p>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3.矿区</w:t>
                  </w:r>
                  <w:r>
                    <w:rPr>
                      <w:rFonts w:hint="eastAsia" w:ascii="Times New Roman" w:hAnsi="Times New Roman" w:eastAsia="宋体" w:cs="Times New Roman"/>
                      <w:color w:val="auto"/>
                      <w:sz w:val="21"/>
                      <w:szCs w:val="21"/>
                    </w:rPr>
                    <w:t>易起尘的</w:t>
                  </w:r>
                  <w:r>
                    <w:rPr>
                      <w:rFonts w:ascii="Times New Roman" w:hAnsi="Times New Roman" w:eastAsia="宋体" w:cs="Times New Roman"/>
                      <w:color w:val="auto"/>
                      <w:sz w:val="21"/>
                      <w:szCs w:val="21"/>
                    </w:rPr>
                    <w:t>堆场均应</w:t>
                  </w:r>
                  <w:r>
                    <w:rPr>
                      <w:rFonts w:hint="eastAsia" w:ascii="Times New Roman" w:hAnsi="Times New Roman" w:eastAsia="宋体" w:cs="Times New Roman"/>
                      <w:color w:val="auto"/>
                      <w:sz w:val="21"/>
                      <w:szCs w:val="21"/>
                    </w:rPr>
                    <w:t>采取封闭、覆盖、设置防风抑尘网等措施</w:t>
                  </w:r>
                  <w:r>
                    <w:rPr>
                      <w:rFonts w:ascii="Times New Roman" w:hAnsi="Times New Roman" w:eastAsia="宋体" w:cs="Times New Roman"/>
                      <w:color w:val="auto"/>
                      <w:sz w:val="21"/>
                      <w:szCs w:val="21"/>
                    </w:rPr>
                    <w:t>；矿区内道路应尽量进行硬化</w:t>
                  </w:r>
                  <w:r>
                    <w:rPr>
                      <w:rFonts w:hint="eastAsia" w:ascii="Times New Roman" w:hAnsi="Times New Roman" w:eastAsia="宋体" w:cs="Times New Roman"/>
                      <w:color w:val="auto"/>
                      <w:sz w:val="21"/>
                      <w:szCs w:val="21"/>
                    </w:rPr>
                    <w:t>。</w:t>
                  </w:r>
                </w:p>
              </w:tc>
              <w:tc>
                <w:tcPr>
                  <w:tcW w:w="10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left"/>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r>
                    <w:rPr>
                      <w:rFonts w:hint="eastAsia" w:ascii="Times New Roman" w:hAnsi="Times New Roman" w:eastAsia="宋体" w:cs="Times New Roman"/>
                      <w:bCs/>
                      <w:color w:val="auto"/>
                      <w:sz w:val="21"/>
                      <w:szCs w:val="21"/>
                      <w:lang w:val="en-US" w:eastAsia="zh-CN"/>
                    </w:rPr>
                    <w:t>本</w:t>
                  </w:r>
                  <w:r>
                    <w:rPr>
                      <w:rFonts w:ascii="Times New Roman" w:hAnsi="Times New Roman" w:eastAsia="宋体" w:cs="Times New Roman"/>
                      <w:color w:val="auto"/>
                      <w:sz w:val="21"/>
                      <w:szCs w:val="21"/>
                    </w:rPr>
                    <w:t>项目</w:t>
                  </w:r>
                  <w:r>
                    <w:rPr>
                      <w:rFonts w:hint="eastAsia" w:ascii="Times New Roman" w:hAnsi="Times New Roman" w:eastAsia="宋体" w:cs="Times New Roman"/>
                      <w:color w:val="auto"/>
                      <w:sz w:val="21"/>
                      <w:szCs w:val="21"/>
                      <w:lang w:val="en-US" w:eastAsia="zh-CN"/>
                    </w:rPr>
                    <w:t>不属于矿山开采项目</w:t>
                  </w:r>
                  <w:r>
                    <w:rPr>
                      <w:rFonts w:ascii="Times New Roman" w:hAnsi="Times New Roman" w:eastAsia="宋体" w:cs="Times New Roman"/>
                      <w:color w:val="auto"/>
                      <w:sz w:val="21"/>
                      <w:szCs w:val="21"/>
                    </w:rPr>
                    <w:t>。</w:t>
                  </w:r>
                </w:p>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left"/>
                    <w:textAlignment w:val="auto"/>
                    <w:rPr>
                      <w:rFonts w:ascii="Times New Roman" w:hAnsi="Times New Roman" w:eastAsia="宋体" w:cs="Times New Roman"/>
                      <w:color w:val="auto"/>
                      <w:sz w:val="21"/>
                      <w:szCs w:val="21"/>
                    </w:rPr>
                  </w:pPr>
                  <w:r>
                    <w:rPr>
                      <w:rFonts w:ascii="Times New Roman" w:hAnsi="Times New Roman" w:eastAsia="宋体" w:cs="Times New Roman"/>
                      <w:bCs/>
                      <w:color w:val="auto"/>
                      <w:sz w:val="21"/>
                      <w:szCs w:val="21"/>
                    </w:rPr>
                    <w:t>2、</w:t>
                  </w:r>
                  <w:r>
                    <w:rPr>
                      <w:rFonts w:hint="eastAsia" w:ascii="Times New Roman" w:hAnsi="Times New Roman" w:eastAsia="宋体" w:cs="Times New Roman"/>
                      <w:bCs/>
                      <w:color w:val="auto"/>
                      <w:sz w:val="21"/>
                      <w:szCs w:val="21"/>
                      <w:lang w:val="en-US" w:eastAsia="zh-CN"/>
                    </w:rPr>
                    <w:t>本</w:t>
                  </w:r>
                  <w:r>
                    <w:rPr>
                      <w:rFonts w:ascii="Times New Roman" w:hAnsi="Times New Roman" w:eastAsia="宋体" w:cs="Times New Roman"/>
                      <w:bCs/>
                      <w:color w:val="auto"/>
                      <w:sz w:val="21"/>
                      <w:szCs w:val="21"/>
                    </w:rPr>
                    <w:t>项目</w:t>
                  </w:r>
                  <w:r>
                    <w:rPr>
                      <w:rFonts w:hint="eastAsia" w:ascii="Times New Roman" w:hAnsi="Times New Roman" w:eastAsia="宋体" w:cs="Times New Roman"/>
                      <w:bCs/>
                      <w:color w:val="auto"/>
                      <w:sz w:val="21"/>
                      <w:szCs w:val="21"/>
                      <w:lang w:val="en-US" w:eastAsia="zh-CN"/>
                    </w:rPr>
                    <w:t>为新建排土场项目，不涉及</w:t>
                  </w:r>
                  <w:r>
                    <w:rPr>
                      <w:rFonts w:hint="eastAsia" w:ascii="Times New Roman" w:hAnsi="Times New Roman" w:eastAsia="宋体" w:cs="Times New Roman"/>
                      <w:color w:val="auto"/>
                      <w:sz w:val="21"/>
                      <w:szCs w:val="21"/>
                    </w:rPr>
                    <w:t>煤炭贮存、转载、装卸等过程</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bCs/>
                      <w:color w:val="auto"/>
                      <w:sz w:val="21"/>
                      <w:szCs w:val="21"/>
                      <w:lang w:val="en-US" w:eastAsia="zh-CN"/>
                    </w:rPr>
                    <w:t>项目运营期间通过采取设置3台喷雾洒水车在排土场内对作业车辆进行洒水抑尘及运输道路定期洒水抑尘，降低扬尘对区域环境质量的影响</w:t>
                  </w:r>
                  <w:r>
                    <w:rPr>
                      <w:rFonts w:ascii="Times New Roman" w:hAnsi="Times New Roman" w:eastAsia="宋体" w:cs="Times New Roman"/>
                      <w:color w:val="auto"/>
                      <w:sz w:val="21"/>
                      <w:szCs w:val="21"/>
                    </w:rPr>
                    <w:t>。</w:t>
                  </w:r>
                </w:p>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left"/>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r>
                    <w:rPr>
                      <w:rFonts w:hint="eastAsia" w:ascii="Times New Roman" w:hAnsi="Times New Roman" w:eastAsia="宋体" w:cs="Times New Roman"/>
                      <w:bCs/>
                      <w:color w:val="auto"/>
                      <w:sz w:val="21"/>
                      <w:szCs w:val="21"/>
                      <w:lang w:val="en-US" w:eastAsia="zh-CN"/>
                    </w:rPr>
                    <w:t>本</w:t>
                  </w:r>
                  <w:r>
                    <w:rPr>
                      <w:rFonts w:ascii="Times New Roman" w:hAnsi="Times New Roman" w:eastAsia="宋体" w:cs="Times New Roman"/>
                      <w:bCs/>
                      <w:color w:val="auto"/>
                      <w:sz w:val="21"/>
                      <w:szCs w:val="21"/>
                    </w:rPr>
                    <w:t>项目</w:t>
                  </w:r>
                  <w:r>
                    <w:rPr>
                      <w:rFonts w:hint="eastAsia" w:ascii="Times New Roman" w:hAnsi="Times New Roman" w:eastAsia="宋体" w:cs="Times New Roman"/>
                      <w:bCs/>
                      <w:color w:val="auto"/>
                      <w:sz w:val="21"/>
                      <w:szCs w:val="21"/>
                      <w:lang w:val="en-US" w:eastAsia="zh-CN"/>
                    </w:rPr>
                    <w:t>运营期间通过采取设置3台喷雾洒水车在排土场内对作业车辆进行洒水抑尘及</w:t>
                  </w:r>
                  <w:r>
                    <w:rPr>
                      <w:rFonts w:hint="default" w:ascii="Times New Roman" w:hAnsi="Times New Roman" w:eastAsia="宋体" w:cs="Times New Roman"/>
                      <w:color w:val="auto"/>
                      <w:szCs w:val="21"/>
                      <w:lang w:val="en-US" w:eastAsia="zh-CN"/>
                    </w:rPr>
                    <w:t>运输道路定期洒水抑尘</w:t>
                  </w:r>
                  <w:r>
                    <w:rPr>
                      <w:rFonts w:hint="eastAsia" w:ascii="Times New Roman" w:hAnsi="Times New Roman" w:eastAsia="宋体" w:cs="Times New Roman"/>
                      <w:bCs/>
                      <w:color w:val="auto"/>
                      <w:sz w:val="21"/>
                      <w:szCs w:val="21"/>
                      <w:lang w:val="en-US" w:eastAsia="zh-CN"/>
                    </w:rPr>
                    <w:t>，降低扬尘对区域环境质量的影响</w:t>
                  </w:r>
                  <w:r>
                    <w:rPr>
                      <w:rFonts w:ascii="Times New Roman" w:hAnsi="Times New Roman" w:eastAsia="宋体" w:cs="Times New Roman"/>
                      <w:color w:val="auto"/>
                      <w:sz w:val="21"/>
                      <w:szCs w:val="21"/>
                    </w:rPr>
                    <w:t>。</w:t>
                  </w:r>
                </w:p>
              </w:tc>
              <w:tc>
                <w:tcPr>
                  <w:tcW w:w="15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49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bCs/>
                      <w:color w:val="auto"/>
                      <w:sz w:val="21"/>
                      <w:szCs w:val="21"/>
                    </w:rPr>
                  </w:pPr>
                </w:p>
              </w:tc>
              <w:tc>
                <w:tcPr>
                  <w:tcW w:w="58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color w:val="auto"/>
                      <w:sz w:val="21"/>
                      <w:szCs w:val="21"/>
                    </w:rPr>
                  </w:pPr>
                </w:p>
              </w:tc>
              <w:tc>
                <w:tcPr>
                  <w:tcW w:w="45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color w:val="auto"/>
                      <w:sz w:val="21"/>
                      <w:szCs w:val="21"/>
                    </w:rPr>
                  </w:pPr>
                </w:p>
              </w:tc>
              <w:tc>
                <w:tcPr>
                  <w:tcW w:w="2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环境风险管控</w:t>
                  </w:r>
                </w:p>
              </w:tc>
              <w:tc>
                <w:tcPr>
                  <w:tcW w:w="19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1.加强尾矿库监督监管。</w:t>
                  </w:r>
                </w:p>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2.完善危险源防控机制，提升矿井综合抗灾能力，实施安全闭合管理，确保隐患治理到位。</w:t>
                  </w:r>
                </w:p>
              </w:tc>
              <w:tc>
                <w:tcPr>
                  <w:tcW w:w="10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left"/>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r>
                    <w:rPr>
                      <w:rFonts w:hint="eastAsia" w:ascii="Times New Roman" w:hAnsi="Times New Roman" w:eastAsia="宋体" w:cs="Times New Roman"/>
                      <w:bCs/>
                      <w:color w:val="auto"/>
                      <w:sz w:val="21"/>
                      <w:szCs w:val="21"/>
                      <w:lang w:val="en-US" w:eastAsia="zh-CN"/>
                    </w:rPr>
                    <w:t>本</w:t>
                  </w:r>
                  <w:r>
                    <w:rPr>
                      <w:rFonts w:ascii="Times New Roman" w:hAnsi="Times New Roman" w:eastAsia="宋体" w:cs="Times New Roman"/>
                      <w:color w:val="auto"/>
                      <w:sz w:val="21"/>
                      <w:szCs w:val="21"/>
                    </w:rPr>
                    <w:t>项目</w:t>
                  </w:r>
                  <w:r>
                    <w:rPr>
                      <w:rFonts w:hint="eastAsia" w:ascii="Times New Roman" w:hAnsi="Times New Roman" w:eastAsia="宋体" w:cs="Times New Roman"/>
                      <w:color w:val="auto"/>
                      <w:sz w:val="21"/>
                      <w:szCs w:val="21"/>
                      <w:lang w:val="en-US" w:eastAsia="zh-CN"/>
                    </w:rPr>
                    <w:t>不属于矿山开采项目</w:t>
                  </w:r>
                  <w:r>
                    <w:rPr>
                      <w:rFonts w:ascii="Times New Roman" w:hAnsi="Times New Roman" w:eastAsia="宋体" w:cs="Times New Roman"/>
                      <w:color w:val="auto"/>
                      <w:sz w:val="21"/>
                      <w:szCs w:val="21"/>
                    </w:rPr>
                    <w:t>。</w:t>
                  </w:r>
                </w:p>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left"/>
                    <w:textAlignment w:val="auto"/>
                    <w:rPr>
                      <w:rFonts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lang w:val="en-US" w:eastAsia="zh-CN"/>
                    </w:rPr>
                    <w:t>2</w:t>
                  </w:r>
                  <w:r>
                    <w:rPr>
                      <w:rFonts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本</w:t>
                  </w:r>
                  <w:r>
                    <w:rPr>
                      <w:rFonts w:ascii="Times New Roman" w:hAnsi="Times New Roman" w:eastAsia="宋体" w:cs="Times New Roman"/>
                      <w:color w:val="auto"/>
                      <w:sz w:val="21"/>
                      <w:szCs w:val="21"/>
                    </w:rPr>
                    <w:t>项目</w:t>
                  </w:r>
                  <w:r>
                    <w:rPr>
                      <w:rFonts w:hint="eastAsia" w:ascii="Times New Roman" w:hAnsi="Times New Roman" w:eastAsia="宋体" w:cs="Times New Roman"/>
                      <w:color w:val="auto"/>
                      <w:sz w:val="21"/>
                      <w:szCs w:val="21"/>
                      <w:lang w:val="en-US" w:eastAsia="zh-CN"/>
                    </w:rPr>
                    <w:t>不属于矿山开采项目</w:t>
                  </w:r>
                  <w:r>
                    <w:rPr>
                      <w:rFonts w:ascii="Times New Roman" w:hAnsi="Times New Roman" w:eastAsia="宋体" w:cs="Times New Roman"/>
                      <w:color w:val="auto"/>
                      <w:sz w:val="21"/>
                      <w:szCs w:val="21"/>
                    </w:rPr>
                    <w:t>。</w:t>
                  </w:r>
                </w:p>
              </w:tc>
              <w:tc>
                <w:tcPr>
                  <w:tcW w:w="15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49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left"/>
                    <w:textAlignment w:val="auto"/>
                    <w:rPr>
                      <w:rFonts w:ascii="Times New Roman" w:hAnsi="Times New Roman" w:eastAsia="宋体" w:cs="Times New Roman"/>
                      <w:bCs/>
                      <w:color w:val="auto"/>
                      <w:sz w:val="21"/>
                      <w:szCs w:val="21"/>
                    </w:rPr>
                  </w:pPr>
                </w:p>
              </w:tc>
              <w:tc>
                <w:tcPr>
                  <w:tcW w:w="58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p>
              </w:tc>
              <w:tc>
                <w:tcPr>
                  <w:tcW w:w="45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p>
              </w:tc>
              <w:tc>
                <w:tcPr>
                  <w:tcW w:w="2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资源利用效率</w:t>
                  </w:r>
                </w:p>
              </w:tc>
              <w:tc>
                <w:tcPr>
                  <w:tcW w:w="199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1.加强煤炭安全绿色开发和清洁高效利用，推广使用优质煤、洁净型煤.</w:t>
                  </w:r>
                </w:p>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hint="eastAsia" w:ascii="Times New Roman" w:hAnsi="Times New Roman" w:eastAsia="宋体" w:cs="Times New Roman"/>
                      <w:color w:val="auto"/>
                      <w:sz w:val="21"/>
                      <w:szCs w:val="21"/>
                    </w:rPr>
                    <w:t>严把耗煤新项目准入关，控制煤炭消费总量。</w:t>
                  </w:r>
                </w:p>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进一步提高选矿废水综合利用率，促进煤矸石、矿井水等资源综合利用。</w:t>
                  </w:r>
                  <w:r>
                    <w:rPr>
                      <w:rFonts w:hint="eastAsia" w:ascii="Times New Roman" w:hAnsi="Times New Roman" w:eastAsia="宋体" w:cs="Times New Roman"/>
                      <w:color w:val="auto"/>
                      <w:sz w:val="21"/>
                      <w:szCs w:val="21"/>
                    </w:rPr>
                    <w:t>新建矿山和现有生产矿山的地质环境得到全面治理和复垦，“三废”达标排放率达到95%，废水综合利用率达到70%以上，固体废物综合利用率达到50%以上；对全县的历史遗留地质环境问题，进行逐一恢复治理。</w:t>
                  </w:r>
                </w:p>
              </w:tc>
              <w:tc>
                <w:tcPr>
                  <w:tcW w:w="10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r>
                    <w:rPr>
                      <w:rFonts w:ascii="Times New Roman" w:hAnsi="Times New Roman" w:eastAsia="宋体" w:cs="Times New Roman"/>
                      <w:bCs/>
                      <w:color w:val="auto"/>
                      <w:sz w:val="21"/>
                      <w:szCs w:val="21"/>
                    </w:rPr>
                    <w:t>1、</w:t>
                  </w:r>
                  <w:r>
                    <w:rPr>
                      <w:rFonts w:ascii="Times New Roman" w:hAnsi="Times New Roman" w:eastAsia="宋体" w:cs="Times New Roman"/>
                      <w:color w:val="auto"/>
                      <w:sz w:val="21"/>
                      <w:szCs w:val="21"/>
                    </w:rPr>
                    <w:t>项目为新建</w:t>
                  </w:r>
                  <w:r>
                    <w:rPr>
                      <w:rFonts w:hint="eastAsia" w:ascii="Times New Roman" w:hAnsi="Times New Roman" w:eastAsia="宋体" w:cs="Times New Roman"/>
                      <w:bCs/>
                      <w:color w:val="auto"/>
                      <w:sz w:val="21"/>
                      <w:szCs w:val="21"/>
                      <w:lang w:val="en-US" w:eastAsia="zh-CN"/>
                    </w:rPr>
                    <w:t>排土场项目</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不涉及</w:t>
                  </w:r>
                  <w:r>
                    <w:rPr>
                      <w:rFonts w:hint="eastAsia" w:ascii="Times New Roman" w:hAnsi="Times New Roman" w:eastAsia="宋体" w:cs="Times New Roman"/>
                      <w:color w:val="auto"/>
                      <w:sz w:val="21"/>
                      <w:szCs w:val="21"/>
                    </w:rPr>
                    <w:t>煤炭开采</w:t>
                  </w:r>
                  <w:r>
                    <w:rPr>
                      <w:rFonts w:ascii="Times New Roman" w:hAnsi="Times New Roman" w:eastAsia="宋体" w:cs="Times New Roman"/>
                      <w:color w:val="auto"/>
                      <w:sz w:val="21"/>
                      <w:szCs w:val="21"/>
                    </w:rPr>
                    <w:t>。</w:t>
                  </w:r>
                </w:p>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left"/>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项目符合阿克苏地区总体管控要求中关于资源利用效率的准入要求</w:t>
                  </w:r>
                  <w:r>
                    <w:rPr>
                      <w:rFonts w:ascii="Times New Roman" w:hAnsi="Times New Roman" w:eastAsia="宋体" w:cs="Times New Roman"/>
                      <w:color w:val="auto"/>
                      <w:sz w:val="21"/>
                      <w:szCs w:val="21"/>
                    </w:rPr>
                    <w:t>。</w:t>
                  </w:r>
                </w:p>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ascii="Times New Roman" w:hAnsi="Times New Roman" w:eastAsia="宋体" w:cs="Times New Roman"/>
                      <w:color w:val="auto"/>
                      <w:sz w:val="21"/>
                      <w:szCs w:val="21"/>
                    </w:rPr>
                    <w:t>项目为新建</w:t>
                  </w:r>
                  <w:r>
                    <w:rPr>
                      <w:rFonts w:hint="eastAsia" w:ascii="Times New Roman" w:hAnsi="Times New Roman" w:eastAsia="宋体" w:cs="Times New Roman"/>
                      <w:bCs/>
                      <w:color w:val="auto"/>
                      <w:sz w:val="21"/>
                      <w:szCs w:val="21"/>
                      <w:lang w:val="en-US" w:eastAsia="zh-CN"/>
                    </w:rPr>
                    <w:t>排土场项目</w:t>
                  </w:r>
                  <w:r>
                    <w:rPr>
                      <w:rFonts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不涉及</w:t>
                  </w:r>
                  <w:r>
                    <w:rPr>
                      <w:rFonts w:hint="eastAsia" w:ascii="Times New Roman" w:hAnsi="Times New Roman" w:eastAsia="宋体" w:cs="Times New Roman"/>
                      <w:color w:val="auto"/>
                      <w:sz w:val="21"/>
                      <w:szCs w:val="21"/>
                    </w:rPr>
                    <w:t>煤炭开采</w:t>
                  </w:r>
                  <w:r>
                    <w:rPr>
                      <w:rFonts w:ascii="Times New Roman" w:hAnsi="Times New Roman" w:eastAsia="宋体" w:cs="Times New Roman"/>
                      <w:color w:val="auto"/>
                      <w:sz w:val="21"/>
                      <w:szCs w:val="21"/>
                    </w:rPr>
                    <w:t>。</w:t>
                  </w:r>
                </w:p>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textAlignment w:val="auto"/>
                    <w:rPr>
                      <w:rFonts w:ascii="Times New Roman" w:hAnsi="Times New Roman" w:eastAsia="宋体" w:cs="Times New Roman"/>
                      <w:color w:val="auto"/>
                      <w:sz w:val="21"/>
                      <w:szCs w:val="21"/>
                    </w:rPr>
                  </w:pPr>
                  <w:r>
                    <w:rPr>
                      <w:rFonts w:ascii="Times New Roman" w:hAnsi="Times New Roman" w:eastAsia="宋体" w:cs="Times New Roman"/>
                      <w:bCs/>
                      <w:color w:val="auto"/>
                      <w:sz w:val="21"/>
                      <w:szCs w:val="21"/>
                    </w:rPr>
                    <w:t>3、</w:t>
                  </w:r>
                  <w:r>
                    <w:rPr>
                      <w:rFonts w:hint="eastAsia" w:ascii="Times New Roman" w:hAnsi="Times New Roman" w:eastAsia="宋体" w:cs="Times New Roman"/>
                      <w:bCs/>
                      <w:color w:val="auto"/>
                      <w:sz w:val="21"/>
                      <w:szCs w:val="21"/>
                      <w:lang w:val="en-US" w:eastAsia="zh-CN"/>
                    </w:rPr>
                    <w:t>排土场内不新增员工，作业人员来自西侧新疆黑山露天矿有限公司托克逊露天煤矿矿区工作人员，排土场内不设置办公生活区，不会产生生活污水</w:t>
                  </w:r>
                  <w:r>
                    <w:rPr>
                      <w:rFonts w:ascii="Times New Roman" w:hAnsi="Times New Roman" w:eastAsia="宋体" w:cs="Times New Roman"/>
                      <w:color w:val="auto"/>
                      <w:sz w:val="21"/>
                      <w:szCs w:val="21"/>
                    </w:rPr>
                    <w:t>。</w:t>
                  </w:r>
                </w:p>
              </w:tc>
              <w:tc>
                <w:tcPr>
                  <w:tcW w:w="15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tLeast"/>
                    <w:ind w:left="0" w:leftChars="0" w:right="0" w:rightChars="0"/>
                    <w:jc w:val="center"/>
                    <w:textAlignment w:val="auto"/>
                    <w:rPr>
                      <w:rFonts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符合</w:t>
                  </w:r>
                </w:p>
              </w:tc>
            </w:tr>
            <w:bookmarkEnd w:id="6"/>
          </w:tbl>
          <w:p>
            <w:pPr>
              <w:keepNext w:val="0"/>
              <w:keepLines w:val="0"/>
              <w:pageBreakBefore w:val="0"/>
              <w:kinsoku/>
              <w:wordWrap/>
              <w:overflowPunct/>
              <w:topLinePunct w:val="0"/>
              <w:bidi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综上所述，建设项目符合国家及地方的相关产业政策，符合</w:t>
            </w:r>
            <w:r>
              <w:rPr>
                <w:rFonts w:hint="eastAsia" w:ascii="Times New Roman" w:hAnsi="Times New Roman" w:eastAsia="宋体" w:cs="Times New Roman"/>
                <w:color w:val="auto"/>
                <w:sz w:val="24"/>
                <w:lang w:val="en-US" w:eastAsia="zh-CN"/>
              </w:rPr>
              <w:t>《吐鲁番市</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三线一单</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生态环境分区管控方案》</w:t>
            </w:r>
            <w:r>
              <w:rPr>
                <w:rFonts w:ascii="Times New Roman" w:hAnsi="Times New Roman" w:eastAsia="宋体" w:cs="Times New Roman"/>
                <w:color w:val="auto"/>
                <w:sz w:val="24"/>
              </w:rPr>
              <w:t>相关要求。</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rPr>
                <w:rFonts w:ascii="Times New Roman" w:hAnsi="Times New Roman" w:eastAsia="宋体" w:cs="Times New Roman"/>
                <w:b/>
                <w:color w:val="auto"/>
                <w:sz w:val="24"/>
                <w:highlight w:val="none"/>
              </w:rPr>
            </w:pPr>
            <w:bookmarkStart w:id="7" w:name="_Hlk114675267"/>
            <w:r>
              <w:rPr>
                <w:rFonts w:hint="eastAsia" w:ascii="Times New Roman" w:hAnsi="Times New Roman" w:eastAsia="宋体" w:cs="Times New Roman"/>
                <w:b/>
                <w:color w:val="auto"/>
                <w:sz w:val="24"/>
                <w:highlight w:val="none"/>
                <w:lang w:val="en-US" w:eastAsia="zh-CN"/>
              </w:rPr>
              <w:t>4</w:t>
            </w:r>
            <w:r>
              <w:rPr>
                <w:rFonts w:ascii="Times New Roman" w:hAnsi="Times New Roman" w:eastAsia="宋体" w:cs="Times New Roman"/>
                <w:b/>
                <w:color w:val="auto"/>
                <w:sz w:val="24"/>
                <w:highlight w:val="none"/>
              </w:rPr>
              <w:t>、</w:t>
            </w:r>
            <w:r>
              <w:rPr>
                <w:rFonts w:hint="eastAsia" w:ascii="Times New Roman" w:hAnsi="Times New Roman" w:eastAsia="宋体" w:cs="Times New Roman"/>
                <w:b/>
                <w:color w:val="auto"/>
                <w:sz w:val="24"/>
                <w:highlight w:val="none"/>
                <w:lang w:val="en-US" w:eastAsia="zh-CN"/>
              </w:rPr>
              <w:t>与《新疆维吾尔自治区七大片区“三线一单”生态环境分区管控要求》符合性分析</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b w:val="0"/>
                <w:bCs w:val="0"/>
                <w:color w:val="auto"/>
                <w:kern w:val="0"/>
                <w:sz w:val="24"/>
                <w:highlight w:val="none"/>
              </w:rPr>
            </w:pPr>
            <w:r>
              <w:rPr>
                <w:rFonts w:hint="eastAsia" w:ascii="Times New Roman" w:hAnsi="Times New Roman" w:eastAsia="宋体" w:cs="Times New Roman"/>
                <w:b w:val="0"/>
                <w:bCs w:val="0"/>
                <w:color w:val="auto"/>
                <w:kern w:val="0"/>
                <w:sz w:val="24"/>
                <w:highlight w:val="none"/>
                <w:lang w:val="en-US" w:eastAsia="zh-CN"/>
              </w:rPr>
              <w:t>根据关于印发《新疆维吾尔自治区七大片区“三线一单”生态环境分区管控要求》（2021年版）的通知（新环环评发〔2021〕162号），本工程位于吐哈片区，本项目与《新疆维吾尔自治区七大片区</w:t>
            </w:r>
            <w:r>
              <w:rPr>
                <w:rFonts w:hint="default" w:ascii="Times New Roman" w:hAnsi="Times New Roman" w:eastAsia="宋体" w:cs="Times New Roman"/>
                <w:b w:val="0"/>
                <w:bCs w:val="0"/>
                <w:color w:val="auto"/>
                <w:kern w:val="0"/>
                <w:sz w:val="24"/>
                <w:highlight w:val="none"/>
                <w:lang w:val="en-US" w:eastAsia="zh-CN"/>
              </w:rPr>
              <w:t>“</w:t>
            </w:r>
            <w:r>
              <w:rPr>
                <w:rFonts w:hint="eastAsia" w:ascii="Times New Roman" w:hAnsi="Times New Roman" w:eastAsia="宋体" w:cs="Times New Roman"/>
                <w:b w:val="0"/>
                <w:bCs w:val="0"/>
                <w:color w:val="auto"/>
                <w:kern w:val="0"/>
                <w:sz w:val="24"/>
                <w:highlight w:val="none"/>
                <w:lang w:val="en-US" w:eastAsia="zh-CN"/>
              </w:rPr>
              <w:t>三线一单</w:t>
            </w:r>
            <w:r>
              <w:rPr>
                <w:rFonts w:hint="default" w:ascii="Times New Roman" w:hAnsi="Times New Roman" w:eastAsia="宋体" w:cs="Times New Roman"/>
                <w:b w:val="0"/>
                <w:bCs w:val="0"/>
                <w:color w:val="auto"/>
                <w:kern w:val="0"/>
                <w:sz w:val="24"/>
                <w:highlight w:val="none"/>
                <w:lang w:val="en-US" w:eastAsia="zh-CN"/>
              </w:rPr>
              <w:t>”</w:t>
            </w:r>
            <w:r>
              <w:rPr>
                <w:rFonts w:hint="eastAsia" w:ascii="Times New Roman" w:hAnsi="Times New Roman" w:eastAsia="宋体" w:cs="Times New Roman"/>
                <w:b w:val="0"/>
                <w:bCs w:val="0"/>
                <w:color w:val="auto"/>
                <w:kern w:val="0"/>
                <w:sz w:val="24"/>
                <w:highlight w:val="none"/>
                <w:lang w:val="en-US" w:eastAsia="zh-CN"/>
              </w:rPr>
              <w:t>生态环境分区管控要求》（</w:t>
            </w:r>
            <w:r>
              <w:rPr>
                <w:rFonts w:hint="default" w:ascii="Times New Roman" w:hAnsi="Times New Roman" w:eastAsia="宋体" w:cs="Times New Roman"/>
                <w:b w:val="0"/>
                <w:bCs w:val="0"/>
                <w:color w:val="auto"/>
                <w:kern w:val="0"/>
                <w:sz w:val="24"/>
                <w:highlight w:val="none"/>
                <w:lang w:val="en-US" w:eastAsia="zh-CN"/>
              </w:rPr>
              <w:t>2021</w:t>
            </w:r>
            <w:r>
              <w:rPr>
                <w:rFonts w:hint="eastAsia" w:ascii="Times New Roman" w:hAnsi="Times New Roman" w:eastAsia="宋体" w:cs="Times New Roman"/>
                <w:b w:val="0"/>
                <w:bCs w:val="0"/>
                <w:color w:val="auto"/>
                <w:kern w:val="0"/>
                <w:sz w:val="24"/>
                <w:highlight w:val="none"/>
                <w:lang w:val="en-US" w:eastAsia="zh-CN"/>
              </w:rPr>
              <w:t>年版）的相符性见表1-3。</w:t>
            </w:r>
          </w:p>
          <w:p>
            <w:pPr>
              <w:keepNext w:val="0"/>
              <w:keepLines w:val="0"/>
              <w:pageBreakBefore w:val="0"/>
              <w:widowControl/>
              <w:kinsoku/>
              <w:wordWrap/>
              <w:overflowPunct/>
              <w:topLinePunct w:val="0"/>
              <w:autoSpaceDE/>
              <w:autoSpaceDN/>
              <w:bidi w:val="0"/>
              <w:adjustRightInd w:val="0"/>
              <w:snapToGrid w:val="0"/>
              <w:spacing w:line="520" w:lineRule="exact"/>
              <w:ind w:firstLine="482" w:firstLineChars="200"/>
              <w:textAlignment w:val="auto"/>
              <w:rPr>
                <w:rFonts w:ascii="Times New Roman" w:hAnsi="Times New Roman" w:eastAsia="宋体" w:cs="Times New Roman"/>
                <w:bCs/>
                <w:color w:val="auto"/>
                <w:kern w:val="0"/>
                <w:sz w:val="24"/>
                <w:highlight w:val="none"/>
              </w:rPr>
            </w:pPr>
            <w:r>
              <w:rPr>
                <w:rFonts w:ascii="Times New Roman" w:hAnsi="Times New Roman" w:eastAsia="宋体" w:cs="Times New Roman"/>
                <w:b/>
                <w:bCs/>
                <w:color w:val="auto"/>
                <w:kern w:val="0"/>
                <w:sz w:val="24"/>
                <w:highlight w:val="none"/>
              </w:rPr>
              <w:t>表1-</w:t>
            </w:r>
            <w:r>
              <w:rPr>
                <w:rFonts w:hint="eastAsia" w:ascii="Times New Roman" w:hAnsi="Times New Roman" w:eastAsia="宋体" w:cs="Times New Roman"/>
                <w:b/>
                <w:bCs/>
                <w:color w:val="auto"/>
                <w:kern w:val="0"/>
                <w:sz w:val="24"/>
                <w:highlight w:val="none"/>
                <w:lang w:val="en-US" w:eastAsia="zh-CN"/>
              </w:rPr>
              <w:t>3</w:t>
            </w:r>
            <w:r>
              <w:rPr>
                <w:rFonts w:ascii="Times New Roman" w:hAnsi="Times New Roman" w:eastAsia="宋体" w:cs="Times New Roman"/>
                <w:b/>
                <w:bCs/>
                <w:color w:val="auto"/>
                <w:kern w:val="0"/>
                <w:sz w:val="24"/>
                <w:highlight w:val="none"/>
              </w:rPr>
              <w:t xml:space="preserve">    </w:t>
            </w:r>
            <w:r>
              <w:rPr>
                <w:rFonts w:hint="eastAsia" w:ascii="Times New Roman" w:hAnsi="Times New Roman" w:eastAsia="宋体" w:cs="Times New Roman"/>
                <w:b/>
                <w:bCs/>
                <w:color w:val="auto"/>
                <w:kern w:val="0"/>
                <w:sz w:val="24"/>
                <w:highlight w:val="none"/>
                <w:lang w:val="en-US" w:eastAsia="zh-CN"/>
              </w:rPr>
              <w:t>本项目与《新疆维吾尔自治区七大片区“三线一单”生态环境分区管控要求（2021年版）》符合性分析</w:t>
            </w:r>
            <w:r>
              <w:rPr>
                <w:rFonts w:ascii="Times New Roman" w:hAnsi="Times New Roman" w:eastAsia="宋体" w:cs="Times New Roman"/>
                <w:b/>
                <w:bCs/>
                <w:color w:val="auto"/>
                <w:kern w:val="0"/>
                <w:sz w:val="24"/>
                <w:highlight w:val="none"/>
              </w:rPr>
              <w:t>一览表</w:t>
            </w:r>
          </w:p>
          <w:tbl>
            <w:tblPr>
              <w:tblStyle w:val="68"/>
              <w:tblW w:w="492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156"/>
              <w:gridCol w:w="1532"/>
              <w:gridCol w:w="5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17" w:type="pct"/>
                  <w:tcBorders>
                    <w:top w:val="single" w:color="auto" w:sz="4" w:space="0"/>
                    <w:left w:val="single" w:color="auto" w:sz="0"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文件名称</w:t>
                  </w:r>
                </w:p>
              </w:tc>
              <w:tc>
                <w:tcPr>
                  <w:tcW w:w="2258" w:type="pct"/>
                  <w:tcBorders>
                    <w:top w:val="single" w:color="auto" w:sz="4" w:space="0"/>
                    <w:left w:val="single" w:color="auto" w:sz="0"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文件要求</w:t>
                  </w:r>
                </w:p>
              </w:tc>
              <w:tc>
                <w:tcPr>
                  <w:tcW w:w="1096" w:type="pc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项目情况</w:t>
                  </w:r>
                </w:p>
              </w:tc>
              <w:tc>
                <w:tcPr>
                  <w:tcW w:w="427" w:type="pct"/>
                  <w:tcBorders>
                    <w:top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center"/>
                    <w:textAlignment w:val="auto"/>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1217"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《新疆维吾尔自治区七大片区“三线一单”生态环境分区管控要求》</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2021年版</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的通知</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新环环评发〔2021〕162号</w:t>
                  </w:r>
                  <w:r>
                    <w:rPr>
                      <w:rFonts w:hint="eastAsia" w:ascii="Times New Roman" w:hAnsi="Times New Roman" w:eastAsia="宋体" w:cs="Times New Roman"/>
                      <w:color w:val="auto"/>
                      <w:sz w:val="21"/>
                      <w:szCs w:val="21"/>
                      <w:lang w:val="en-US" w:eastAsia="zh-CN"/>
                    </w:rPr>
                    <w:t>）</w:t>
                  </w:r>
                </w:p>
              </w:tc>
              <w:tc>
                <w:tcPr>
                  <w:tcW w:w="2258" w:type="pct"/>
                  <w:tcBorders>
                    <w:lef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吐哈片区包括吐鲁番和哈宓市。强化吐哈盆地文物古迹、坎儿井、基本农田、荒漠植被、砾幕、城镇人居环境保护。落实严格的水资源管理制度，提高水资源集约节约高效利用水平。积极推进吐鲁番部善超采区、托克逊超采区和哈密超采区地下水超采治理，逐步压减超采量，实现地下水采补平衡。</w:t>
                  </w:r>
                </w:p>
                <w:p>
                  <w:pPr>
                    <w:keepNext w:val="0"/>
                    <w:keepLines w:val="0"/>
                    <w:pageBreakBefore w:val="0"/>
                    <w:widowControl w:val="0"/>
                    <w:kinsoku/>
                    <w:wordWrap/>
                    <w:overflowPunct/>
                    <w:topLinePunct w:val="0"/>
                    <w:autoSpaceDE w:val="0"/>
                    <w:autoSpaceDN w:val="0"/>
                    <w:bidi w:val="0"/>
                    <w:adjustRightInd/>
                    <w:snapToGrid/>
                    <w:spacing w:line="360" w:lineRule="exact"/>
                    <w:ind w:left="0" w:right="0" w:firstLine="420" w:firstLineChars="2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强化油(气)资源开发区土壤环境污染综合整治。加强涉重金属行业污染防控与工业废物处理处置。</w:t>
                  </w:r>
                </w:p>
                <w:p>
                  <w:pPr>
                    <w:keepNext w:val="0"/>
                    <w:keepLines w:val="0"/>
                    <w:pageBreakBefore w:val="0"/>
                    <w:widowControl w:val="0"/>
                    <w:kinsoku/>
                    <w:wordWrap/>
                    <w:overflowPunct/>
                    <w:topLinePunct w:val="0"/>
                    <w:autoSpaceDE w:val="0"/>
                    <w:autoSpaceDN w:val="0"/>
                    <w:bidi w:val="0"/>
                    <w:adjustRightInd/>
                    <w:snapToGrid/>
                    <w:spacing w:line="360" w:lineRule="exact"/>
                    <w:ind w:left="0" w:right="0" w:firstLine="420" w:firstLineChars="200"/>
                    <w:jc w:val="both"/>
                    <w:textAlignment w:val="auto"/>
                    <w:rPr>
                      <w:rFonts w:hint="default" w:ascii="Times New Roman" w:hAnsi="Times New Roman" w:eastAsia="宋体" w:cs="Times New Roman"/>
                      <w:b/>
                      <w:bCs/>
                      <w:color w:val="auto"/>
                      <w:kern w:val="0"/>
                      <w:sz w:val="21"/>
                      <w:szCs w:val="21"/>
                      <w:vertAlign w:val="baseline"/>
                      <w:lang w:val="en-US" w:eastAsia="zh-CN"/>
                    </w:rPr>
                  </w:pPr>
                  <w:r>
                    <w:rPr>
                      <w:rFonts w:hint="default" w:ascii="Times New Roman" w:hAnsi="Times New Roman" w:eastAsia="宋体" w:cs="Times New Roman"/>
                      <w:color w:val="auto"/>
                      <w:sz w:val="21"/>
                      <w:szCs w:val="21"/>
                      <w:lang w:val="en-US" w:eastAsia="zh-CN"/>
                    </w:rPr>
                    <w:t>煤炭、石油、天然气开发单位应当制定生态保护和恢复治理方案，并予以实施。生态保护和恢复治理方案内容应当向社会公布，接受社会监督。</w:t>
                  </w:r>
                </w:p>
              </w:tc>
              <w:tc>
                <w:tcPr>
                  <w:tcW w:w="109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center"/>
                    <w:textAlignment w:val="auto"/>
                    <w:rPr>
                      <w:rFonts w:hint="default" w:ascii="Times New Roman" w:hAnsi="Times New Roman" w:eastAsia="宋体" w:cs="Times New Roman"/>
                      <w:b/>
                      <w:bCs/>
                      <w:color w:val="auto"/>
                      <w:kern w:val="0"/>
                      <w:sz w:val="21"/>
                      <w:szCs w:val="21"/>
                      <w:vertAlign w:val="baseline"/>
                      <w:lang w:val="en-US" w:eastAsia="zh-CN"/>
                    </w:rPr>
                  </w:pPr>
                  <w:r>
                    <w:rPr>
                      <w:rFonts w:hint="eastAsia" w:ascii="Times New Roman" w:hAnsi="Times New Roman" w:eastAsia="宋体" w:cs="Times New Roman"/>
                      <w:color w:val="auto"/>
                      <w:sz w:val="21"/>
                      <w:szCs w:val="21"/>
                      <w:lang w:val="en-US" w:eastAsia="zh-CN"/>
                    </w:rPr>
                    <w:t>本</w:t>
                  </w:r>
                  <w:r>
                    <w:rPr>
                      <w:rFonts w:hint="default" w:ascii="Times New Roman" w:hAnsi="Times New Roman" w:eastAsia="宋体" w:cs="Times New Roman"/>
                      <w:color w:val="auto"/>
                      <w:sz w:val="21"/>
                      <w:szCs w:val="21"/>
                    </w:rPr>
                    <w:t>项目</w:t>
                  </w:r>
                  <w:r>
                    <w:rPr>
                      <w:rFonts w:hint="eastAsia" w:ascii="Times New Roman" w:hAnsi="Times New Roman" w:eastAsia="宋体" w:cs="Times New Roman"/>
                      <w:color w:val="auto"/>
                      <w:sz w:val="21"/>
                      <w:szCs w:val="21"/>
                      <w:lang w:val="en-US" w:eastAsia="zh-CN"/>
                    </w:rPr>
                    <w:t>位于新疆维吾尔自治区吐鲁番市托克逊县新疆黑山露天矿有限公司托克逊露天矿外排土场东侧，属于吐哈片区，为新建排土场项目，本工程不开采地下水，不涉及重金属污染物，也不涉及煤炭、石油、天然气开发。</w:t>
                  </w:r>
                </w:p>
              </w:tc>
              <w:tc>
                <w:tcPr>
                  <w:tcW w:w="427" w:type="pct"/>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right="0"/>
                    <w:jc w:val="center"/>
                    <w:textAlignment w:val="auto"/>
                    <w:rPr>
                      <w:rFonts w:hint="default" w:ascii="Times New Roman" w:hAnsi="Times New Roman" w:eastAsia="宋体" w:cs="Times New Roman"/>
                      <w:b/>
                      <w:bCs/>
                      <w:color w:val="auto"/>
                      <w:kern w:val="0"/>
                      <w:sz w:val="21"/>
                      <w:szCs w:val="21"/>
                      <w:vertAlign w:val="baseline"/>
                      <w:lang w:val="en-US" w:eastAsia="zh-CN"/>
                    </w:rPr>
                  </w:pPr>
                  <w:r>
                    <w:rPr>
                      <w:rFonts w:hint="default" w:ascii="Times New Roman" w:hAnsi="Times New Roman" w:eastAsia="宋体" w:cs="Times New Roman"/>
                      <w:b w:val="0"/>
                      <w:bCs w:val="0"/>
                      <w:color w:val="auto"/>
                      <w:kern w:val="0"/>
                      <w:sz w:val="21"/>
                      <w:szCs w:val="21"/>
                      <w:vertAlign w:val="baseline"/>
                      <w:lang w:val="en-US" w:eastAsia="zh-CN"/>
                    </w:rPr>
                    <w:t>符合</w:t>
                  </w:r>
                </w:p>
              </w:tc>
            </w:tr>
          </w:tbl>
          <w:p>
            <w:pPr>
              <w:keepNext w:val="0"/>
              <w:keepLines w:val="0"/>
              <w:pageBreakBefore w:val="0"/>
              <w:kinsoku/>
              <w:wordWrap/>
              <w:overflowPunct/>
              <w:topLinePunct w:val="0"/>
              <w:bidi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综上所述，建设项目符合</w:t>
            </w:r>
            <w:r>
              <w:rPr>
                <w:rFonts w:hint="eastAsia" w:ascii="Times New Roman" w:hAnsi="Times New Roman" w:eastAsia="宋体" w:cs="Times New Roman"/>
                <w:color w:val="auto"/>
                <w:sz w:val="24"/>
                <w:lang w:val="en-US" w:eastAsia="zh-CN"/>
              </w:rPr>
              <w:t>《新疆维吾尔自治区七大片区“三线一单”生态环境分区管控要求》</w:t>
            </w:r>
            <w:r>
              <w:rPr>
                <w:rFonts w:ascii="Times New Roman" w:hAnsi="Times New Roman" w:eastAsia="宋体" w:cs="Times New Roman"/>
                <w:color w:val="auto"/>
                <w:sz w:val="24"/>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textAlignment w:val="auto"/>
              <w:rPr>
                <w:rFonts w:ascii="Times New Roman" w:hAnsi="Times New Roman" w:eastAsia="宋体" w:cs="Times New Roman"/>
                <w:b/>
                <w:color w:val="auto"/>
                <w:sz w:val="24"/>
                <w:szCs w:val="24"/>
                <w:lang w:val="zh-CN"/>
              </w:rPr>
            </w:pPr>
            <w:r>
              <w:rPr>
                <w:rFonts w:hint="eastAsia" w:ascii="Times New Roman" w:hAnsi="Times New Roman" w:eastAsia="宋体" w:cs="Times New Roman"/>
                <w:b/>
                <w:color w:val="auto"/>
                <w:sz w:val="24"/>
                <w:szCs w:val="24"/>
                <w:lang w:val="en-US" w:eastAsia="zh-CN"/>
              </w:rPr>
              <w:t>5</w:t>
            </w:r>
            <w:r>
              <w:rPr>
                <w:rFonts w:ascii="Times New Roman" w:hAnsi="Times New Roman" w:eastAsia="宋体" w:cs="Times New Roman"/>
                <w:b/>
                <w:color w:val="auto"/>
                <w:sz w:val="24"/>
                <w:szCs w:val="24"/>
              </w:rPr>
              <w:t>、</w:t>
            </w:r>
            <w:r>
              <w:rPr>
                <w:rFonts w:ascii="Times New Roman" w:hAnsi="Times New Roman" w:eastAsia="宋体" w:cs="Times New Roman"/>
                <w:b/>
                <w:color w:val="auto"/>
                <w:sz w:val="24"/>
                <w:szCs w:val="24"/>
                <w:lang w:val="zh-CN"/>
              </w:rPr>
              <w:t>与《新疆</w:t>
            </w:r>
            <w:r>
              <w:rPr>
                <w:rFonts w:ascii="Times New Roman" w:hAnsi="Times New Roman" w:eastAsia="宋体" w:cs="Times New Roman"/>
                <w:b/>
                <w:color w:val="auto"/>
                <w:sz w:val="24"/>
                <w:szCs w:val="24"/>
              </w:rPr>
              <w:t>生态</w:t>
            </w:r>
            <w:r>
              <w:rPr>
                <w:rFonts w:ascii="Times New Roman" w:hAnsi="Times New Roman" w:eastAsia="宋体" w:cs="Times New Roman"/>
                <w:b/>
                <w:color w:val="auto"/>
                <w:sz w:val="24"/>
                <w:szCs w:val="24"/>
                <w:lang w:val="zh-CN"/>
              </w:rPr>
              <w:t>环境保护“十</w:t>
            </w:r>
            <w:r>
              <w:rPr>
                <w:rFonts w:ascii="Times New Roman" w:hAnsi="Times New Roman" w:eastAsia="宋体" w:cs="Times New Roman"/>
                <w:b/>
                <w:color w:val="auto"/>
                <w:sz w:val="24"/>
                <w:szCs w:val="24"/>
              </w:rPr>
              <w:t>四</w:t>
            </w:r>
            <w:r>
              <w:rPr>
                <w:rFonts w:ascii="Times New Roman" w:hAnsi="Times New Roman" w:eastAsia="宋体" w:cs="Times New Roman"/>
                <w:b/>
                <w:color w:val="auto"/>
                <w:sz w:val="24"/>
                <w:szCs w:val="24"/>
                <w:lang w:val="zh-CN"/>
              </w:rPr>
              <w:t>五”规划》的相符性分析</w:t>
            </w:r>
          </w:p>
          <w:bookmarkEnd w:id="7"/>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根据《新疆生态环境保护“十四五”规划》：“十四五”时期，生态文明建设实现新进步，美丽新疆建设取得明显进展，生态环境保护主要目标：</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 xml:space="preserve">——生产生活方式绿色转型成效显著。国土空间开发保护格局得到优化，能源开发利用效率大幅提升，能耗和水资源消耗、建设用地、碳排放强度得到有效控制，简约适度、绿色低碳的生活方式加快形成。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——生态环境质量持续改善。主要污染物排放总量持续减少，空气质量稳步改善，重污染天气明显减少，水环境质量保持总体优良，水资源合理开发利用，巩固城市黑臭水体治理成效，城乡人居环境明显改善。</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——生态系统质量稳步提升。生态安全屏障更加牢固，生物多样性得到有效保护，生物安全管理水平显著提高，生态系统服务功能不断增强。</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——环境安全得到有效保障。土壤污染风险管控和安全利用水平巩固提升，固体废物与化学物质环境风险防控能力明显增强，核安全监管持续加强，环境风险得到有效管控。</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——现代环境治理体系进一步健全。生态文明制度改革深入推进，生态环境治理能力突出短板加快补齐，生态环境治理效能得到新提升。</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本项目无生产废水排放，</w:t>
            </w:r>
            <w:r>
              <w:rPr>
                <w:rFonts w:hint="default" w:ascii="Times New Roman" w:hAnsi="Times New Roman" w:eastAsia="宋体" w:cs="Times New Roman"/>
                <w:color w:val="auto"/>
                <w:kern w:val="0"/>
                <w:sz w:val="24"/>
                <w:szCs w:val="24"/>
                <w:lang w:val="en-US" w:eastAsia="zh-CN" w:bidi="ar"/>
              </w:rPr>
              <w:t>运营期排土场内作业人员来自南侧托克逊露天煤矿矿区工作人员，排土场内不设置办公生活区，不会产生生活污水</w:t>
            </w:r>
            <w:r>
              <w:rPr>
                <w:rFonts w:hint="eastAsia" w:ascii="Times New Roman" w:hAnsi="Times New Roman" w:eastAsia="宋体" w:cs="Times New Roman"/>
                <w:color w:val="auto"/>
                <w:kern w:val="0"/>
                <w:sz w:val="24"/>
                <w:szCs w:val="24"/>
                <w:lang w:val="en-US" w:eastAsia="zh-CN" w:bidi="ar"/>
              </w:rPr>
              <w:t>，不会产生生活垃圾，运营期</w:t>
            </w:r>
            <w:r>
              <w:rPr>
                <w:rFonts w:hint="default" w:ascii="Times New Roman" w:hAnsi="Times New Roman" w:eastAsia="宋体" w:cs="Times New Roman"/>
                <w:color w:val="auto"/>
                <w:kern w:val="0"/>
                <w:sz w:val="24"/>
                <w:szCs w:val="24"/>
                <w:lang w:val="en-US" w:eastAsia="zh-CN" w:bidi="ar"/>
              </w:rPr>
              <w:t>产生的主要污染物是机械设备运行过程中产生的噪声，</w:t>
            </w:r>
            <w:r>
              <w:rPr>
                <w:rFonts w:hint="eastAsia" w:ascii="Times New Roman" w:hAnsi="Times New Roman" w:eastAsia="宋体" w:cs="Times New Roman"/>
                <w:color w:val="auto"/>
                <w:kern w:val="0"/>
                <w:sz w:val="24"/>
                <w:szCs w:val="24"/>
                <w:lang w:val="en-US" w:eastAsia="zh-CN" w:bidi="ar"/>
              </w:rPr>
              <w:t>及车辆运输装卸过程</w:t>
            </w:r>
            <w:r>
              <w:rPr>
                <w:rFonts w:hint="default" w:ascii="Times New Roman" w:hAnsi="Times New Roman" w:eastAsia="宋体" w:cs="Times New Roman"/>
                <w:color w:val="auto"/>
                <w:kern w:val="0"/>
                <w:sz w:val="24"/>
                <w:szCs w:val="24"/>
                <w:lang w:val="en-US" w:eastAsia="zh-CN" w:bidi="ar"/>
              </w:rPr>
              <w:t>产生的</w:t>
            </w:r>
            <w:r>
              <w:rPr>
                <w:rFonts w:hint="eastAsia" w:ascii="Times New Roman" w:hAnsi="Times New Roman" w:eastAsia="宋体" w:cs="Times New Roman"/>
                <w:color w:val="auto"/>
                <w:kern w:val="0"/>
                <w:sz w:val="24"/>
                <w:szCs w:val="24"/>
                <w:lang w:val="en-US" w:eastAsia="zh-CN" w:bidi="ar"/>
              </w:rPr>
              <w:t>扬尘</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运营期通过选用低噪声车辆设备，定期维护；减震、隔声；合理安排作业时间；合理设置运输路线等措施降低噪声影响，废气</w:t>
            </w:r>
            <w:r>
              <w:rPr>
                <w:rFonts w:ascii="Times New Roman" w:hAnsi="Times New Roman" w:eastAsia="宋体" w:cs="Times New Roman"/>
                <w:color w:val="auto"/>
                <w:sz w:val="24"/>
              </w:rPr>
              <w:t>通过采取设置</w:t>
            </w:r>
            <w:r>
              <w:rPr>
                <w:rFonts w:hint="eastAsia" w:ascii="Times New Roman" w:hAnsi="Times New Roman" w:eastAsia="宋体" w:cs="Times New Roman"/>
                <w:color w:val="auto"/>
                <w:sz w:val="24"/>
                <w:lang w:val="en-US" w:eastAsia="zh-CN"/>
              </w:rPr>
              <w:t>3台喷雾洒水车在排土场内对作业车辆进行洒水抑尘及运输道路定期洒水抑尘</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rPr>
              <w:t>降低扬尘对区域环境质量的影响</w:t>
            </w:r>
            <w:r>
              <w:rPr>
                <w:rFonts w:hint="eastAsia" w:ascii="Times New Roman" w:hAnsi="Times New Roman" w:eastAsia="宋体" w:cs="Times New Roman"/>
                <w:b w:val="0"/>
                <w:bCs/>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综上所述，项目符合《新疆生态环境保护“十四五”规划》要求。</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textAlignment w:val="auto"/>
              <w:rPr>
                <w:rFonts w:ascii="Times New Roman" w:hAnsi="Times New Roman" w:eastAsia="宋体" w:cs="Times New Roman"/>
                <w:b/>
                <w:color w:val="auto"/>
                <w:sz w:val="24"/>
                <w:szCs w:val="24"/>
                <w:lang w:val="zh-CN"/>
              </w:rPr>
            </w:pPr>
            <w:bookmarkStart w:id="8" w:name="_Hlk114675467"/>
            <w:r>
              <w:rPr>
                <w:rFonts w:hint="eastAsia" w:ascii="Times New Roman" w:hAnsi="Times New Roman" w:eastAsia="宋体" w:cs="Times New Roman"/>
                <w:b/>
                <w:color w:val="auto"/>
                <w:sz w:val="24"/>
                <w:szCs w:val="24"/>
                <w:lang w:val="en-US" w:eastAsia="zh-CN"/>
              </w:rPr>
              <w:t>6</w:t>
            </w:r>
            <w:r>
              <w:rPr>
                <w:rFonts w:ascii="Times New Roman" w:hAnsi="Times New Roman" w:eastAsia="宋体" w:cs="Times New Roman"/>
                <w:b/>
                <w:color w:val="auto"/>
                <w:sz w:val="24"/>
                <w:szCs w:val="24"/>
              </w:rPr>
              <w:t>、</w:t>
            </w:r>
            <w:r>
              <w:rPr>
                <w:rFonts w:ascii="Times New Roman" w:hAnsi="Times New Roman" w:eastAsia="宋体" w:cs="Times New Roman"/>
                <w:b/>
                <w:color w:val="auto"/>
                <w:sz w:val="24"/>
                <w:szCs w:val="24"/>
                <w:lang w:val="zh-CN"/>
              </w:rPr>
              <w:t>与《吐鲁番市国民经济和社会发展第十四个</w:t>
            </w:r>
            <w:r>
              <w:rPr>
                <w:rFonts w:hint="default" w:ascii="Times New Roman" w:hAnsi="Times New Roman" w:eastAsia="宋体" w:cs="Times New Roman"/>
                <w:b/>
                <w:color w:val="auto"/>
                <w:sz w:val="24"/>
                <w:szCs w:val="24"/>
                <w:lang w:val="zh-CN"/>
              </w:rPr>
              <w:t>五年规划和2035年远景目标纲要</w:t>
            </w:r>
            <w:r>
              <w:rPr>
                <w:rFonts w:ascii="Times New Roman" w:hAnsi="Times New Roman" w:eastAsia="宋体" w:cs="Times New Roman"/>
                <w:b/>
                <w:color w:val="auto"/>
                <w:sz w:val="24"/>
                <w:szCs w:val="24"/>
                <w:lang w:val="zh-CN"/>
              </w:rPr>
              <w:t>》的相符性分析</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2021年2月23日吐鲁番市第一届人民代表大会第七次会议通过《吐鲁番市国民经济和社会发展第十四个五年规划和2035年远景目标纲要》（以下简称《纲要》）。《纲要》提出了推动绿色发展，实现生态文明建设新进步的规划要求。加强生态环境保护、提升生态系统质量和稳定性，对于促进人与自然和谐共生、建设美丽吐鲁番具有重要意义。</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实施最严格的生态保护制度，严禁“三高”项目进吐鲁番，严格执行能源、矿产资源开发一支笔审批制度、环境保护“一票否决”制度，守住生态保护红线、环境质量底线和自然资源利用上线。全面实行排污许可制，适时开展排污权、用水权、用能权、碳排放权交易。健全国土空间开发保护制度，严格落实国土空间规划和用途管控。实行最严格的生态环境保护制度，坚持统筹加强沙漠、戈壁、自然保护区等生态保护和治理，科学规划和组织实施生态保护与修复工程，着力提高生态系统自我修复能力，切实增强生态系统质量和稳定性，提升生态系统服务功能，筑牢生态安全屏障。</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color w:val="auto"/>
                <w:sz w:val="24"/>
              </w:rPr>
              <w:t>项目对照</w:t>
            </w:r>
            <w:r>
              <w:rPr>
                <w:rFonts w:hint="eastAsia" w:ascii="Times New Roman" w:hAnsi="Times New Roman" w:eastAsia="宋体" w:cs="Times New Roman"/>
                <w:color w:val="auto"/>
                <w:sz w:val="24"/>
                <w:lang w:eastAsia="zh-CN"/>
              </w:rPr>
              <w:t>《产业结构调整指导目录</w:t>
            </w:r>
            <w:r>
              <w:rPr>
                <w:rFonts w:hint="eastAsia" w:ascii="Times New Roman" w:hAnsi="Times New Roman" w:eastAsia="宋体" w:cs="Times New Roman"/>
                <w:color w:val="auto"/>
                <w:sz w:val="24"/>
                <w:lang w:val="en-US" w:eastAsia="zh-CN"/>
              </w:rPr>
              <w:t>（2024年本）</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本项目不属于“鼓励类”、“限制类”、“淘汰类”，视为允许类，项目所使用的原材料、生产设备及生产工艺均不属于《市场准入负面清单（2022 年版）》（发改体改规〔2022〕397号）的淘汰类产品及设备，本项目不属于</w:t>
            </w:r>
            <w:r>
              <w:rPr>
                <w:rFonts w:hint="default" w:ascii="Times New Roman" w:hAnsi="Times New Roman" w:eastAsia="宋体" w:cs="Times New Roman"/>
                <w:b w:val="0"/>
                <w:bCs/>
                <w:color w:val="auto"/>
                <w:sz w:val="24"/>
                <w:szCs w:val="24"/>
                <w:lang w:val="en-US" w:eastAsia="zh-CN"/>
              </w:rPr>
              <w:t>“三高”项目</w:t>
            </w:r>
            <w:r>
              <w:rPr>
                <w:rFonts w:hint="eastAsia" w:ascii="Times New Roman" w:hAnsi="Times New Roman" w:eastAsia="宋体" w:cs="Times New Roman"/>
                <w:b w:val="0"/>
                <w:bCs/>
                <w:color w:val="auto"/>
                <w:sz w:val="24"/>
                <w:szCs w:val="24"/>
                <w:lang w:val="en-US" w:eastAsia="zh-CN"/>
              </w:rPr>
              <w:t>。项目</w:t>
            </w:r>
            <w:r>
              <w:rPr>
                <w:rFonts w:hint="default" w:ascii="Times New Roman" w:hAnsi="Times New Roman" w:eastAsia="宋体" w:cs="Times New Roman"/>
                <w:color w:val="auto"/>
                <w:kern w:val="0"/>
                <w:sz w:val="24"/>
                <w:szCs w:val="24"/>
                <w:lang w:val="en-US" w:eastAsia="zh-CN" w:bidi="ar"/>
              </w:rPr>
              <w:t>运营期排土场内作业人员来自南侧托克逊露天煤矿矿区工作人员，</w:t>
            </w:r>
            <w:r>
              <w:rPr>
                <w:rFonts w:hint="eastAsia" w:ascii="Times New Roman" w:hAnsi="Times New Roman" w:eastAsia="宋体" w:cs="Times New Roman"/>
                <w:color w:val="auto"/>
                <w:kern w:val="0"/>
                <w:sz w:val="24"/>
                <w:szCs w:val="24"/>
                <w:lang w:val="en-US" w:eastAsia="zh-CN" w:bidi="ar"/>
              </w:rPr>
              <w:t>不新增劳动定员，</w:t>
            </w:r>
            <w:r>
              <w:rPr>
                <w:rFonts w:hint="default" w:ascii="Times New Roman" w:hAnsi="Times New Roman" w:eastAsia="宋体" w:cs="Times New Roman"/>
                <w:color w:val="auto"/>
                <w:kern w:val="0"/>
                <w:sz w:val="24"/>
                <w:szCs w:val="24"/>
                <w:lang w:val="en-US" w:eastAsia="zh-CN" w:bidi="ar"/>
              </w:rPr>
              <w:t>排土场内不设置办公生活区，不会产生生活污水</w:t>
            </w:r>
            <w:r>
              <w:rPr>
                <w:rFonts w:hint="eastAsia" w:ascii="Times New Roman" w:hAnsi="Times New Roman" w:eastAsia="宋体" w:cs="Times New Roman"/>
                <w:color w:val="auto"/>
                <w:kern w:val="0"/>
                <w:sz w:val="24"/>
                <w:szCs w:val="24"/>
                <w:lang w:val="en-US" w:eastAsia="zh-CN" w:bidi="ar"/>
              </w:rPr>
              <w:t>，不会产生生活垃圾，运营期</w:t>
            </w:r>
            <w:r>
              <w:rPr>
                <w:rFonts w:hint="default" w:ascii="Times New Roman" w:hAnsi="Times New Roman" w:eastAsia="宋体" w:cs="Times New Roman"/>
                <w:color w:val="auto"/>
                <w:kern w:val="0"/>
                <w:sz w:val="24"/>
                <w:szCs w:val="24"/>
                <w:lang w:val="en-US" w:eastAsia="zh-CN" w:bidi="ar"/>
              </w:rPr>
              <w:t>产生的主要污染物是机械设备运行过程中产生的噪声，</w:t>
            </w:r>
            <w:r>
              <w:rPr>
                <w:rFonts w:hint="eastAsia" w:ascii="Times New Roman" w:hAnsi="Times New Roman" w:eastAsia="宋体" w:cs="Times New Roman"/>
                <w:color w:val="auto"/>
                <w:kern w:val="0"/>
                <w:sz w:val="24"/>
                <w:szCs w:val="24"/>
                <w:lang w:val="en-US" w:eastAsia="zh-CN" w:bidi="ar"/>
              </w:rPr>
              <w:t>及车辆运输装卸过程</w:t>
            </w:r>
            <w:r>
              <w:rPr>
                <w:rFonts w:hint="default" w:ascii="Times New Roman" w:hAnsi="Times New Roman" w:eastAsia="宋体" w:cs="Times New Roman"/>
                <w:color w:val="auto"/>
                <w:kern w:val="0"/>
                <w:sz w:val="24"/>
                <w:szCs w:val="24"/>
                <w:lang w:val="en-US" w:eastAsia="zh-CN" w:bidi="ar"/>
              </w:rPr>
              <w:t>产生的</w:t>
            </w:r>
            <w:r>
              <w:rPr>
                <w:rFonts w:hint="eastAsia" w:ascii="Times New Roman" w:hAnsi="Times New Roman" w:eastAsia="宋体" w:cs="Times New Roman"/>
                <w:color w:val="auto"/>
                <w:kern w:val="0"/>
                <w:sz w:val="24"/>
                <w:szCs w:val="24"/>
                <w:lang w:val="en-US" w:eastAsia="zh-CN" w:bidi="ar"/>
              </w:rPr>
              <w:t>扬尘</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运营期通过选用低噪声车辆设备，定期维护；减震、隔声；合理安排作业时间；合理设置运输路线等措施降低噪声影响，废气</w:t>
            </w:r>
            <w:r>
              <w:rPr>
                <w:rFonts w:ascii="Times New Roman" w:hAnsi="Times New Roman" w:eastAsia="宋体" w:cs="Times New Roman"/>
                <w:color w:val="auto"/>
                <w:sz w:val="24"/>
              </w:rPr>
              <w:t>通过采取设置</w:t>
            </w:r>
            <w:r>
              <w:rPr>
                <w:rFonts w:hint="eastAsia" w:ascii="Times New Roman" w:hAnsi="Times New Roman" w:eastAsia="宋体" w:cs="Times New Roman"/>
                <w:color w:val="auto"/>
                <w:sz w:val="24"/>
                <w:lang w:val="en-US" w:eastAsia="zh-CN"/>
              </w:rPr>
              <w:t>3台喷雾洒水车在排土场内对作业车辆进行洒水抑尘及运输道路定期洒水抑尘</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rPr>
              <w:t>降低扬尘对区域环境质量的影响</w:t>
            </w:r>
            <w:r>
              <w:rPr>
                <w:rFonts w:hint="eastAsia" w:ascii="Times New Roman" w:hAnsi="Times New Roman" w:eastAsia="宋体" w:cs="Times New Roman"/>
                <w:b w:val="0"/>
                <w:bCs/>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both"/>
              <w:textAlignment w:val="auto"/>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综上所述，项目符合《吐鲁番市国民经济和社会发展第十四个五年规划和2035年远景目标纲要》要求。</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textAlignment w:val="auto"/>
              <w:rPr>
                <w:rFonts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rPr>
              <w:t>7</w:t>
            </w:r>
            <w:r>
              <w:rPr>
                <w:rFonts w:hint="eastAsia" w:ascii="Times New Roman" w:hAnsi="Times New Roman" w:eastAsia="宋体" w:cs="Times New Roman"/>
                <w:b/>
                <w:color w:val="auto"/>
                <w:sz w:val="24"/>
              </w:rPr>
              <w:t>、</w:t>
            </w:r>
            <w:r>
              <w:rPr>
                <w:rFonts w:ascii="Times New Roman" w:hAnsi="Times New Roman" w:eastAsia="宋体" w:cs="Times New Roman"/>
                <w:b/>
                <w:color w:val="auto"/>
                <w:sz w:val="24"/>
              </w:rPr>
              <w:t>项目与《新疆维吾尔自治区大气污染防治条例》的符合性分析</w:t>
            </w:r>
          </w:p>
          <w:p>
            <w:pPr>
              <w:pStyle w:val="18"/>
              <w:keepNext w:val="0"/>
              <w:keepLines w:val="0"/>
              <w:pageBreakBefore w:val="0"/>
              <w:widowControl w:val="0"/>
              <w:kinsoku/>
              <w:wordWrap/>
              <w:overflowPunct/>
              <w:topLinePunct w:val="0"/>
              <w:bidi w:val="0"/>
              <w:spacing w:after="0" w:line="520" w:lineRule="exact"/>
              <w:ind w:left="0" w:leftChars="0" w:firstLine="480"/>
              <w:textAlignment w:val="auto"/>
              <w:rPr>
                <w:color w:val="auto"/>
                <w:kern w:val="0"/>
              </w:rPr>
            </w:pPr>
            <w:r>
              <w:rPr>
                <w:color w:val="auto"/>
                <w:kern w:val="0"/>
              </w:rPr>
              <w:t>根据《新疆维吾尔自治区大气污染防治条例》要求：各级人民政府应当加强对建设施工、矿产资源开采、物料运输的扬尘和沙尘污染的治理，保持道路清洁、控制料堆和渣土堆放，科学合理扩大绿地、水面、湿地、地面铺装和防风固沙绿化面积，防治扬尘污染。</w:t>
            </w:r>
          </w:p>
          <w:p>
            <w:pPr>
              <w:pStyle w:val="18"/>
              <w:keepNext w:val="0"/>
              <w:keepLines w:val="0"/>
              <w:pageBreakBefore w:val="0"/>
              <w:widowControl w:val="0"/>
              <w:kinsoku/>
              <w:wordWrap/>
              <w:overflowPunct/>
              <w:topLinePunct w:val="0"/>
              <w:bidi w:val="0"/>
              <w:spacing w:after="0" w:line="520" w:lineRule="exact"/>
              <w:ind w:left="0" w:leftChars="0" w:firstLine="480"/>
              <w:textAlignment w:val="auto"/>
              <w:rPr>
                <w:color w:val="auto"/>
                <w:kern w:val="0"/>
              </w:rPr>
            </w:pPr>
            <w:r>
              <w:rPr>
                <w:color w:val="auto"/>
                <w:kern w:val="0"/>
              </w:rPr>
              <w:t>本项目</w:t>
            </w:r>
            <w:r>
              <w:rPr>
                <w:rFonts w:hint="eastAsia"/>
                <w:color w:val="auto"/>
                <w:kern w:val="0"/>
                <w:lang w:val="en-US" w:eastAsia="zh-CN"/>
              </w:rPr>
              <w:t>为</w:t>
            </w:r>
            <w:r>
              <w:rPr>
                <w:rFonts w:hint="eastAsia" w:ascii="Times New Roman" w:hAnsi="Times New Roman" w:eastAsia="宋体" w:cs="Times New Roman"/>
                <w:bCs/>
                <w:color w:val="auto"/>
                <w:sz w:val="24"/>
                <w:lang w:eastAsia="zh-CN"/>
              </w:rPr>
              <w:t>新疆黑山露天矿有限公司托克逊露天煤矿排土场项目，</w:t>
            </w:r>
            <w:r>
              <w:rPr>
                <w:color w:val="auto"/>
                <w:kern w:val="0"/>
              </w:rPr>
              <w:t>运营期</w:t>
            </w:r>
            <w:r>
              <w:rPr>
                <w:color w:val="auto"/>
                <w:kern w:val="0"/>
                <w:highlight w:val="none"/>
              </w:rPr>
              <w:t>扬尘</w:t>
            </w:r>
            <w:r>
              <w:rPr>
                <w:rFonts w:ascii="Times New Roman" w:hAnsi="Times New Roman" w:eastAsia="宋体" w:cs="Times New Roman"/>
                <w:color w:val="auto"/>
                <w:sz w:val="24"/>
                <w:szCs w:val="20"/>
                <w:highlight w:val="none"/>
              </w:rPr>
              <w:t>通过采取设置</w:t>
            </w:r>
            <w:r>
              <w:rPr>
                <w:rFonts w:hint="eastAsia" w:ascii="Times New Roman" w:hAnsi="Times New Roman" w:eastAsia="宋体" w:cs="Times New Roman"/>
                <w:color w:val="auto"/>
                <w:sz w:val="24"/>
                <w:szCs w:val="20"/>
                <w:highlight w:val="none"/>
                <w:lang w:val="en-US" w:eastAsia="zh-CN"/>
              </w:rPr>
              <w:t>3台喷雾洒水车在排土场内对作业车辆进行洒水抑尘及运输道路定期洒水抑尘</w:t>
            </w:r>
            <w:r>
              <w:rPr>
                <w:rFonts w:hint="eastAsia" w:ascii="Times New Roman" w:hAnsi="Times New Roman" w:eastAsia="宋体" w:cs="Times New Roman"/>
                <w:color w:val="auto"/>
                <w:sz w:val="24"/>
                <w:szCs w:val="20"/>
                <w:highlight w:val="none"/>
                <w:lang w:eastAsia="zh-CN"/>
              </w:rPr>
              <w:t>，</w:t>
            </w:r>
            <w:r>
              <w:rPr>
                <w:rFonts w:ascii="Times New Roman" w:hAnsi="Times New Roman" w:eastAsia="宋体" w:cs="Times New Roman"/>
                <w:color w:val="auto"/>
                <w:sz w:val="24"/>
                <w:szCs w:val="20"/>
                <w:highlight w:val="none"/>
              </w:rPr>
              <w:t>降低扬尘对区域环境质量的影响</w:t>
            </w:r>
            <w:r>
              <w:rPr>
                <w:color w:val="auto"/>
                <w:kern w:val="0"/>
                <w:highlight w:val="none"/>
              </w:rPr>
              <w:t>。</w:t>
            </w:r>
            <w:r>
              <w:rPr>
                <w:rFonts w:hint="eastAsia"/>
                <w:color w:val="auto"/>
                <w:kern w:val="0"/>
                <w:highlight w:val="none"/>
                <w:lang w:val="en-US" w:eastAsia="zh-CN"/>
              </w:rPr>
              <w:t>项目</w:t>
            </w:r>
            <w:r>
              <w:rPr>
                <w:color w:val="auto"/>
                <w:kern w:val="0"/>
                <w:highlight w:val="none"/>
              </w:rPr>
              <w:t>符合《新疆维吾尔自</w:t>
            </w:r>
            <w:r>
              <w:rPr>
                <w:color w:val="auto"/>
                <w:kern w:val="0"/>
              </w:rPr>
              <w:t>治区大气污染防治条例》要求。</w:t>
            </w:r>
            <w:bookmarkEnd w:id="8"/>
          </w:p>
          <w:p>
            <w:pPr>
              <w:pStyle w:val="66"/>
              <w:rPr>
                <w:color w:val="auto"/>
                <w:kern w:val="0"/>
              </w:rPr>
            </w:pPr>
          </w:p>
          <w:p>
            <w:pPr>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rPr>
                <w:color w:val="auto"/>
                <w:kern w:val="0"/>
              </w:rPr>
            </w:pPr>
          </w:p>
          <w:p>
            <w:pPr>
              <w:pStyle w:val="76"/>
              <w:ind w:left="0" w:leftChars="0" w:firstLine="0" w:firstLineChars="0"/>
              <w:rPr>
                <w:color w:val="auto"/>
                <w:kern w:val="0"/>
              </w:rPr>
            </w:pPr>
          </w:p>
        </w:tc>
      </w:tr>
    </w:tbl>
    <w:p>
      <w:pPr>
        <w:autoSpaceDE w:val="0"/>
        <w:autoSpaceDN w:val="0"/>
        <w:adjustRightInd w:val="0"/>
        <w:snapToGrid w:val="0"/>
        <w:spacing w:line="440" w:lineRule="exact"/>
        <w:jc w:val="center"/>
        <w:rPr>
          <w:rFonts w:ascii="Times New Roman" w:hAnsi="Times New Roman" w:eastAsia="宋体" w:cs="Times New Roman"/>
          <w:color w:val="FF0000"/>
          <w:kern w:val="0"/>
          <w:sz w:val="24"/>
        </w:rPr>
        <w:sectPr>
          <w:footerReference r:id="rId5" w:type="default"/>
          <w:pgSz w:w="11906" w:h="16838"/>
          <w:pgMar w:top="1701" w:right="1531" w:bottom="1701" w:left="1531" w:header="851" w:footer="1077" w:gutter="0"/>
          <w:pgNumType w:start="1"/>
          <w:cols w:space="720" w:num="1"/>
          <w:docGrid w:linePitch="312" w:charSpace="0"/>
        </w:sectPr>
      </w:pPr>
      <w:bookmarkStart w:id="9" w:name="_Hlk56690880"/>
    </w:p>
    <w:bookmarkEnd w:id="9"/>
    <w:p>
      <w:pPr>
        <w:pStyle w:val="6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jc w:val="center"/>
        <w:textAlignment w:val="auto"/>
        <w:outlineLvl w:val="0"/>
        <w:rPr>
          <w:rFonts w:ascii="Times New Roman" w:hAnsi="Times New Roman" w:eastAsia="宋体" w:cs="Times New Roman"/>
          <w:b/>
          <w:snapToGrid w:val="0"/>
          <w:color w:val="auto"/>
          <w:sz w:val="30"/>
          <w:szCs w:val="30"/>
        </w:rPr>
      </w:pPr>
      <w:bookmarkStart w:id="10" w:name="_Toc2512"/>
      <w:r>
        <w:rPr>
          <w:rFonts w:ascii="Times New Roman" w:hAnsi="Times New Roman" w:eastAsia="宋体" w:cs="Times New Roman"/>
          <w:b/>
          <w:snapToGrid w:val="0"/>
          <w:color w:val="auto"/>
          <w:sz w:val="30"/>
          <w:szCs w:val="30"/>
        </w:rPr>
        <w:t>二、建设内容</w:t>
      </w:r>
      <w:bookmarkEnd w:id="10"/>
    </w:p>
    <w:tbl>
      <w:tblPr>
        <w:tblStyle w:val="67"/>
        <w:tblW w:w="85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地理位置</w:t>
            </w:r>
          </w:p>
        </w:tc>
        <w:tc>
          <w:tcPr>
            <w:tcW w:w="8086" w:type="dxa"/>
            <w:vAlign w:val="center"/>
          </w:tcPr>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项目位于新疆维吾尔自治区</w:t>
            </w:r>
            <w:r>
              <w:rPr>
                <w:rFonts w:hint="eastAsia" w:ascii="Times New Roman" w:hAnsi="Times New Roman" w:eastAsia="宋体" w:cs="Times New Roman"/>
                <w:color w:val="auto"/>
                <w:sz w:val="24"/>
                <w:lang w:val="en-US" w:eastAsia="zh-CN"/>
              </w:rPr>
              <w:t>吐鲁番市托克逊县新疆黑山露天矿有限公司</w:t>
            </w:r>
            <w:r>
              <w:rPr>
                <w:rFonts w:hint="eastAsia" w:ascii="Times New Roman" w:hAnsi="Times New Roman" w:eastAsia="宋体" w:cs="Times New Roman"/>
                <w:color w:val="auto"/>
                <w:sz w:val="24"/>
              </w:rPr>
              <w:t>托克逊露天矿</w:t>
            </w:r>
            <w:r>
              <w:rPr>
                <w:rFonts w:hint="eastAsia" w:ascii="Times New Roman" w:hAnsi="Times New Roman" w:eastAsia="宋体" w:cs="Times New Roman"/>
                <w:color w:val="auto"/>
                <w:sz w:val="24"/>
                <w:lang w:val="en-US" w:eastAsia="zh-CN"/>
              </w:rPr>
              <w:t>外排土场东侧</w:t>
            </w:r>
            <w:r>
              <w:rPr>
                <w:rFonts w:ascii="Times New Roman" w:hAnsi="Times New Roman" w:eastAsia="宋体" w:cs="Times New Roman"/>
                <w:color w:val="auto"/>
                <w:kern w:val="0"/>
                <w:sz w:val="24"/>
              </w:rPr>
              <w:t>，</w:t>
            </w:r>
            <w:r>
              <w:rPr>
                <w:rFonts w:ascii="Times New Roman" w:hAnsi="Times New Roman" w:eastAsia="宋体" w:cs="Times New Roman"/>
                <w:bCs/>
                <w:color w:val="auto"/>
                <w:sz w:val="24"/>
              </w:rPr>
              <w:t>项目地理位置见附图1、项目周边关系见附图2。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项目组成及规模</w:t>
            </w:r>
          </w:p>
        </w:tc>
        <w:tc>
          <w:tcPr>
            <w:tcW w:w="8086" w:type="dxa"/>
          </w:tcPr>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rPr>
              <w:t>根据</w:t>
            </w:r>
            <w:r>
              <w:rPr>
                <w:rFonts w:hint="eastAsia" w:ascii="Times New Roman" w:hAnsi="Times New Roman" w:eastAsia="宋体" w:cs="Times New Roman"/>
                <w:color w:val="auto"/>
                <w:sz w:val="24"/>
                <w:lang w:eastAsia="zh-CN"/>
              </w:rPr>
              <w:t>新疆黑山露天矿有限公司托克逊露天煤矿</w:t>
            </w:r>
            <w:r>
              <w:rPr>
                <w:rFonts w:hint="eastAsia" w:ascii="Times New Roman" w:hAnsi="Times New Roman" w:eastAsia="宋体" w:cs="Times New Roman"/>
                <w:color w:val="auto"/>
                <w:sz w:val="24"/>
              </w:rPr>
              <w:t>现状</w:t>
            </w:r>
            <w:r>
              <w:rPr>
                <w:rFonts w:hint="eastAsia" w:ascii="Times New Roman" w:hAnsi="Times New Roman" w:eastAsia="宋体" w:cs="Times New Roman"/>
                <w:color w:val="auto"/>
                <w:sz w:val="24"/>
                <w:lang w:val="en-US" w:eastAsia="zh-CN"/>
              </w:rPr>
              <w:t>情况</w:t>
            </w:r>
            <w:r>
              <w:rPr>
                <w:rFonts w:hint="eastAsia" w:ascii="Times New Roman" w:hAnsi="Times New Roman" w:eastAsia="宋体" w:cs="Times New Roman"/>
                <w:color w:val="auto"/>
                <w:sz w:val="24"/>
              </w:rPr>
              <w:t>，托克逊露天矿</w:t>
            </w:r>
            <w:r>
              <w:rPr>
                <w:rFonts w:hint="eastAsia" w:ascii="Times New Roman" w:hAnsi="Times New Roman" w:eastAsia="宋体" w:cs="Times New Roman"/>
                <w:color w:val="auto"/>
                <w:sz w:val="24"/>
                <w:lang w:val="en-US" w:eastAsia="zh-CN"/>
              </w:rPr>
              <w:t>北侧的</w:t>
            </w:r>
            <w:r>
              <w:rPr>
                <w:rFonts w:hint="eastAsia" w:ascii="Times New Roman" w:hAnsi="Times New Roman" w:eastAsia="宋体" w:cs="Times New Roman"/>
                <w:color w:val="auto"/>
                <w:sz w:val="24"/>
              </w:rPr>
              <w:t>外排土场已达到排土临界标高，</w:t>
            </w:r>
            <w:r>
              <w:rPr>
                <w:rFonts w:hint="eastAsia" w:ascii="Times New Roman" w:hAnsi="Times New Roman" w:eastAsia="宋体" w:cs="Times New Roman"/>
                <w:color w:val="auto"/>
                <w:sz w:val="24"/>
                <w:lang w:val="en-US" w:eastAsia="zh-CN"/>
              </w:rPr>
              <w:t>无法继续加高，因此决定在</w:t>
            </w:r>
            <w:r>
              <w:rPr>
                <w:rFonts w:hint="eastAsia" w:ascii="Times New Roman" w:hAnsi="Times New Roman" w:eastAsia="宋体" w:cs="Times New Roman"/>
                <w:color w:val="auto"/>
                <w:sz w:val="24"/>
              </w:rPr>
              <w:t>原托克逊露天矿外排土场的东侧</w:t>
            </w:r>
            <w:r>
              <w:rPr>
                <w:rFonts w:hint="eastAsia" w:ascii="Times New Roman" w:hAnsi="Times New Roman" w:eastAsia="宋体" w:cs="Times New Roman"/>
                <w:color w:val="auto"/>
                <w:sz w:val="24"/>
                <w:lang w:val="en-US" w:eastAsia="zh-CN"/>
              </w:rPr>
              <w:t>新建一处排土场，用于托克逊露天矿后续开采产生的剥离物排弃，且不影响外排稳定性。</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根据《中华人民共和国环境影响评价法》、《建设项目环境保护管理条例》和《建设项目环境影响评价分类管理名录(2021年)》等环境保护法律、法规、规章的规定，本项目属于“</w:t>
            </w:r>
            <w:r>
              <w:rPr>
                <w:rFonts w:hint="default" w:ascii="Times New Roman" w:hAnsi="Times New Roman" w:eastAsia="宋体" w:cs="Times New Roman"/>
                <w:color w:val="auto"/>
                <w:sz w:val="24"/>
                <w:lang w:val="en-US" w:eastAsia="zh-CN"/>
              </w:rPr>
              <w:t>四</w:t>
            </w:r>
            <w:r>
              <w:rPr>
                <w:rFonts w:hint="eastAsia" w:ascii="Times New Roman" w:hAnsi="Times New Roman" w:eastAsia="宋体" w:cs="Times New Roman"/>
                <w:color w:val="auto"/>
                <w:sz w:val="24"/>
                <w:lang w:val="en-US" w:eastAsia="zh-CN"/>
              </w:rPr>
              <w:t>十七</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 xml:space="preserve">生态保护和环境治理业 </w:t>
            </w:r>
            <w:r>
              <w:rPr>
                <w:rFonts w:hint="default" w:ascii="Times New Roman" w:hAnsi="Times New Roman" w:eastAsia="宋体" w:cs="Times New Roman"/>
                <w:color w:val="auto"/>
                <w:sz w:val="24"/>
                <w:lang w:val="en-US" w:eastAsia="zh-CN"/>
              </w:rPr>
              <w:t>103一般工业固体废物（含污水处理污泥）、建筑施工废弃物处置及综合利用</w:t>
            </w:r>
            <w:r>
              <w:rPr>
                <w:rFonts w:hint="eastAsia" w:ascii="Times New Roman" w:hAnsi="Times New Roman" w:eastAsia="宋体" w:cs="Times New Roman"/>
                <w:color w:val="auto"/>
                <w:sz w:val="24"/>
                <w:lang w:val="en-US" w:eastAsia="zh-CN"/>
              </w:rPr>
              <w:t xml:space="preserve"> 其他</w:t>
            </w:r>
            <w:r>
              <w:rPr>
                <w:rFonts w:ascii="Times New Roman" w:hAnsi="Times New Roman" w:eastAsia="宋体" w:cs="Times New Roman"/>
                <w:color w:val="auto"/>
                <w:sz w:val="24"/>
              </w:rPr>
              <w:t>”，应编制环境影响报告表</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rPr>
              <w:t>为此</w:t>
            </w:r>
            <w:r>
              <w:rPr>
                <w:rFonts w:hint="eastAsia" w:ascii="Times New Roman" w:hAnsi="Times New Roman" w:eastAsia="宋体" w:cs="Times New Roman"/>
                <w:color w:val="auto"/>
                <w:sz w:val="24"/>
                <w:lang w:eastAsia="zh-CN"/>
              </w:rPr>
              <w:t>新疆黑山露天矿有限公司</w:t>
            </w:r>
            <w:r>
              <w:rPr>
                <w:rFonts w:ascii="Times New Roman" w:hAnsi="Times New Roman" w:eastAsia="宋体" w:cs="Times New Roman"/>
                <w:color w:val="auto"/>
                <w:sz w:val="24"/>
              </w:rPr>
              <w:t>委托</w:t>
            </w:r>
            <w:r>
              <w:rPr>
                <w:rFonts w:hint="eastAsia" w:ascii="Times New Roman" w:hAnsi="Times New Roman" w:eastAsia="宋体" w:cs="Times New Roman"/>
                <w:color w:val="auto"/>
                <w:sz w:val="24"/>
              </w:rPr>
              <w:t>乌鲁木齐胜利达环保科技有限公司</w:t>
            </w:r>
            <w:r>
              <w:rPr>
                <w:rFonts w:ascii="Times New Roman" w:hAnsi="Times New Roman" w:eastAsia="宋体" w:cs="Times New Roman"/>
                <w:color w:val="auto"/>
                <w:sz w:val="24"/>
              </w:rPr>
              <w:t>承担</w:t>
            </w:r>
            <w:r>
              <w:rPr>
                <w:rFonts w:hint="eastAsia" w:ascii="Times New Roman" w:hAnsi="Times New Roman" w:eastAsia="宋体" w:cs="Times New Roman"/>
                <w:color w:val="auto"/>
                <w:sz w:val="24"/>
                <w:lang w:val="en-US" w:eastAsia="zh-CN"/>
              </w:rPr>
              <w:t>本</w:t>
            </w:r>
            <w:r>
              <w:rPr>
                <w:rFonts w:ascii="Times New Roman" w:hAnsi="Times New Roman" w:eastAsia="宋体" w:cs="Times New Roman"/>
                <w:color w:val="auto"/>
                <w:sz w:val="24"/>
              </w:rPr>
              <w:t>项目的环境影响评价工作。</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ascii="Times New Roman" w:hAnsi="Times New Roman" w:eastAsia="宋体" w:cs="Times New Roman"/>
                <w:b/>
                <w:color w:val="auto"/>
                <w:sz w:val="24"/>
                <w:szCs w:val="20"/>
              </w:rPr>
            </w:pPr>
            <w:r>
              <w:rPr>
                <w:rFonts w:ascii="Times New Roman" w:hAnsi="Times New Roman" w:eastAsia="宋体" w:cs="Times New Roman"/>
                <w:b/>
                <w:color w:val="auto"/>
                <w:sz w:val="24"/>
                <w:szCs w:val="20"/>
              </w:rPr>
              <w:t>1、项目名称</w:t>
            </w:r>
          </w:p>
          <w:p>
            <w:pPr>
              <w:keepNext w:val="0"/>
              <w:keepLines w:val="0"/>
              <w:pageBreakBefore w:val="0"/>
              <w:widowControl w:val="0"/>
              <w:tabs>
                <w:tab w:val="left" w:pos="5790"/>
              </w:tabs>
              <w:kinsoku/>
              <w:wordWrap/>
              <w:overflowPunct/>
              <w:topLinePunct w:val="0"/>
              <w:autoSpaceDE/>
              <w:autoSpaceDN/>
              <w:bidi w:val="0"/>
              <w:spacing w:line="520" w:lineRule="exact"/>
              <w:ind w:firstLine="480" w:firstLineChars="200"/>
              <w:textAlignment w:val="auto"/>
              <w:rPr>
                <w:rFonts w:ascii="Times New Roman" w:hAnsi="Times New Roman" w:eastAsia="宋体" w:cs="Times New Roman"/>
                <w:bCs/>
                <w:color w:val="auto"/>
                <w:sz w:val="24"/>
                <w:szCs w:val="20"/>
              </w:rPr>
            </w:pPr>
            <w:r>
              <w:rPr>
                <w:rFonts w:hint="eastAsia" w:ascii="Times New Roman" w:hAnsi="Times New Roman" w:eastAsia="宋体" w:cs="Times New Roman"/>
                <w:bCs/>
                <w:color w:val="auto"/>
                <w:sz w:val="24"/>
                <w:lang w:eastAsia="zh-CN"/>
              </w:rPr>
              <w:t>新疆黑山露天矿有限公司托克逊露天煤矿排土场项目</w:t>
            </w:r>
            <w:r>
              <w:rPr>
                <w:rFonts w:ascii="Times New Roman" w:hAnsi="Times New Roman" w:eastAsia="宋体" w:cs="Times New Roman"/>
                <w:bCs/>
                <w:color w:val="auto"/>
                <w:sz w:val="24"/>
                <w:szCs w:val="20"/>
              </w:rPr>
              <w:t>。</w:t>
            </w:r>
          </w:p>
          <w:p>
            <w:pPr>
              <w:keepNext w:val="0"/>
              <w:keepLines w:val="0"/>
              <w:pageBreakBefore w:val="0"/>
              <w:widowControl w:val="0"/>
              <w:tabs>
                <w:tab w:val="left" w:pos="5790"/>
              </w:tabs>
              <w:kinsoku/>
              <w:wordWrap/>
              <w:overflowPunct/>
              <w:topLinePunct w:val="0"/>
              <w:autoSpaceDE/>
              <w:autoSpaceDN/>
              <w:bidi w:val="0"/>
              <w:spacing w:line="520" w:lineRule="exact"/>
              <w:ind w:firstLine="482" w:firstLineChars="200"/>
              <w:textAlignment w:val="auto"/>
              <w:rPr>
                <w:rFonts w:ascii="Times New Roman" w:hAnsi="Times New Roman" w:eastAsia="宋体" w:cs="Times New Roman"/>
                <w:b/>
                <w:color w:val="auto"/>
                <w:sz w:val="24"/>
                <w:szCs w:val="20"/>
              </w:rPr>
            </w:pPr>
            <w:r>
              <w:rPr>
                <w:rFonts w:ascii="Times New Roman" w:hAnsi="Times New Roman" w:eastAsia="宋体" w:cs="Times New Roman"/>
                <w:b/>
                <w:color w:val="auto"/>
                <w:sz w:val="24"/>
                <w:szCs w:val="20"/>
              </w:rPr>
              <w:t>2、建设单位</w:t>
            </w:r>
          </w:p>
          <w:p>
            <w:pPr>
              <w:keepNext w:val="0"/>
              <w:keepLines w:val="0"/>
              <w:pageBreakBefore w:val="0"/>
              <w:widowControl w:val="0"/>
              <w:tabs>
                <w:tab w:val="left" w:pos="5790"/>
              </w:tabs>
              <w:kinsoku/>
              <w:wordWrap/>
              <w:overflowPunct/>
              <w:topLinePunct w:val="0"/>
              <w:autoSpaceDE/>
              <w:autoSpaceDN/>
              <w:bidi w:val="0"/>
              <w:spacing w:line="520" w:lineRule="exact"/>
              <w:ind w:firstLine="480" w:firstLineChars="200"/>
              <w:textAlignment w:val="auto"/>
              <w:rPr>
                <w:rFonts w:ascii="Times New Roman" w:hAnsi="Times New Roman" w:eastAsia="宋体" w:cs="Times New Roman"/>
                <w:color w:val="auto"/>
                <w:sz w:val="24"/>
                <w:szCs w:val="20"/>
              </w:rPr>
            </w:pPr>
            <w:r>
              <w:rPr>
                <w:rFonts w:hint="eastAsia" w:ascii="Times New Roman" w:hAnsi="Times New Roman" w:eastAsia="宋体" w:cs="Times New Roman"/>
                <w:color w:val="auto"/>
                <w:sz w:val="24"/>
                <w:lang w:eastAsia="zh-CN"/>
              </w:rPr>
              <w:t>新疆黑山露天矿有限公司</w:t>
            </w:r>
            <w:r>
              <w:rPr>
                <w:rFonts w:ascii="Times New Roman" w:hAnsi="Times New Roman" w:eastAsia="宋体" w:cs="Times New Roman"/>
                <w:color w:val="auto"/>
                <w:sz w:val="24"/>
                <w:szCs w:val="20"/>
              </w:rPr>
              <w:t>。</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ascii="Times New Roman" w:hAnsi="Times New Roman" w:eastAsia="宋体" w:cs="Times New Roman"/>
                <w:b/>
                <w:color w:val="auto"/>
                <w:sz w:val="24"/>
              </w:rPr>
            </w:pPr>
            <w:r>
              <w:rPr>
                <w:rFonts w:ascii="Times New Roman" w:hAnsi="Times New Roman" w:eastAsia="宋体" w:cs="Times New Roman"/>
                <w:b/>
                <w:color w:val="auto"/>
                <w:sz w:val="24"/>
              </w:rPr>
              <w:t>3、</w:t>
            </w:r>
            <w:r>
              <w:rPr>
                <w:rFonts w:ascii="Times New Roman" w:hAnsi="Times New Roman" w:eastAsia="宋体" w:cs="Times New Roman"/>
                <w:b/>
                <w:color w:val="auto"/>
                <w:sz w:val="24"/>
                <w:szCs w:val="20"/>
              </w:rPr>
              <w:t>建设性质</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新建</w:t>
            </w:r>
            <w:r>
              <w:rPr>
                <w:rFonts w:ascii="Times New Roman" w:hAnsi="Times New Roman" w:eastAsia="宋体" w:cs="Times New Roman"/>
                <w:color w:val="auto"/>
                <w:sz w:val="24"/>
                <w:szCs w:val="20"/>
              </w:rPr>
              <w:t>。</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hint="default"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4</w:t>
            </w:r>
            <w:r>
              <w:rPr>
                <w:rFonts w:ascii="Times New Roman" w:hAnsi="Times New Roman" w:eastAsia="宋体" w:cs="Times New Roman"/>
                <w:b/>
                <w:color w:val="auto"/>
                <w:sz w:val="24"/>
              </w:rPr>
              <w:t>、</w:t>
            </w:r>
            <w:r>
              <w:rPr>
                <w:rFonts w:hint="eastAsia" w:ascii="Times New Roman" w:hAnsi="Times New Roman" w:eastAsia="宋体" w:cs="Times New Roman"/>
                <w:b/>
                <w:color w:val="auto"/>
                <w:sz w:val="24"/>
                <w:szCs w:val="20"/>
                <w:lang w:val="en-US" w:eastAsia="zh-CN"/>
              </w:rPr>
              <w:t>占地面积</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Times New Roman" w:hAnsi="Times New Roman" w:eastAsia="宋体" w:cs="Times New Roman"/>
                <w:color w:val="auto"/>
                <w:sz w:val="24"/>
                <w:vertAlign w:val="baseline"/>
                <w:lang w:val="en-US" w:eastAsia="zh-CN"/>
              </w:rPr>
            </w:pPr>
            <w:r>
              <w:rPr>
                <w:rFonts w:hint="eastAsia" w:ascii="Times New Roman" w:hAnsi="Times New Roman" w:eastAsia="宋体" w:cs="Times New Roman"/>
                <w:color w:val="auto"/>
                <w:sz w:val="24"/>
                <w:lang w:val="en-US" w:eastAsia="zh-CN"/>
              </w:rPr>
              <w:t>项目占地面积为554566m</w:t>
            </w:r>
            <w:r>
              <w:rPr>
                <w:rFonts w:hint="eastAsia" w:ascii="Times New Roman" w:hAnsi="Times New Roman" w:eastAsia="宋体" w:cs="Times New Roman"/>
                <w:color w:val="auto"/>
                <w:sz w:val="24"/>
                <w:vertAlign w:val="superscript"/>
                <w:lang w:val="en-US" w:eastAsia="zh-CN"/>
              </w:rPr>
              <w:t>2</w:t>
            </w:r>
            <w:r>
              <w:rPr>
                <w:rFonts w:hint="eastAsia" w:ascii="Times New Roman" w:hAnsi="Times New Roman" w:eastAsia="宋体" w:cs="Times New Roman"/>
                <w:color w:val="auto"/>
                <w:sz w:val="24"/>
                <w:vertAlign w:val="baseline"/>
                <w:lang w:val="en-US" w:eastAsia="zh-CN"/>
              </w:rPr>
              <w:t>，约831.85亩。</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ascii="Times New Roman" w:hAnsi="Times New Roman" w:eastAsia="宋体" w:cs="Times New Roman"/>
                <w:color w:val="auto"/>
                <w:sz w:val="24"/>
                <w:szCs w:val="20"/>
              </w:rPr>
            </w:pPr>
            <w:r>
              <w:rPr>
                <w:rFonts w:hint="eastAsia" w:ascii="Times New Roman" w:hAnsi="Times New Roman" w:eastAsia="宋体" w:cs="Times New Roman"/>
                <w:b/>
                <w:color w:val="auto"/>
                <w:sz w:val="24"/>
                <w:szCs w:val="20"/>
                <w:lang w:val="en-US" w:eastAsia="zh-CN"/>
              </w:rPr>
              <w:t>5</w:t>
            </w:r>
            <w:r>
              <w:rPr>
                <w:rFonts w:ascii="Times New Roman" w:hAnsi="Times New Roman" w:eastAsia="宋体" w:cs="Times New Roman"/>
                <w:b/>
                <w:color w:val="auto"/>
                <w:sz w:val="24"/>
                <w:szCs w:val="20"/>
              </w:rPr>
              <w:t>、项目投资</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ascii="Times New Roman" w:hAnsi="Times New Roman" w:eastAsia="宋体" w:cs="Times New Roman"/>
                <w:b/>
                <w:color w:val="FF0000"/>
                <w:sz w:val="24"/>
                <w:szCs w:val="20"/>
              </w:rPr>
            </w:pPr>
            <w:r>
              <w:rPr>
                <w:rFonts w:ascii="Times New Roman" w:hAnsi="Times New Roman" w:eastAsia="宋体" w:cs="Times New Roman"/>
                <w:color w:val="auto"/>
                <w:sz w:val="24"/>
                <w:szCs w:val="20"/>
              </w:rPr>
              <w:t>项目总投资</w:t>
            </w:r>
            <w:r>
              <w:rPr>
                <w:rFonts w:hint="eastAsia" w:ascii="Times New Roman" w:hAnsi="Times New Roman" w:eastAsia="宋体" w:cs="Times New Roman"/>
                <w:color w:val="auto"/>
                <w:sz w:val="24"/>
                <w:szCs w:val="20"/>
                <w:lang w:val="en-US" w:eastAsia="zh-CN"/>
              </w:rPr>
              <w:t>700</w:t>
            </w:r>
            <w:r>
              <w:rPr>
                <w:rFonts w:ascii="Times New Roman" w:hAnsi="Times New Roman" w:eastAsia="宋体" w:cs="Times New Roman"/>
                <w:color w:val="auto"/>
                <w:sz w:val="24"/>
                <w:szCs w:val="20"/>
              </w:rPr>
              <w:t>万元，其中环保投资</w:t>
            </w:r>
            <w:r>
              <w:rPr>
                <w:rFonts w:hint="eastAsia" w:ascii="Times New Roman" w:hAnsi="Times New Roman" w:eastAsia="宋体" w:cs="Times New Roman"/>
                <w:color w:val="auto"/>
                <w:sz w:val="24"/>
                <w:szCs w:val="20"/>
                <w:lang w:val="en-US" w:eastAsia="zh-CN"/>
              </w:rPr>
              <w:t>35</w:t>
            </w:r>
            <w:r>
              <w:rPr>
                <w:rFonts w:ascii="Times New Roman" w:hAnsi="Times New Roman" w:eastAsia="宋体" w:cs="Times New Roman"/>
                <w:color w:val="auto"/>
                <w:sz w:val="24"/>
                <w:szCs w:val="20"/>
              </w:rPr>
              <w:t>万元，占总投资的</w:t>
            </w:r>
            <w:r>
              <w:rPr>
                <w:rFonts w:hint="eastAsia" w:ascii="Times New Roman" w:hAnsi="Times New Roman" w:eastAsia="宋体" w:cs="Times New Roman"/>
                <w:color w:val="auto"/>
                <w:sz w:val="24"/>
                <w:szCs w:val="20"/>
                <w:lang w:val="en-US" w:eastAsia="zh-CN"/>
              </w:rPr>
              <w:t>5</w:t>
            </w:r>
            <w:r>
              <w:rPr>
                <w:rFonts w:ascii="Times New Roman" w:hAnsi="Times New Roman" w:eastAsia="宋体" w:cs="Times New Roman"/>
                <w:color w:val="auto"/>
                <w:sz w:val="24"/>
                <w:szCs w:val="20"/>
              </w:rPr>
              <w:t>%。</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6</w:t>
            </w:r>
            <w:r>
              <w:rPr>
                <w:rFonts w:ascii="Times New Roman" w:hAnsi="Times New Roman" w:eastAsia="宋体" w:cs="Times New Roman"/>
                <w:b/>
                <w:bCs/>
                <w:color w:val="auto"/>
                <w:sz w:val="24"/>
              </w:rPr>
              <w:t>、建设地点</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bCs/>
                <w:color w:val="auto"/>
                <w:sz w:val="24"/>
              </w:rPr>
            </w:pPr>
            <w:r>
              <w:rPr>
                <w:rFonts w:ascii="Times New Roman" w:hAnsi="Times New Roman" w:eastAsia="宋体" w:cs="Times New Roman"/>
                <w:color w:val="auto"/>
                <w:sz w:val="24"/>
              </w:rPr>
              <w:t>项目位于</w:t>
            </w:r>
            <w:r>
              <w:rPr>
                <w:rFonts w:ascii="Times New Roman" w:hAnsi="Times New Roman" w:eastAsia="宋体" w:cs="Times New Roman"/>
                <w:color w:val="auto"/>
                <w:sz w:val="24"/>
                <w:szCs w:val="20"/>
              </w:rPr>
              <w:t>新疆维吾尔自治区</w:t>
            </w:r>
            <w:r>
              <w:rPr>
                <w:rFonts w:hint="eastAsia" w:ascii="Times New Roman" w:hAnsi="Times New Roman" w:eastAsia="宋体" w:cs="Times New Roman"/>
                <w:color w:val="auto"/>
                <w:sz w:val="24"/>
                <w:szCs w:val="20"/>
                <w:lang w:val="en-US" w:eastAsia="zh-CN"/>
              </w:rPr>
              <w:t>吐鲁番市托克逊县新疆黑山露天矿有限公司</w:t>
            </w:r>
            <w:r>
              <w:rPr>
                <w:rFonts w:hint="eastAsia" w:ascii="Times New Roman" w:hAnsi="Times New Roman" w:eastAsia="宋体" w:cs="Times New Roman"/>
                <w:color w:val="auto"/>
                <w:sz w:val="24"/>
                <w:szCs w:val="20"/>
              </w:rPr>
              <w:t>托克逊露天矿</w:t>
            </w:r>
            <w:r>
              <w:rPr>
                <w:rFonts w:hint="eastAsia" w:ascii="Times New Roman" w:hAnsi="Times New Roman" w:eastAsia="宋体" w:cs="Times New Roman"/>
                <w:color w:val="auto"/>
                <w:sz w:val="24"/>
                <w:szCs w:val="20"/>
                <w:lang w:val="en-US" w:eastAsia="zh-CN"/>
              </w:rPr>
              <w:t>外排土场东侧。</w:t>
            </w:r>
            <w:r>
              <w:rPr>
                <w:rFonts w:hint="eastAsia" w:ascii="Times New Roman" w:hAnsi="Times New Roman" w:eastAsia="宋体" w:cs="Times New Roman"/>
                <w:color w:val="auto"/>
                <w:sz w:val="24"/>
                <w:highlight w:val="none"/>
                <w:lang w:val="en-US" w:eastAsia="zh-CN"/>
              </w:rPr>
              <w:t>东</w:t>
            </w:r>
            <w:r>
              <w:rPr>
                <w:rFonts w:hint="eastAsia" w:ascii="Times New Roman" w:hAnsi="Times New Roman" w:eastAsia="宋体" w:cs="Times New Roman"/>
                <w:color w:val="auto"/>
                <w:sz w:val="24"/>
                <w:lang w:val="en-US" w:eastAsia="zh-CN"/>
              </w:rPr>
              <w:t>侧为国家能源集团新疆能源有限责任公司黑山露天煤矿区，南侧为</w:t>
            </w:r>
            <w:r>
              <w:rPr>
                <w:rFonts w:hint="eastAsia" w:ascii="Times New Roman" w:hAnsi="Times New Roman" w:eastAsia="宋体" w:cs="Times New Roman"/>
                <w:color w:val="auto"/>
                <w:sz w:val="24"/>
                <w:szCs w:val="20"/>
                <w:lang w:val="en-US" w:eastAsia="zh-CN"/>
              </w:rPr>
              <w:t>新疆黑山露天矿有限公司</w:t>
            </w:r>
            <w:r>
              <w:rPr>
                <w:rFonts w:hint="eastAsia" w:ascii="Times New Roman" w:hAnsi="Times New Roman" w:eastAsia="宋体" w:cs="Times New Roman"/>
                <w:color w:val="auto"/>
                <w:sz w:val="24"/>
                <w:szCs w:val="20"/>
              </w:rPr>
              <w:t>托克逊露天矿</w:t>
            </w:r>
            <w:r>
              <w:rPr>
                <w:rFonts w:hint="eastAsia" w:ascii="Times New Roman" w:hAnsi="Times New Roman" w:eastAsia="宋体" w:cs="Times New Roman"/>
                <w:color w:val="auto"/>
                <w:sz w:val="24"/>
                <w:szCs w:val="20"/>
                <w:lang w:eastAsia="zh-CN"/>
              </w:rPr>
              <w:t>，</w:t>
            </w:r>
            <w:r>
              <w:rPr>
                <w:rFonts w:hint="eastAsia" w:ascii="Times New Roman" w:hAnsi="Times New Roman" w:eastAsia="宋体" w:cs="Times New Roman"/>
                <w:color w:val="auto"/>
                <w:sz w:val="24"/>
                <w:szCs w:val="20"/>
                <w:lang w:val="en-US" w:eastAsia="zh-CN"/>
              </w:rPr>
              <w:t>西侧为新疆黑山露天矿有限公司</w:t>
            </w:r>
            <w:r>
              <w:rPr>
                <w:rFonts w:hint="eastAsia" w:ascii="Times New Roman" w:hAnsi="Times New Roman" w:eastAsia="宋体" w:cs="Times New Roman"/>
                <w:color w:val="auto"/>
                <w:sz w:val="24"/>
                <w:szCs w:val="20"/>
              </w:rPr>
              <w:t>托克逊露天矿</w:t>
            </w:r>
            <w:r>
              <w:rPr>
                <w:rFonts w:hint="eastAsia" w:ascii="Times New Roman" w:hAnsi="Times New Roman" w:eastAsia="宋体" w:cs="Times New Roman"/>
                <w:color w:val="auto"/>
                <w:sz w:val="24"/>
                <w:szCs w:val="20"/>
                <w:lang w:val="en-US" w:eastAsia="zh-CN"/>
              </w:rPr>
              <w:t>外排土场。</w:t>
            </w:r>
            <w:r>
              <w:rPr>
                <w:rFonts w:ascii="Times New Roman" w:hAnsi="Times New Roman" w:eastAsia="宋体" w:cs="Times New Roman"/>
                <w:color w:val="auto"/>
                <w:sz w:val="24"/>
              </w:rPr>
              <w:t>项目评价范围内无水源涵养区、地下水源、饮用水源、自然保护区、风景名胜区、森林公园、重要湿地等敏感区。</w:t>
            </w:r>
            <w:r>
              <w:rPr>
                <w:rFonts w:hint="eastAsia" w:ascii="Times New Roman" w:hAnsi="Times New Roman" w:eastAsia="宋体" w:cs="Times New Roman"/>
                <w:color w:val="auto"/>
                <w:sz w:val="24"/>
              </w:rPr>
              <w:t>排土场拐点坐标</w:t>
            </w:r>
            <w:r>
              <w:rPr>
                <w:rFonts w:ascii="Times New Roman" w:hAnsi="Times New Roman" w:eastAsia="宋体" w:cs="Times New Roman"/>
                <w:color w:val="auto"/>
                <w:sz w:val="24"/>
              </w:rPr>
              <w:t>见表2-1，项目地理位置见附图1，</w:t>
            </w:r>
            <w:r>
              <w:rPr>
                <w:rFonts w:ascii="Times New Roman" w:hAnsi="Times New Roman" w:eastAsia="宋体" w:cs="Times New Roman"/>
                <w:bCs/>
                <w:color w:val="auto"/>
                <w:sz w:val="24"/>
              </w:rPr>
              <w:t>项目周边关系见附图2。</w:t>
            </w:r>
          </w:p>
          <w:p>
            <w:pPr>
              <w:keepNext w:val="0"/>
              <w:keepLines w:val="0"/>
              <w:pageBreakBefore w:val="0"/>
              <w:widowControl w:val="0"/>
              <w:kinsoku/>
              <w:wordWrap/>
              <w:overflowPunct/>
              <w:topLinePunct w:val="0"/>
              <w:autoSpaceDE/>
              <w:autoSpaceDN/>
              <w:bidi w:val="0"/>
              <w:spacing w:line="520" w:lineRule="exact"/>
              <w:ind w:firstLine="482" w:firstLineChars="200"/>
              <w:textAlignment w:val="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7</w:t>
            </w:r>
            <w:r>
              <w:rPr>
                <w:rFonts w:ascii="Times New Roman" w:hAnsi="Times New Roman" w:eastAsia="宋体" w:cs="Times New Roman"/>
                <w:b/>
                <w:bCs/>
                <w:color w:val="auto"/>
                <w:sz w:val="24"/>
              </w:rPr>
              <w:t>、建设内容</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新建外排土场</w:t>
            </w:r>
            <w:r>
              <w:rPr>
                <w:rFonts w:ascii="Times New Roman" w:hAnsi="Times New Roman" w:eastAsia="宋体" w:cs="Times New Roman"/>
                <w:color w:val="auto"/>
                <w:sz w:val="24"/>
              </w:rPr>
              <w:t>项目</w:t>
            </w:r>
            <w:r>
              <w:rPr>
                <w:rFonts w:hint="default" w:ascii="Times New Roman" w:hAnsi="Times New Roman" w:eastAsia="宋体" w:cs="Times New Roman"/>
                <w:color w:val="auto"/>
                <w:sz w:val="24"/>
                <w:lang w:val="en-US" w:eastAsia="zh-CN"/>
              </w:rPr>
              <w:t>占地面积为</w:t>
            </w:r>
            <w:r>
              <w:rPr>
                <w:rFonts w:hint="eastAsia" w:ascii="Times New Roman" w:hAnsi="Times New Roman" w:eastAsia="宋体" w:cs="Times New Roman"/>
                <w:color w:val="auto"/>
                <w:sz w:val="24"/>
                <w:lang w:val="en-US" w:eastAsia="zh-CN"/>
              </w:rPr>
              <w:t>55.4566</w:t>
            </w:r>
            <w:r>
              <w:rPr>
                <w:rFonts w:hint="default" w:ascii="Times New Roman" w:hAnsi="Times New Roman" w:eastAsia="宋体" w:cs="Times New Roman"/>
                <w:color w:val="auto"/>
                <w:sz w:val="24"/>
                <w:lang w:val="en-US" w:eastAsia="zh-CN"/>
              </w:rPr>
              <w:t>km</w:t>
            </w:r>
            <w:r>
              <w:rPr>
                <w:rFonts w:hint="default" w:ascii="Times New Roman" w:hAnsi="Times New Roman" w:eastAsia="宋体" w:cs="Times New Roman"/>
                <w:color w:val="auto"/>
                <w:sz w:val="24"/>
                <w:vertAlign w:val="superscript"/>
                <w:lang w:val="en-US" w:eastAsia="zh-CN"/>
              </w:rPr>
              <w:t>2</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排弃</w:t>
            </w:r>
            <w:r>
              <w:rPr>
                <w:rFonts w:hint="default" w:ascii="Times New Roman" w:hAnsi="Times New Roman" w:eastAsia="宋体" w:cs="Times New Roman"/>
                <w:color w:val="auto"/>
                <w:sz w:val="24"/>
                <w:lang w:val="en-US" w:eastAsia="zh-CN"/>
              </w:rPr>
              <w:t>高度140m，总容量为</w:t>
            </w:r>
            <w:r>
              <w:rPr>
                <w:rFonts w:hint="eastAsia" w:ascii="Times New Roman" w:hAnsi="Times New Roman" w:eastAsia="宋体" w:cs="Times New Roman"/>
                <w:color w:val="auto"/>
                <w:sz w:val="24"/>
                <w:lang w:val="en-US" w:eastAsia="zh-CN"/>
              </w:rPr>
              <w:t>2008.6</w:t>
            </w:r>
            <w:r>
              <w:rPr>
                <w:rFonts w:hint="default" w:ascii="Times New Roman" w:hAnsi="Times New Roman" w:eastAsia="宋体" w:cs="Times New Roman"/>
                <w:color w:val="auto"/>
                <w:sz w:val="24"/>
              </w:rPr>
              <w:t>万</w:t>
            </w:r>
            <w:r>
              <w:rPr>
                <w:rFonts w:hint="default" w:ascii="Times New Roman" w:hAnsi="Times New Roman" w:eastAsia="宋体" w:cs="Times New Roman"/>
                <w:color w:val="auto"/>
                <w:sz w:val="24"/>
                <w:lang w:val="en-US" w:eastAsia="zh-CN"/>
              </w:rPr>
              <w:t>m</w:t>
            </w:r>
            <w:r>
              <w:rPr>
                <w:rFonts w:hint="default" w:ascii="Times New Roman" w:hAnsi="Times New Roman" w:eastAsia="宋体" w:cs="Times New Roman"/>
                <w:color w:val="auto"/>
                <w:sz w:val="24"/>
                <w:vertAlign w:val="superscript"/>
                <w:lang w:val="en-US" w:eastAsia="zh-CN"/>
              </w:rPr>
              <w:t>3</w:t>
            </w:r>
            <w:r>
              <w:rPr>
                <w:rFonts w:hint="default" w:ascii="Times New Roman" w:hAnsi="Times New Roman" w:eastAsia="宋体" w:cs="Times New Roman"/>
                <w:color w:val="auto"/>
                <w:sz w:val="24"/>
                <w:lang w:val="en-US" w:eastAsia="zh-CN"/>
              </w:rPr>
              <w:t>，服务年限约</w:t>
            </w:r>
            <w:r>
              <w:rPr>
                <w:rFonts w:hint="eastAsia" w:ascii="Times New Roman" w:hAnsi="Times New Roman" w:eastAsia="宋体" w:cs="Times New Roman"/>
                <w:color w:val="auto"/>
                <w:sz w:val="24"/>
                <w:lang w:val="en-US" w:eastAsia="zh-CN"/>
              </w:rPr>
              <w:t>7</w:t>
            </w:r>
            <w:r>
              <w:rPr>
                <w:rFonts w:hint="default" w:ascii="Times New Roman" w:hAnsi="Times New Roman" w:eastAsia="宋体" w:cs="Times New Roman"/>
                <w:color w:val="auto"/>
                <w:sz w:val="24"/>
                <w:lang w:val="en-US" w:eastAsia="zh-CN"/>
              </w:rPr>
              <w:t>年</w:t>
            </w:r>
            <w:r>
              <w:rPr>
                <w:rFonts w:hint="default" w:ascii="Times New Roman" w:hAnsi="Times New Roman" w:eastAsia="宋体" w:cs="Times New Roman"/>
                <w:color w:val="auto"/>
                <w:sz w:val="24"/>
              </w:rPr>
              <w:t>。</w:t>
            </w:r>
            <w:r>
              <w:rPr>
                <w:rFonts w:ascii="Times New Roman" w:hAnsi="Times New Roman" w:eastAsia="宋体" w:cs="Times New Roman"/>
                <w:color w:val="auto"/>
                <w:sz w:val="24"/>
              </w:rPr>
              <w:t>主要工程内容包括主体工程、储运工程、公辅工程和环保工程。具体建设内容见表2-</w:t>
            </w:r>
            <w:r>
              <w:rPr>
                <w:rFonts w:hint="eastAsia" w:ascii="Times New Roman" w:hAnsi="Times New Roman" w:eastAsia="宋体" w:cs="Times New Roman"/>
                <w:color w:val="auto"/>
                <w:sz w:val="24"/>
                <w:lang w:val="en-US" w:eastAsia="zh-CN"/>
              </w:rPr>
              <w:t>2</w:t>
            </w:r>
            <w:r>
              <w:rPr>
                <w:rFonts w:ascii="Times New Roman" w:hAnsi="Times New Roman" w:eastAsia="宋体" w:cs="Times New Roman"/>
                <w:color w:val="auto"/>
                <w:sz w:val="24"/>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ascii="Times New Roman" w:hAnsi="Times New Roman" w:eastAsia="宋体" w:cs="Times New Roman"/>
                <w:b/>
                <w:color w:val="auto"/>
                <w:sz w:val="24"/>
              </w:rPr>
            </w:pPr>
            <w:r>
              <w:rPr>
                <w:rFonts w:ascii="Times New Roman" w:hAnsi="Times New Roman" w:eastAsia="宋体" w:cs="Times New Roman"/>
                <w:b/>
                <w:color w:val="auto"/>
                <w:sz w:val="24"/>
              </w:rPr>
              <w:t>表2-</w:t>
            </w:r>
            <w:r>
              <w:rPr>
                <w:rFonts w:hint="eastAsia" w:ascii="Times New Roman" w:hAnsi="Times New Roman" w:eastAsia="宋体" w:cs="Times New Roman"/>
                <w:b/>
                <w:color w:val="auto"/>
                <w:sz w:val="24"/>
                <w:lang w:val="en-US" w:eastAsia="zh-CN"/>
              </w:rPr>
              <w:t>2</w:t>
            </w:r>
            <w:r>
              <w:rPr>
                <w:rFonts w:ascii="Times New Roman" w:hAnsi="Times New Roman" w:eastAsia="宋体" w:cs="Times New Roman"/>
                <w:b/>
                <w:color w:val="auto"/>
                <w:sz w:val="24"/>
              </w:rPr>
              <w:t xml:space="preserve">    项目主要建设内容</w:t>
            </w:r>
          </w:p>
          <w:tbl>
            <w:tblPr>
              <w:tblStyle w:val="68"/>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240"/>
              <w:gridCol w:w="4722"/>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988" w:type="dxa"/>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vertAlign w:val="baseline"/>
                      <w:lang w:val="en-US" w:eastAsia="zh-CN"/>
                    </w:rPr>
                  </w:pPr>
                  <w:r>
                    <w:rPr>
                      <w:rFonts w:hint="default" w:ascii="Times New Roman" w:hAnsi="Times New Roman" w:eastAsia="宋体" w:cs="Times New Roman"/>
                      <w:b/>
                      <w:bCs/>
                      <w:color w:val="auto"/>
                      <w:kern w:val="0"/>
                      <w:sz w:val="21"/>
                      <w:szCs w:val="21"/>
                      <w:vertAlign w:val="baseline"/>
                      <w:lang w:val="en-US" w:eastAsia="zh-CN"/>
                    </w:rPr>
                    <w:t>项目组成</w:t>
                  </w:r>
                </w:p>
              </w:tc>
              <w:tc>
                <w:tcPr>
                  <w:tcW w:w="472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vertAlign w:val="baseline"/>
                    </w:rPr>
                  </w:pPr>
                  <w:r>
                    <w:rPr>
                      <w:rFonts w:hint="default" w:ascii="Times New Roman" w:hAnsi="Times New Roman" w:eastAsia="宋体" w:cs="Times New Roman"/>
                      <w:b/>
                      <w:bCs/>
                      <w:color w:val="auto"/>
                      <w:kern w:val="0"/>
                      <w:sz w:val="21"/>
                      <w:szCs w:val="21"/>
                      <w:vertAlign w:val="baseline"/>
                      <w:lang w:val="en-US" w:eastAsia="zh-CN"/>
                    </w:rPr>
                    <w:t>建设内容</w:t>
                  </w:r>
                </w:p>
              </w:tc>
              <w:tc>
                <w:tcPr>
                  <w:tcW w:w="11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vertAlign w:val="baseline"/>
                      <w:lang w:val="en-US" w:eastAsia="zh-CN"/>
                    </w:rPr>
                  </w:pPr>
                  <w:r>
                    <w:rPr>
                      <w:rFonts w:hint="default" w:ascii="Times New Roman" w:hAnsi="Times New Roman" w:eastAsia="宋体" w:cs="Times New Roman"/>
                      <w:b/>
                      <w:bCs/>
                      <w:color w:val="auto"/>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主体工程</w:t>
                  </w:r>
                </w:p>
              </w:tc>
              <w:tc>
                <w:tcPr>
                  <w:tcW w:w="124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排土场</w:t>
                  </w:r>
                </w:p>
              </w:tc>
              <w:tc>
                <w:tcPr>
                  <w:tcW w:w="472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both"/>
                    <w:textAlignment w:val="auto"/>
                    <w:rPr>
                      <w:rFonts w:hint="default" w:ascii="Times New Roman" w:hAnsi="Times New Roman" w:eastAsia="宋体" w:cs="Times New Roman"/>
                      <w:color w:val="auto"/>
                      <w:kern w:val="0"/>
                      <w:sz w:val="21"/>
                      <w:szCs w:val="21"/>
                      <w:vertAlign w:val="superscript"/>
                      <w:lang w:val="en-US" w:eastAsia="zh-CN"/>
                    </w:rPr>
                  </w:pPr>
                  <w:r>
                    <w:rPr>
                      <w:rFonts w:hint="default" w:ascii="Times New Roman" w:hAnsi="Times New Roman" w:eastAsia="宋体" w:cs="Times New Roman"/>
                      <w:color w:val="auto"/>
                      <w:sz w:val="21"/>
                      <w:szCs w:val="21"/>
                      <w:lang w:val="en-US" w:eastAsia="zh-CN"/>
                    </w:rPr>
                    <w:t>排土场占地面积为</w:t>
                  </w:r>
                  <w:r>
                    <w:rPr>
                      <w:rFonts w:hint="eastAsia" w:ascii="Times New Roman" w:hAnsi="Times New Roman" w:eastAsia="宋体" w:cs="Times New Roman"/>
                      <w:color w:val="auto"/>
                      <w:sz w:val="21"/>
                      <w:szCs w:val="21"/>
                      <w:lang w:val="en-US" w:eastAsia="zh-CN"/>
                    </w:rPr>
                    <w:t>55.4566</w:t>
                  </w:r>
                  <w:r>
                    <w:rPr>
                      <w:rFonts w:hint="default" w:ascii="Times New Roman" w:hAnsi="Times New Roman" w:eastAsia="宋体" w:cs="Times New Roman"/>
                      <w:color w:val="auto"/>
                      <w:sz w:val="21"/>
                      <w:szCs w:val="21"/>
                      <w:lang w:val="en-US" w:eastAsia="zh-CN"/>
                    </w:rPr>
                    <w:t>km</w:t>
                  </w:r>
                  <w:r>
                    <w:rPr>
                      <w:rFonts w:hint="default" w:ascii="Times New Roman" w:hAnsi="Times New Roman" w:eastAsia="宋体" w:cs="Times New Roman"/>
                      <w:color w:val="auto"/>
                      <w:sz w:val="21"/>
                      <w:szCs w:val="21"/>
                      <w:vertAlign w:val="superscript"/>
                      <w:lang w:val="en-US" w:eastAsia="zh-CN"/>
                    </w:rPr>
                    <w:t>2</w:t>
                  </w:r>
                  <w:r>
                    <w:rPr>
                      <w:rFonts w:hint="default" w:ascii="Times New Roman" w:hAnsi="Times New Roman" w:eastAsia="宋体" w:cs="Times New Roman"/>
                      <w:color w:val="auto"/>
                      <w:sz w:val="21"/>
                      <w:szCs w:val="21"/>
                      <w:lang w:val="en-US" w:eastAsia="zh-CN"/>
                    </w:rPr>
                    <w:t>，堆放</w:t>
                  </w:r>
                  <w:r>
                    <w:rPr>
                      <w:rFonts w:hint="default" w:ascii="Times New Roman" w:hAnsi="Times New Roman" w:eastAsia="宋体" w:cs="Times New Roman"/>
                      <w:color w:val="auto"/>
                      <w:sz w:val="21"/>
                      <w:szCs w:val="21"/>
                      <w:vertAlign w:val="baseline"/>
                      <w:lang w:val="en-US" w:eastAsia="zh-CN"/>
                    </w:rPr>
                    <w:t>标高为+</w:t>
                  </w:r>
                  <w:r>
                    <w:rPr>
                      <w:rFonts w:hint="eastAsia" w:ascii="Times New Roman" w:hAnsi="Times New Roman" w:eastAsia="宋体" w:cs="Times New Roman"/>
                      <w:color w:val="auto"/>
                      <w:sz w:val="21"/>
                      <w:szCs w:val="21"/>
                      <w:vertAlign w:val="baseline"/>
                      <w:lang w:val="en-US" w:eastAsia="zh-CN"/>
                    </w:rPr>
                    <w:t>2580</w:t>
                  </w:r>
                  <w:r>
                    <w:rPr>
                      <w:rFonts w:hint="default" w:ascii="Times New Roman" w:hAnsi="Times New Roman" w:eastAsia="宋体" w:cs="Times New Roman"/>
                      <w:color w:val="auto"/>
                      <w:sz w:val="21"/>
                      <w:szCs w:val="21"/>
                      <w:vertAlign w:val="baseline"/>
                      <w:lang w:val="en-US" w:eastAsia="zh-CN"/>
                    </w:rPr>
                    <w:t>m~+</w:t>
                  </w:r>
                  <w:r>
                    <w:rPr>
                      <w:rFonts w:hint="eastAsia" w:ascii="Times New Roman" w:hAnsi="Times New Roman" w:eastAsia="宋体" w:cs="Times New Roman"/>
                      <w:color w:val="auto"/>
                      <w:sz w:val="21"/>
                      <w:szCs w:val="21"/>
                      <w:vertAlign w:val="baseline"/>
                      <w:lang w:val="en-US" w:eastAsia="zh-CN"/>
                    </w:rPr>
                    <w:t>2660</w:t>
                  </w:r>
                  <w:r>
                    <w:rPr>
                      <w:rFonts w:hint="default" w:ascii="Times New Roman" w:hAnsi="Times New Roman" w:eastAsia="宋体" w:cs="Times New Roman"/>
                      <w:color w:val="auto"/>
                      <w:sz w:val="21"/>
                      <w:szCs w:val="21"/>
                      <w:vertAlign w:val="baseline"/>
                      <w:lang w:val="en-US" w:eastAsia="zh-CN"/>
                    </w:rPr>
                    <w:t>m，最终排土台阶数量</w:t>
                  </w:r>
                  <w:r>
                    <w:rPr>
                      <w:rFonts w:hint="eastAsia" w:ascii="Times New Roman" w:hAnsi="Times New Roman" w:eastAsia="宋体" w:cs="Times New Roman"/>
                      <w:color w:val="auto"/>
                      <w:sz w:val="21"/>
                      <w:szCs w:val="21"/>
                      <w:vertAlign w:val="baseline"/>
                      <w:lang w:val="en-US" w:eastAsia="zh-CN"/>
                    </w:rPr>
                    <w:t>4层，服务年限7年，</w:t>
                  </w:r>
                  <w:r>
                    <w:rPr>
                      <w:rFonts w:hint="default" w:ascii="Times New Roman" w:hAnsi="Times New Roman" w:eastAsia="宋体" w:cs="Times New Roman"/>
                      <w:color w:val="auto"/>
                      <w:sz w:val="21"/>
                      <w:szCs w:val="21"/>
                      <w:vertAlign w:val="baseline"/>
                      <w:lang w:val="en-US" w:eastAsia="zh-CN"/>
                    </w:rPr>
                    <w:t>设计</w:t>
                  </w:r>
                  <w:r>
                    <w:rPr>
                      <w:rFonts w:hint="default" w:ascii="Times New Roman" w:hAnsi="Times New Roman" w:eastAsia="宋体" w:cs="Times New Roman"/>
                      <w:color w:val="auto"/>
                      <w:sz w:val="21"/>
                      <w:szCs w:val="21"/>
                      <w:highlight w:val="none"/>
                      <w:lang w:eastAsia="zh-CN"/>
                    </w:rPr>
                    <w:t>总容量为</w:t>
                  </w:r>
                  <w:r>
                    <w:rPr>
                      <w:rFonts w:hint="eastAsia" w:ascii="Times New Roman" w:hAnsi="Times New Roman" w:eastAsia="宋体" w:cs="Times New Roman"/>
                      <w:color w:val="auto"/>
                      <w:sz w:val="21"/>
                      <w:szCs w:val="21"/>
                      <w:highlight w:val="none"/>
                      <w:lang w:val="en-US" w:eastAsia="zh-CN"/>
                    </w:rPr>
                    <w:t>2008.6</w:t>
                  </w:r>
                  <w:r>
                    <w:rPr>
                      <w:rFonts w:hint="default" w:ascii="Times New Roman" w:hAnsi="Times New Roman" w:eastAsia="宋体" w:cs="Times New Roman"/>
                      <w:color w:val="auto"/>
                      <w:sz w:val="21"/>
                      <w:szCs w:val="21"/>
                    </w:rPr>
                    <w:t>万</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vertAlign w:val="baseline"/>
                      <w:lang w:val="en-US" w:eastAsia="zh-CN"/>
                    </w:rPr>
                    <w:t>。</w:t>
                  </w:r>
                </w:p>
              </w:tc>
              <w:tc>
                <w:tcPr>
                  <w:tcW w:w="11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48"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辅助工程</w:t>
                  </w:r>
                </w:p>
              </w:tc>
              <w:tc>
                <w:tcPr>
                  <w:tcW w:w="1240" w:type="dxa"/>
                  <w:tcBorders>
                    <w:tl2br w:val="nil"/>
                    <w:tr2bl w:val="nil"/>
                  </w:tcBorders>
                  <w:noWrap w:val="0"/>
                  <w:vAlign w:val="center"/>
                </w:tcPr>
                <w:p>
                  <w:pPr>
                    <w:keepNext w:val="0"/>
                    <w:keepLines w:val="0"/>
                    <w:pageBreakBefore w:val="0"/>
                    <w:widowControl w:val="0"/>
                    <w:kinsoku/>
                    <w:wordWrap/>
                    <w:overflowPunct/>
                    <w:topLinePunct w:val="0"/>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highlight w:val="none"/>
                      <w:lang w:val="en-US" w:eastAsia="zh-CN"/>
                    </w:rPr>
                    <w:t>排水设施</w:t>
                  </w:r>
                </w:p>
              </w:tc>
              <w:tc>
                <w:tcPr>
                  <w:tcW w:w="472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kern w:val="0"/>
                      <w:sz w:val="21"/>
                      <w:szCs w:val="21"/>
                      <w:vertAlign w:val="baseline"/>
                      <w:lang w:val="en-US" w:eastAsia="zh-CN" w:bidi="ar-SA"/>
                    </w:rPr>
                  </w:pPr>
                  <w:r>
                    <w:rPr>
                      <w:rFonts w:hint="eastAsia" w:ascii="Times New Roman" w:hAnsi="Times New Roman" w:eastAsia="宋体" w:cs="Times New Roman"/>
                      <w:color w:val="auto"/>
                      <w:kern w:val="0"/>
                      <w:sz w:val="21"/>
                      <w:szCs w:val="21"/>
                      <w:vertAlign w:val="baseline"/>
                      <w:lang w:val="en-US" w:eastAsia="zh-CN"/>
                    </w:rPr>
                    <w:t>排土场</w:t>
                  </w:r>
                  <w:r>
                    <w:rPr>
                      <w:rFonts w:hint="default" w:ascii="Times New Roman" w:hAnsi="Times New Roman" w:eastAsia="宋体" w:cs="Times New Roman"/>
                      <w:color w:val="auto"/>
                      <w:kern w:val="0"/>
                      <w:sz w:val="21"/>
                      <w:szCs w:val="21"/>
                      <w:vertAlign w:val="baseline"/>
                      <w:lang w:val="en-US" w:eastAsia="zh-CN"/>
                    </w:rPr>
                    <w:t>总体地势</w:t>
                  </w:r>
                  <w:r>
                    <w:rPr>
                      <w:rFonts w:hint="eastAsia" w:ascii="Times New Roman" w:hAnsi="Times New Roman" w:eastAsia="宋体" w:cs="Times New Roman"/>
                      <w:color w:val="auto"/>
                      <w:kern w:val="0"/>
                      <w:sz w:val="21"/>
                      <w:szCs w:val="21"/>
                      <w:vertAlign w:val="baseline"/>
                      <w:lang w:val="en-US" w:eastAsia="zh-CN"/>
                    </w:rPr>
                    <w:t>北高南低</w:t>
                  </w:r>
                  <w:r>
                    <w:rPr>
                      <w:rFonts w:hint="default" w:ascii="Times New Roman" w:hAnsi="Times New Roman" w:eastAsia="宋体" w:cs="Times New Roman"/>
                      <w:color w:val="auto"/>
                      <w:kern w:val="0"/>
                      <w:sz w:val="21"/>
                      <w:szCs w:val="21"/>
                      <w:vertAlign w:val="baseline"/>
                      <w:lang w:val="en-US" w:eastAsia="zh-CN"/>
                    </w:rPr>
                    <w:t>，西高东</w:t>
                  </w:r>
                  <w:r>
                    <w:rPr>
                      <w:rFonts w:hint="eastAsia" w:ascii="Times New Roman" w:hAnsi="Times New Roman" w:eastAsia="宋体" w:cs="Times New Roman"/>
                      <w:color w:val="auto"/>
                      <w:kern w:val="0"/>
                      <w:sz w:val="21"/>
                      <w:szCs w:val="21"/>
                      <w:vertAlign w:val="baseline"/>
                      <w:lang w:val="en-US" w:eastAsia="zh-CN"/>
                    </w:rPr>
                    <w:t>低，</w:t>
                  </w:r>
                  <w:r>
                    <w:rPr>
                      <w:rFonts w:hint="default" w:ascii="Times New Roman" w:hAnsi="Times New Roman" w:eastAsia="宋体" w:cs="Times New Roman"/>
                      <w:color w:val="auto"/>
                      <w:kern w:val="0"/>
                      <w:sz w:val="21"/>
                      <w:szCs w:val="21"/>
                      <w:vertAlign w:val="baseline"/>
                      <w:lang w:val="en-US" w:eastAsia="zh-CN"/>
                    </w:rPr>
                    <w:t>为确保排土场的稳定性，设计在排土场北帮与西帮设置排水沟，排水沟沟底宽0.5m，沟顶宽1.5m，沟深0.5m，排水沟的长度约为1500m，起到挡水和导流的作用。</w:t>
                  </w:r>
                </w:p>
              </w:tc>
              <w:tc>
                <w:tcPr>
                  <w:tcW w:w="11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8"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p>
              </w:tc>
              <w:tc>
                <w:tcPr>
                  <w:tcW w:w="124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eastAsia" w:ascii="Times New Roman" w:hAnsi="Times New Roman" w:eastAsia="宋体" w:cs="Times New Roman"/>
                      <w:color w:val="auto"/>
                      <w:kern w:val="0"/>
                      <w:sz w:val="21"/>
                      <w:szCs w:val="21"/>
                      <w:vertAlign w:val="baseline"/>
                      <w:lang w:val="en-US" w:eastAsia="zh-CN"/>
                    </w:rPr>
                    <w:t>运输道路</w:t>
                  </w:r>
                </w:p>
              </w:tc>
              <w:tc>
                <w:tcPr>
                  <w:tcW w:w="472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本项目建成后作为托克逊露天煤矿的外排土场，</w:t>
                  </w:r>
                  <w:r>
                    <w:rPr>
                      <w:rFonts w:hint="default" w:ascii="Times New Roman" w:hAnsi="Times New Roman" w:eastAsia="宋体" w:cs="Times New Roman"/>
                      <w:color w:val="auto"/>
                      <w:sz w:val="21"/>
                      <w:szCs w:val="21"/>
                      <w:lang w:val="en-US" w:eastAsia="zh-CN"/>
                    </w:rPr>
                    <w:t>目前矿区至排土场已建设有运输道路，继续沿用原运输道路</w:t>
                  </w:r>
                  <w:r>
                    <w:rPr>
                      <w:rFonts w:hint="eastAsia" w:ascii="Times New Roman" w:hAnsi="Times New Roman" w:eastAsia="宋体" w:cs="Times New Roman"/>
                      <w:color w:val="auto"/>
                      <w:sz w:val="21"/>
                      <w:szCs w:val="21"/>
                      <w:lang w:val="en-US" w:eastAsia="zh-CN"/>
                    </w:rPr>
                    <w:t>，不再</w:t>
                  </w:r>
                  <w:r>
                    <w:rPr>
                      <w:rFonts w:hint="default" w:ascii="Times New Roman" w:hAnsi="Times New Roman" w:eastAsia="宋体" w:cs="Times New Roman"/>
                      <w:color w:val="auto"/>
                      <w:sz w:val="21"/>
                      <w:szCs w:val="21"/>
                      <w:lang w:val="en-US" w:eastAsia="zh-CN"/>
                    </w:rPr>
                    <w:t>新建运输道路。</w:t>
                  </w:r>
                </w:p>
              </w:tc>
              <w:tc>
                <w:tcPr>
                  <w:tcW w:w="11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0"/>
                      <w:sz w:val="21"/>
                      <w:szCs w:val="21"/>
                      <w:vertAlign w:val="baseli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48"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公用工程</w:t>
                  </w:r>
                </w:p>
              </w:tc>
              <w:tc>
                <w:tcPr>
                  <w:tcW w:w="124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给水</w:t>
                  </w:r>
                </w:p>
              </w:tc>
              <w:tc>
                <w:tcPr>
                  <w:tcW w:w="4722"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both"/>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sz w:val="21"/>
                      <w:szCs w:val="21"/>
                      <w:lang w:val="en-US" w:eastAsia="zh-CN"/>
                    </w:rPr>
                    <w:t>本项目建成后作为</w:t>
                  </w:r>
                  <w:r>
                    <w:rPr>
                      <w:rFonts w:hint="default" w:ascii="Times New Roman" w:hAnsi="Times New Roman" w:eastAsia="宋体" w:cs="Times New Roman"/>
                      <w:color w:val="auto"/>
                      <w:kern w:val="0"/>
                      <w:sz w:val="21"/>
                      <w:szCs w:val="21"/>
                      <w:vertAlign w:val="baseline"/>
                      <w:lang w:val="en-US" w:eastAsia="zh-CN"/>
                    </w:rPr>
                    <w:t>新疆黑山露天矿有限公司托克逊露天煤矿</w:t>
                  </w:r>
                  <w:r>
                    <w:rPr>
                      <w:rFonts w:hint="eastAsia" w:ascii="Times New Roman" w:hAnsi="Times New Roman" w:eastAsia="宋体" w:cs="Times New Roman"/>
                      <w:color w:val="auto"/>
                      <w:sz w:val="21"/>
                      <w:szCs w:val="21"/>
                      <w:lang w:val="en-US" w:eastAsia="zh-CN"/>
                    </w:rPr>
                    <w:t>的外排土场，运营期排土场内作业人员来自托克逊露天煤矿矿区工作人员，不新增生活用水；</w:t>
                  </w:r>
                  <w:r>
                    <w:rPr>
                      <w:rFonts w:hint="default" w:ascii="Times New Roman" w:hAnsi="Times New Roman" w:eastAsia="宋体" w:cs="Times New Roman"/>
                      <w:color w:val="auto"/>
                      <w:kern w:val="0"/>
                      <w:sz w:val="21"/>
                      <w:szCs w:val="21"/>
                      <w:vertAlign w:val="baseline"/>
                      <w:lang w:val="en-US" w:eastAsia="zh-CN"/>
                    </w:rPr>
                    <w:t>排土场洒水降尘用水通过洒水车</w:t>
                  </w:r>
                  <w:r>
                    <w:rPr>
                      <w:rFonts w:hint="eastAsia" w:ascii="Times New Roman" w:hAnsi="Times New Roman" w:eastAsia="宋体" w:cs="Times New Roman"/>
                      <w:color w:val="auto"/>
                      <w:kern w:val="0"/>
                      <w:sz w:val="21"/>
                      <w:szCs w:val="21"/>
                      <w:vertAlign w:val="baseline"/>
                      <w:lang w:val="en-US" w:eastAsia="zh-CN"/>
                    </w:rPr>
                    <w:t>从</w:t>
                  </w:r>
                  <w:r>
                    <w:rPr>
                      <w:rFonts w:hint="eastAsia" w:ascii="Times New Roman" w:hAnsi="Times New Roman" w:eastAsia="宋体" w:cs="Times New Roman"/>
                      <w:color w:val="auto"/>
                      <w:sz w:val="21"/>
                      <w:szCs w:val="21"/>
                      <w:lang w:val="en-US" w:eastAsia="zh-CN"/>
                    </w:rPr>
                    <w:t>托克逊露天煤矿</w:t>
                  </w:r>
                  <w:r>
                    <w:rPr>
                      <w:rFonts w:hint="eastAsia" w:ascii="Times New Roman" w:hAnsi="Times New Roman" w:eastAsia="宋体" w:cs="Times New Roman"/>
                      <w:color w:val="auto"/>
                      <w:kern w:val="0"/>
                      <w:sz w:val="21"/>
                      <w:szCs w:val="21"/>
                      <w:vertAlign w:val="baseline"/>
                      <w:lang w:val="en-US" w:eastAsia="zh-CN"/>
                    </w:rPr>
                    <w:t>处的蓄水池内</w:t>
                  </w:r>
                  <w:r>
                    <w:rPr>
                      <w:rFonts w:hint="default" w:ascii="Times New Roman" w:hAnsi="Times New Roman" w:eastAsia="宋体" w:cs="Times New Roman"/>
                      <w:color w:val="auto"/>
                      <w:kern w:val="0"/>
                      <w:sz w:val="21"/>
                      <w:szCs w:val="21"/>
                      <w:vertAlign w:val="baseline"/>
                      <w:lang w:val="en-US" w:eastAsia="zh-CN"/>
                    </w:rPr>
                    <w:t>拉运。</w:t>
                  </w:r>
                </w:p>
              </w:tc>
              <w:tc>
                <w:tcPr>
                  <w:tcW w:w="1188" w:type="dxa"/>
                  <w:tcBorders>
                    <w:tl2br w:val="nil"/>
                    <w:tr2bl w:val="nil"/>
                  </w:tcBorders>
                  <w:noWrap w:val="0"/>
                  <w:vAlign w:val="center"/>
                </w:tcPr>
                <w:p>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48"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p>
              </w:tc>
              <w:tc>
                <w:tcPr>
                  <w:tcW w:w="124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排水</w:t>
                  </w:r>
                </w:p>
              </w:tc>
              <w:tc>
                <w:tcPr>
                  <w:tcW w:w="472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both"/>
                    <w:textAlignment w:val="auto"/>
                    <w:rPr>
                      <w:rFonts w:hint="default" w:ascii="Times New Roman" w:hAnsi="Times New Roman" w:eastAsia="宋体" w:cs="Times New Roman"/>
                      <w:color w:val="auto"/>
                      <w:kern w:val="0"/>
                      <w:sz w:val="21"/>
                      <w:szCs w:val="21"/>
                      <w:vertAlign w:val="baseline"/>
                      <w:lang w:val="en-US"/>
                    </w:rPr>
                  </w:pPr>
                  <w:r>
                    <w:rPr>
                      <w:rFonts w:hint="eastAsia" w:ascii="Times New Roman" w:hAnsi="Times New Roman" w:eastAsia="宋体" w:cs="Times New Roman"/>
                      <w:color w:val="auto"/>
                      <w:sz w:val="21"/>
                      <w:szCs w:val="21"/>
                      <w:lang w:val="en-US" w:eastAsia="zh-CN"/>
                    </w:rPr>
                    <w:t>本项目建成后，运营期排土场内作业人员来自</w:t>
                  </w:r>
                  <w:r>
                    <w:rPr>
                      <w:rFonts w:hint="default" w:ascii="Times New Roman" w:hAnsi="Times New Roman" w:eastAsia="宋体" w:cs="Times New Roman"/>
                      <w:color w:val="auto"/>
                      <w:kern w:val="0"/>
                      <w:sz w:val="21"/>
                      <w:szCs w:val="21"/>
                      <w:vertAlign w:val="baseline"/>
                      <w:lang w:val="en-US" w:eastAsia="zh-CN"/>
                    </w:rPr>
                    <w:t>新疆黑山露天矿有限公司托克逊露天煤矿</w:t>
                  </w:r>
                  <w:r>
                    <w:rPr>
                      <w:rFonts w:hint="eastAsia" w:ascii="Times New Roman" w:hAnsi="Times New Roman" w:eastAsia="宋体" w:cs="Times New Roman"/>
                      <w:color w:val="auto"/>
                      <w:sz w:val="21"/>
                      <w:szCs w:val="21"/>
                      <w:lang w:val="en-US" w:eastAsia="zh-CN"/>
                    </w:rPr>
                    <w:t>矿区工作人员，人员办公生活依托</w:t>
                  </w:r>
                  <w:r>
                    <w:rPr>
                      <w:rFonts w:hint="default" w:ascii="Times New Roman" w:hAnsi="Times New Roman" w:eastAsia="宋体" w:cs="Times New Roman"/>
                      <w:color w:val="auto"/>
                      <w:kern w:val="0"/>
                      <w:sz w:val="21"/>
                      <w:szCs w:val="21"/>
                      <w:vertAlign w:val="baseline"/>
                      <w:lang w:val="en-US" w:eastAsia="zh-CN"/>
                    </w:rPr>
                    <w:t>托克逊露天煤矿</w:t>
                  </w:r>
                  <w:r>
                    <w:rPr>
                      <w:rFonts w:hint="eastAsia" w:ascii="Times New Roman" w:hAnsi="Times New Roman" w:eastAsia="宋体" w:cs="Times New Roman"/>
                      <w:color w:val="auto"/>
                      <w:kern w:val="0"/>
                      <w:sz w:val="21"/>
                      <w:szCs w:val="21"/>
                      <w:vertAlign w:val="baseline"/>
                      <w:lang w:val="en-US" w:eastAsia="zh-CN"/>
                    </w:rPr>
                    <w:t>，</w:t>
                  </w:r>
                  <w:r>
                    <w:rPr>
                      <w:rFonts w:hint="eastAsia" w:ascii="Times New Roman" w:hAnsi="Times New Roman" w:eastAsia="宋体" w:cs="Times New Roman"/>
                      <w:color w:val="auto"/>
                      <w:sz w:val="21"/>
                      <w:szCs w:val="21"/>
                      <w:lang w:val="en-US" w:eastAsia="zh-CN"/>
                    </w:rPr>
                    <w:t>不新增生活污水。</w:t>
                  </w:r>
                </w:p>
              </w:tc>
              <w:tc>
                <w:tcPr>
                  <w:tcW w:w="11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highlight w:val="red"/>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48"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p>
              </w:tc>
              <w:tc>
                <w:tcPr>
                  <w:tcW w:w="124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供电</w:t>
                  </w:r>
                </w:p>
              </w:tc>
              <w:tc>
                <w:tcPr>
                  <w:tcW w:w="472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both"/>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排土场内无需生产用电。</w:t>
                  </w:r>
                </w:p>
              </w:tc>
              <w:tc>
                <w:tcPr>
                  <w:tcW w:w="11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48"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p>
              </w:tc>
              <w:tc>
                <w:tcPr>
                  <w:tcW w:w="124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供暖</w:t>
                  </w:r>
                </w:p>
              </w:tc>
              <w:tc>
                <w:tcPr>
                  <w:tcW w:w="472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both"/>
                    <w:textAlignment w:val="auto"/>
                    <w:rPr>
                      <w:rFonts w:hint="default" w:ascii="Times New Roman" w:hAnsi="Times New Roman" w:eastAsia="宋体" w:cs="Times New Roman"/>
                      <w:color w:val="auto"/>
                      <w:kern w:val="0"/>
                      <w:sz w:val="21"/>
                      <w:szCs w:val="21"/>
                      <w:vertAlign w:val="baseline"/>
                      <w:lang w:val="en-US"/>
                    </w:rPr>
                  </w:pPr>
                  <w:r>
                    <w:rPr>
                      <w:rFonts w:hint="default" w:ascii="Times New Roman" w:hAnsi="Times New Roman" w:eastAsia="宋体" w:cs="Times New Roman"/>
                      <w:color w:val="auto"/>
                      <w:sz w:val="21"/>
                      <w:szCs w:val="21"/>
                      <w:lang w:val="en-US" w:eastAsia="zh-CN"/>
                    </w:rPr>
                    <w:t>排土场不设置建筑物</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无需供热。</w:t>
                  </w:r>
                </w:p>
              </w:tc>
              <w:tc>
                <w:tcPr>
                  <w:tcW w:w="11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48"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环保工程</w:t>
                  </w:r>
                </w:p>
              </w:tc>
              <w:tc>
                <w:tcPr>
                  <w:tcW w:w="124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FF0000"/>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废水</w:t>
                  </w:r>
                </w:p>
              </w:tc>
              <w:tc>
                <w:tcPr>
                  <w:tcW w:w="4722" w:type="dxa"/>
                  <w:tcBorders>
                    <w:tl2br w:val="nil"/>
                    <w:tr2bl w:val="nil"/>
                  </w:tcBorders>
                  <w:noWrap w:val="0"/>
                  <w:vAlign w:val="center"/>
                </w:tcPr>
                <w:p>
                  <w:pPr>
                    <w:pStyle w:val="557"/>
                    <w:keepNext w:val="0"/>
                    <w:keepLines w:val="0"/>
                    <w:pageBreakBefore w:val="0"/>
                    <w:widowControl w:val="0"/>
                    <w:kinsoku/>
                    <w:wordWrap/>
                    <w:overflowPunct/>
                    <w:topLinePunct w:val="0"/>
                    <w:bidi w:val="0"/>
                    <w:spacing w:line="360" w:lineRule="exact"/>
                    <w:jc w:val="both"/>
                    <w:textAlignment w:val="auto"/>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运营期排土场内作业人员来自南侧托克逊露天煤矿矿区工作人员，排土场内不设置办公生活区，不会产生生活污水</w:t>
                  </w:r>
                  <w:r>
                    <w:rPr>
                      <w:rFonts w:hint="eastAsia" w:ascii="Times New Roman" w:eastAsia="宋体" w:cs="Times New Roman"/>
                      <w:color w:val="auto"/>
                      <w:kern w:val="0"/>
                      <w:sz w:val="21"/>
                      <w:szCs w:val="21"/>
                      <w:highlight w:val="none"/>
                      <w:vertAlign w:val="baseline"/>
                      <w:lang w:val="en-US" w:eastAsia="zh-CN"/>
                    </w:rPr>
                    <w:t>。</w:t>
                  </w:r>
                </w:p>
              </w:tc>
              <w:tc>
                <w:tcPr>
                  <w:tcW w:w="11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8"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p>
              </w:tc>
              <w:tc>
                <w:tcPr>
                  <w:tcW w:w="124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废气</w:t>
                  </w:r>
                </w:p>
              </w:tc>
              <w:tc>
                <w:tcPr>
                  <w:tcW w:w="4722" w:type="dxa"/>
                  <w:tcBorders>
                    <w:tl2br w:val="nil"/>
                    <w:tr2bl w:val="nil"/>
                  </w:tcBorders>
                  <w:noWrap w:val="0"/>
                  <w:vAlign w:val="center"/>
                </w:tcPr>
                <w:p>
                  <w:pPr>
                    <w:pStyle w:val="557"/>
                    <w:keepNext w:val="0"/>
                    <w:keepLines w:val="0"/>
                    <w:pageBreakBefore w:val="0"/>
                    <w:widowControl w:val="0"/>
                    <w:kinsoku/>
                    <w:wordWrap/>
                    <w:overflowPunct/>
                    <w:topLinePunct w:val="0"/>
                    <w:bidi w:val="0"/>
                    <w:spacing w:line="360" w:lineRule="exact"/>
                    <w:jc w:val="both"/>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项目运营期对碾压场地、堆场、运输道路进行定期洒水，严格限制车辆设备和作业人员的活动范围，规范运输路线</w:t>
                  </w:r>
                  <w:r>
                    <w:rPr>
                      <w:rFonts w:hint="eastAsia" w:ascii="Times New Roman" w:eastAsia="宋体" w:cs="Times New Roman"/>
                      <w:color w:val="auto"/>
                      <w:kern w:val="0"/>
                      <w:sz w:val="21"/>
                      <w:szCs w:val="21"/>
                      <w:highlight w:val="none"/>
                      <w:vertAlign w:val="baseline"/>
                      <w:lang w:val="en-US" w:eastAsia="zh-CN"/>
                    </w:rPr>
                    <w:t>措施以</w:t>
                  </w:r>
                  <w:r>
                    <w:rPr>
                      <w:rFonts w:hint="default" w:ascii="Times New Roman" w:hAnsi="Times New Roman" w:eastAsia="宋体" w:cs="Times New Roman"/>
                      <w:color w:val="auto"/>
                      <w:kern w:val="0"/>
                      <w:sz w:val="21"/>
                      <w:szCs w:val="21"/>
                      <w:highlight w:val="none"/>
                      <w:vertAlign w:val="baseline"/>
                      <w:lang w:val="en-US" w:eastAsia="zh-CN"/>
                    </w:rPr>
                    <w:t>减少扬尘</w:t>
                  </w:r>
                  <w:r>
                    <w:rPr>
                      <w:rFonts w:hint="eastAsia" w:ascii="Times New Roman" w:eastAsia="宋体" w:cs="Times New Roman"/>
                      <w:color w:val="auto"/>
                      <w:kern w:val="0"/>
                      <w:sz w:val="21"/>
                      <w:szCs w:val="21"/>
                      <w:highlight w:val="none"/>
                      <w:vertAlign w:val="baseline"/>
                      <w:lang w:val="en-US" w:eastAsia="zh-CN"/>
                    </w:rPr>
                    <w:t>产生</w:t>
                  </w:r>
                  <w:r>
                    <w:rPr>
                      <w:rFonts w:hint="default" w:ascii="Times New Roman" w:hAnsi="Times New Roman" w:eastAsia="宋体" w:cs="Times New Roman"/>
                      <w:color w:val="auto"/>
                      <w:kern w:val="0"/>
                      <w:sz w:val="21"/>
                      <w:szCs w:val="21"/>
                      <w:highlight w:val="none"/>
                      <w:vertAlign w:val="baseline"/>
                      <w:lang w:val="en-US" w:eastAsia="zh-CN"/>
                    </w:rPr>
                    <w:t>。</w:t>
                  </w:r>
                </w:p>
              </w:tc>
              <w:tc>
                <w:tcPr>
                  <w:tcW w:w="11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48"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p>
              </w:tc>
              <w:tc>
                <w:tcPr>
                  <w:tcW w:w="124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噪声</w:t>
                  </w:r>
                </w:p>
              </w:tc>
              <w:tc>
                <w:tcPr>
                  <w:tcW w:w="4722" w:type="dxa"/>
                  <w:tcBorders>
                    <w:tl2br w:val="nil"/>
                    <w:tr2bl w:val="nil"/>
                  </w:tcBorders>
                  <w:noWrap w:val="0"/>
                  <w:vAlign w:val="center"/>
                </w:tcPr>
                <w:p>
                  <w:pPr>
                    <w:pStyle w:val="557"/>
                    <w:keepNext w:val="0"/>
                    <w:keepLines w:val="0"/>
                    <w:pageBreakBefore w:val="0"/>
                    <w:widowControl w:val="0"/>
                    <w:kinsoku/>
                    <w:wordWrap/>
                    <w:overflowPunct/>
                    <w:topLinePunct w:val="0"/>
                    <w:bidi w:val="0"/>
                    <w:spacing w:line="360" w:lineRule="exact"/>
                    <w:jc w:val="both"/>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项目选用低噪声车辆设备，定期维护</w:t>
                  </w:r>
                  <w:r>
                    <w:rPr>
                      <w:rFonts w:hint="eastAsia" w:ascii="Times New Roman" w:eastAsia="宋体"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val="en-US" w:eastAsia="zh-CN"/>
                    </w:rPr>
                    <w:t>减震、隔声；合理安排作业时间</w:t>
                  </w:r>
                  <w:r>
                    <w:rPr>
                      <w:rFonts w:hint="eastAsia" w:ascii="Times New Roman" w:eastAsia="宋体"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val="en-US" w:eastAsia="zh-CN"/>
                    </w:rPr>
                    <w:t>合理设置运输路线</w:t>
                  </w:r>
                  <w:r>
                    <w:rPr>
                      <w:rFonts w:hint="eastAsia" w:ascii="Times New Roman" w:eastAsia="宋体"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val="en-US" w:eastAsia="zh-CN"/>
                    </w:rPr>
                    <w:t>减少噪声影响。</w:t>
                  </w:r>
                </w:p>
              </w:tc>
              <w:tc>
                <w:tcPr>
                  <w:tcW w:w="11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48"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p>
              </w:tc>
              <w:tc>
                <w:tcPr>
                  <w:tcW w:w="124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固废</w:t>
                  </w:r>
                </w:p>
              </w:tc>
              <w:tc>
                <w:tcPr>
                  <w:tcW w:w="4722" w:type="dxa"/>
                  <w:tcBorders>
                    <w:tl2br w:val="nil"/>
                    <w:tr2bl w:val="nil"/>
                  </w:tcBorders>
                  <w:noWrap w:val="0"/>
                  <w:vAlign w:val="center"/>
                </w:tcPr>
                <w:p>
                  <w:pPr>
                    <w:pStyle w:val="557"/>
                    <w:keepNext w:val="0"/>
                    <w:keepLines w:val="0"/>
                    <w:pageBreakBefore w:val="0"/>
                    <w:widowControl w:val="0"/>
                    <w:kinsoku/>
                    <w:wordWrap/>
                    <w:overflowPunct/>
                    <w:topLinePunct w:val="0"/>
                    <w:bidi w:val="0"/>
                    <w:spacing w:line="360" w:lineRule="exact"/>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运营期排土场内作业人员来自南侧托克逊露天煤矿矿区工作人员，排土场内不设置办公生活区，不会产生生活</w:t>
                  </w:r>
                  <w:r>
                    <w:rPr>
                      <w:rFonts w:hint="eastAsia" w:ascii="Times New Roman" w:eastAsia="宋体" w:cs="Times New Roman"/>
                      <w:color w:val="auto"/>
                      <w:kern w:val="0"/>
                      <w:sz w:val="21"/>
                      <w:szCs w:val="21"/>
                      <w:highlight w:val="none"/>
                      <w:vertAlign w:val="baseline"/>
                      <w:lang w:val="en-US" w:eastAsia="zh-CN"/>
                    </w:rPr>
                    <w:t>垃圾。</w:t>
                  </w:r>
                </w:p>
              </w:tc>
              <w:tc>
                <w:tcPr>
                  <w:tcW w:w="11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48"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p>
              </w:tc>
              <w:tc>
                <w:tcPr>
                  <w:tcW w:w="124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生态恢复</w:t>
                  </w:r>
                </w:p>
              </w:tc>
              <w:tc>
                <w:tcPr>
                  <w:tcW w:w="472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both"/>
                    <w:textAlignment w:val="auto"/>
                    <w:rPr>
                      <w:rFonts w:hint="default" w:ascii="Times New Roman" w:hAnsi="Times New Roman" w:eastAsia="宋体" w:cs="Times New Roman"/>
                      <w:color w:val="auto"/>
                      <w:kern w:val="0"/>
                      <w:sz w:val="21"/>
                      <w:szCs w:val="21"/>
                      <w:highlight w:val="red"/>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排</w:t>
                  </w:r>
                  <w:r>
                    <w:rPr>
                      <w:rFonts w:hint="default" w:ascii="Times New Roman" w:hAnsi="Times New Roman" w:eastAsia="宋体" w:cs="Times New Roman"/>
                      <w:color w:val="auto"/>
                      <w:kern w:val="0"/>
                      <w:sz w:val="21"/>
                      <w:szCs w:val="21"/>
                      <w:highlight w:val="none"/>
                      <w:vertAlign w:val="baseline"/>
                      <w:lang w:val="en-US" w:eastAsia="zh-CN"/>
                    </w:rPr>
                    <w:t>土场结束后进行植被恢复，包括排土场植被恢复、施工便道植被恢复。</w:t>
                  </w:r>
                </w:p>
              </w:tc>
              <w:tc>
                <w:tcPr>
                  <w:tcW w:w="118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ascii="Times New Roman" w:hAnsi="Times New Roman" w:eastAsia="宋体" w:cs="Times New Roman"/>
                      <w:color w:val="auto"/>
                      <w:kern w:val="0"/>
                      <w:sz w:val="21"/>
                      <w:szCs w:val="21"/>
                      <w:vertAlign w:val="baseline"/>
                      <w:lang w:val="en-US" w:eastAsia="zh-CN"/>
                    </w:rPr>
                    <w:t>--</w:t>
                  </w:r>
                </w:p>
              </w:tc>
            </w:tr>
          </w:tbl>
          <w:p>
            <w:pPr>
              <w:keepNext w:val="0"/>
              <w:keepLines w:val="0"/>
              <w:pageBreakBefore w:val="0"/>
              <w:widowControl/>
              <w:kinsoku/>
              <w:wordWrap/>
              <w:overflowPunct/>
              <w:topLinePunct w:val="0"/>
              <w:autoSpaceDE/>
              <w:autoSpaceDN/>
              <w:bidi w:val="0"/>
              <w:adjustRightInd w:val="0"/>
              <w:snapToGrid w:val="0"/>
              <w:spacing w:line="520" w:lineRule="exact"/>
              <w:ind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8、</w:t>
            </w:r>
            <w:r>
              <w:rPr>
                <w:rFonts w:hint="default" w:ascii="Times New Roman" w:hAnsi="Times New Roman" w:eastAsia="宋体" w:cs="Times New Roman"/>
                <w:b/>
                <w:bCs/>
                <w:color w:val="auto"/>
                <w:sz w:val="24"/>
                <w:szCs w:val="24"/>
                <w:lang w:val="en-US" w:eastAsia="zh-CN"/>
              </w:rPr>
              <w:t>项目规模</w:t>
            </w:r>
          </w:p>
          <w:p>
            <w:pPr>
              <w:keepNext w:val="0"/>
              <w:keepLines w:val="0"/>
              <w:pageBreakBefore w:val="0"/>
              <w:widowControl w:val="0"/>
              <w:numPr>
                <w:ilvl w:val="0"/>
                <w:numId w:val="0"/>
              </w:numPr>
              <w:kinsoku/>
              <w:wordWrap/>
              <w:overflowPunct/>
              <w:topLinePunct w:val="0"/>
              <w:bidi w:val="0"/>
              <w:adjustRightInd/>
              <w:snapToGrid/>
              <w:spacing w:line="520" w:lineRule="exact"/>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（1）排土场容积</w:t>
            </w:r>
          </w:p>
          <w:p>
            <w:pPr>
              <w:pStyle w:val="557"/>
              <w:keepNext w:val="0"/>
              <w:keepLines w:val="0"/>
              <w:pageBreakBefore w:val="0"/>
              <w:widowControl w:val="0"/>
              <w:kinsoku/>
              <w:wordWrap/>
              <w:overflowPunct/>
              <w:topLinePunct w:val="0"/>
              <w:bidi w:val="0"/>
              <w:adjustRightInd/>
              <w:snapToGrid/>
              <w:spacing w:line="520" w:lineRule="exact"/>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eastAsia="zh-CN"/>
              </w:rPr>
              <w:t>本排土场服务结束后，排弃高度</w:t>
            </w:r>
            <w:r>
              <w:rPr>
                <w:rFonts w:hint="eastAsia" w:ascii="Times New Roman" w:eastAsia="宋体" w:cs="Times New Roman"/>
                <w:color w:val="auto"/>
                <w:kern w:val="0"/>
                <w:sz w:val="24"/>
                <w:szCs w:val="24"/>
                <w:lang w:val="en-US" w:eastAsia="zh-CN"/>
              </w:rPr>
              <w:t>80</w:t>
            </w:r>
            <w:r>
              <w:rPr>
                <w:rFonts w:hint="default" w:ascii="Times New Roman" w:hAnsi="Times New Roman" w:eastAsia="宋体" w:cs="Times New Roman"/>
                <w:color w:val="auto"/>
                <w:kern w:val="0"/>
                <w:sz w:val="24"/>
                <w:szCs w:val="24"/>
                <w:lang w:val="en-US" w:eastAsia="zh-CN"/>
              </w:rPr>
              <w:t>m，堆土量容积为</w:t>
            </w:r>
            <w:r>
              <w:rPr>
                <w:rFonts w:hint="eastAsia" w:ascii="Times New Roman" w:eastAsia="宋体" w:cs="Times New Roman"/>
                <w:color w:val="auto"/>
                <w:kern w:val="0"/>
                <w:sz w:val="24"/>
                <w:szCs w:val="24"/>
                <w:lang w:val="en-US" w:eastAsia="zh-CN"/>
              </w:rPr>
              <w:t>200</w:t>
            </w:r>
            <w:r>
              <w:rPr>
                <w:rFonts w:hint="default" w:ascii="Times New Roman" w:hAnsi="Times New Roman" w:eastAsia="宋体" w:cs="Times New Roman"/>
                <w:color w:val="auto"/>
                <w:sz w:val="24"/>
                <w:szCs w:val="24"/>
              </w:rPr>
              <w:t>万</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w:t>
            </w:r>
          </w:p>
          <w:p>
            <w:pPr>
              <w:pStyle w:val="557"/>
              <w:keepNext w:val="0"/>
              <w:keepLines w:val="0"/>
              <w:pageBreakBefore w:val="0"/>
              <w:widowControl w:val="0"/>
              <w:kinsoku/>
              <w:wordWrap/>
              <w:overflowPunct/>
              <w:topLinePunct w:val="0"/>
              <w:bidi w:val="0"/>
              <w:adjustRightInd/>
              <w:snapToGrid/>
              <w:spacing w:line="520" w:lineRule="exact"/>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eastAsia="zh-CN"/>
              </w:rPr>
              <w:t>）排土区</w:t>
            </w:r>
          </w:p>
          <w:p>
            <w:pPr>
              <w:keepNext w:val="0"/>
              <w:keepLines w:val="0"/>
              <w:pageBreakBefore w:val="0"/>
              <w:widowControl w:val="0"/>
              <w:kinsoku/>
              <w:wordWrap/>
              <w:overflowPunct/>
              <w:topLinePunct w:val="0"/>
              <w:bidi w:val="0"/>
              <w:adjustRightInd/>
              <w:snapToGrid/>
              <w:spacing w:line="520" w:lineRule="exact"/>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项目设计容量为</w:t>
            </w:r>
            <w:r>
              <w:rPr>
                <w:rFonts w:hint="eastAsia" w:ascii="Times New Roman" w:hAnsi="Times New Roman" w:eastAsia="宋体" w:cs="Times New Roman"/>
                <w:color w:val="auto"/>
                <w:sz w:val="24"/>
                <w:szCs w:val="24"/>
                <w:highlight w:val="none"/>
                <w:lang w:val="en-US" w:eastAsia="zh-CN"/>
              </w:rPr>
              <w:t>2008.6</w:t>
            </w:r>
            <w:r>
              <w:rPr>
                <w:rFonts w:hint="default" w:ascii="Times New Roman" w:hAnsi="Times New Roman" w:eastAsia="宋体" w:cs="Times New Roman"/>
                <w:color w:val="auto"/>
                <w:sz w:val="24"/>
                <w:szCs w:val="24"/>
              </w:rPr>
              <w:t>万</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，本排土场采用自下而上排土，多台阶压覆盖式堆置工艺，设计排土场堆置高程+2580m~+2660m，主体设计分</w:t>
            </w:r>
            <w:r>
              <w:rPr>
                <w:rFonts w:hint="eastAsia" w:ascii="Times New Roman" w:hAnsi="Times New Roman" w:eastAsia="宋体" w:cs="Times New Roman"/>
                <w:color w:val="auto"/>
                <w:sz w:val="24"/>
                <w:szCs w:val="24"/>
                <w:vertAlign w:val="baseline"/>
                <w:lang w:val="en-US" w:eastAsia="zh-CN"/>
              </w:rPr>
              <w:t>4</w:t>
            </w:r>
            <w:r>
              <w:rPr>
                <w:rFonts w:hint="default" w:ascii="Times New Roman" w:hAnsi="Times New Roman" w:eastAsia="宋体" w:cs="Times New Roman"/>
                <w:color w:val="auto"/>
                <w:sz w:val="24"/>
                <w:szCs w:val="24"/>
                <w:vertAlign w:val="baseline"/>
                <w:lang w:val="en-US" w:eastAsia="zh-CN"/>
              </w:rPr>
              <w:t>个台阶进行堆放，排土台阶高度12m，排土台阶坡面角</w:t>
            </w:r>
            <w:r>
              <w:rPr>
                <w:rFonts w:hint="eastAsia" w:ascii="Times New Roman" w:hAnsi="Times New Roman" w:eastAsia="宋体" w:cs="Times New Roman"/>
                <w:color w:val="auto"/>
                <w:sz w:val="24"/>
                <w:szCs w:val="24"/>
                <w:vertAlign w:val="baseline"/>
                <w:lang w:val="en-US" w:eastAsia="zh-CN"/>
              </w:rPr>
              <w:t>35</w:t>
            </w:r>
            <w:r>
              <w:rPr>
                <w:rFonts w:hint="default" w:ascii="Times New Roman" w:hAnsi="Times New Roman" w:eastAsia="宋体" w:cs="Times New Roman"/>
                <w:color w:val="auto"/>
                <w:sz w:val="24"/>
                <w:szCs w:val="24"/>
                <w:vertAlign w:val="baseline"/>
                <w:lang w:val="en-US" w:eastAsia="zh-CN"/>
              </w:rPr>
              <w:t>º</w:t>
            </w:r>
            <w:r>
              <w:rPr>
                <w:rFonts w:hint="eastAsia" w:ascii="Times New Roman" w:hAnsi="Times New Roman" w:eastAsia="宋体" w:cs="Times New Roman"/>
                <w:color w:val="auto"/>
                <w:sz w:val="24"/>
                <w:szCs w:val="24"/>
                <w:vertAlign w:val="baseline"/>
                <w:lang w:val="en-US" w:eastAsia="zh-CN"/>
              </w:rPr>
              <w:t>，最终边坡角22</w:t>
            </w:r>
            <w:r>
              <w:rPr>
                <w:rFonts w:hint="default" w:ascii="Times New Roman" w:hAnsi="Times New Roman" w:eastAsia="宋体" w:cs="Times New Roman"/>
                <w:color w:val="auto"/>
                <w:sz w:val="24"/>
                <w:szCs w:val="24"/>
                <w:vertAlign w:val="baseline"/>
                <w:lang w:val="en-US" w:eastAsia="zh-CN"/>
              </w:rPr>
              <w:t>º。</w:t>
            </w:r>
          </w:p>
          <w:p>
            <w:pPr>
              <w:keepNext w:val="0"/>
              <w:keepLines w:val="0"/>
              <w:pageBreakBefore w:val="0"/>
              <w:widowControl/>
              <w:kinsoku/>
              <w:wordWrap/>
              <w:overflowPunct/>
              <w:topLinePunct w:val="0"/>
              <w:autoSpaceDE/>
              <w:autoSpaceDN/>
              <w:bidi w:val="0"/>
              <w:adjustRightInd w:val="0"/>
              <w:snapToGrid w:val="0"/>
              <w:spacing w:line="520" w:lineRule="exact"/>
              <w:ind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9、</w:t>
            </w:r>
            <w:r>
              <w:rPr>
                <w:rFonts w:hint="default" w:ascii="Times New Roman" w:hAnsi="Times New Roman" w:eastAsia="宋体" w:cs="Times New Roman"/>
                <w:b/>
                <w:bCs/>
                <w:color w:val="auto"/>
                <w:sz w:val="24"/>
                <w:szCs w:val="24"/>
                <w:lang w:val="en-US" w:eastAsia="zh-CN"/>
              </w:rPr>
              <w:t>排土场设计参数</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本</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eastAsia="zh-CN"/>
              </w:rPr>
              <w:t>排土场情况</w:t>
            </w:r>
            <w:r>
              <w:rPr>
                <w:rFonts w:hint="default" w:ascii="Times New Roman" w:hAnsi="Times New Roman" w:eastAsia="宋体" w:cs="Times New Roman"/>
                <w:color w:val="auto"/>
                <w:sz w:val="24"/>
                <w:szCs w:val="24"/>
              </w:rPr>
              <w:t>见表</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w:t>
            </w:r>
          </w:p>
          <w:p>
            <w:pPr>
              <w:pStyle w:val="126"/>
              <w:keepNext w:val="0"/>
              <w:keepLines w:val="0"/>
              <w:pageBreakBefore w:val="0"/>
              <w:widowControl w:val="0"/>
              <w:kinsoku/>
              <w:wordWrap/>
              <w:overflowPunct/>
              <w:topLinePunct w:val="0"/>
              <w:autoSpaceDE/>
              <w:autoSpaceDN/>
              <w:bidi w:val="0"/>
              <w:adjustRightInd/>
              <w:snapToGrid/>
              <w:spacing w:before="0" w:line="520" w:lineRule="exact"/>
              <w:ind w:firstLine="48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w:t>
            </w:r>
            <w:r>
              <w:rPr>
                <w:rFonts w:hint="default"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项目技术经济指标一览表</w:t>
            </w:r>
          </w:p>
          <w:tbl>
            <w:tblPr>
              <w:tblStyle w:val="67"/>
              <w:tblW w:w="7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38"/>
              <w:gridCol w:w="2752"/>
              <w:gridCol w:w="1514"/>
              <w:gridCol w:w="1493"/>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atLeast"/>
                <w:jc w:val="center"/>
              </w:trPr>
              <w:tc>
                <w:tcPr>
                  <w:tcW w:w="638" w:type="dxa"/>
                  <w:tcBorders>
                    <w:tl2br w:val="nil"/>
                    <w:tr2bl w:val="nil"/>
                  </w:tcBorders>
                  <w:noWrap w:val="0"/>
                  <w:vAlign w:val="center"/>
                </w:tcPr>
                <w:p>
                  <w:pPr>
                    <w:pStyle w:val="591"/>
                    <w:widowControl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2752" w:type="dxa"/>
                  <w:tcBorders>
                    <w:tl2br w:val="nil"/>
                    <w:tr2bl w:val="nil"/>
                  </w:tcBorders>
                  <w:noWrap w:val="0"/>
                  <w:vAlign w:val="center"/>
                </w:tcPr>
                <w:p>
                  <w:pPr>
                    <w:pStyle w:val="591"/>
                    <w:widowControl w:val="0"/>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项目</w:t>
                  </w:r>
                </w:p>
              </w:tc>
              <w:tc>
                <w:tcPr>
                  <w:tcW w:w="1514" w:type="dxa"/>
                  <w:tcBorders>
                    <w:tl2br w:val="nil"/>
                    <w:tr2bl w:val="nil"/>
                  </w:tcBorders>
                  <w:noWrap w:val="0"/>
                  <w:vAlign w:val="center"/>
                </w:tcPr>
                <w:p>
                  <w:pPr>
                    <w:pStyle w:val="591"/>
                    <w:widowControl w:val="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1493" w:type="dxa"/>
                  <w:tcBorders>
                    <w:tl2br w:val="nil"/>
                    <w:tr2bl w:val="nil"/>
                  </w:tcBorders>
                  <w:noWrap w:val="0"/>
                  <w:vAlign w:val="center"/>
                </w:tcPr>
                <w:p>
                  <w:pPr>
                    <w:pStyle w:val="591"/>
                    <w:widowControl w:val="0"/>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eastAsia="zh-CN"/>
                    </w:rPr>
                    <w:t>设计</w:t>
                  </w:r>
                  <w:r>
                    <w:rPr>
                      <w:rFonts w:hint="eastAsia" w:ascii="Times New Roman" w:hAnsi="Times New Roman" w:eastAsia="宋体" w:cs="Times New Roman"/>
                      <w:b/>
                      <w:bCs/>
                      <w:color w:val="auto"/>
                      <w:sz w:val="21"/>
                      <w:szCs w:val="21"/>
                      <w:lang w:val="en-US" w:eastAsia="zh-CN"/>
                    </w:rPr>
                    <w:t>参数</w:t>
                  </w:r>
                </w:p>
              </w:tc>
              <w:tc>
                <w:tcPr>
                  <w:tcW w:w="1511" w:type="dxa"/>
                  <w:tcBorders>
                    <w:tl2br w:val="nil"/>
                    <w:tr2bl w:val="nil"/>
                  </w:tcBorders>
                  <w:noWrap w:val="0"/>
                  <w:vAlign w:val="center"/>
                </w:tcPr>
                <w:p>
                  <w:pPr>
                    <w:pStyle w:val="591"/>
                    <w:widowControl w:val="0"/>
                    <w:rPr>
                      <w:rFonts w:hint="default"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0" w:hRule="atLeast"/>
                <w:jc w:val="center"/>
              </w:trPr>
              <w:tc>
                <w:tcPr>
                  <w:tcW w:w="638"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w:t>
                  </w:r>
                </w:p>
              </w:tc>
              <w:tc>
                <w:tcPr>
                  <w:tcW w:w="2752"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11" w:name="_Toc31349"/>
                  <w:r>
                    <w:rPr>
                      <w:rFonts w:hint="eastAsia" w:ascii="Times New Roman" w:hAnsi="Times New Roman" w:eastAsia="宋体" w:cs="Times New Roman"/>
                      <w:color w:val="auto"/>
                      <w:sz w:val="21"/>
                      <w:szCs w:val="21"/>
                      <w:vertAlign w:val="baseline"/>
                      <w:lang w:val="en-US" w:eastAsia="zh-CN"/>
                    </w:rPr>
                    <w:t>排土台阶高度</w:t>
                  </w:r>
                  <w:bookmarkEnd w:id="11"/>
                </w:p>
              </w:tc>
              <w:tc>
                <w:tcPr>
                  <w:tcW w:w="1514"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km</w:t>
                  </w:r>
                  <w:r>
                    <w:rPr>
                      <w:rFonts w:hint="default" w:ascii="Times New Roman" w:hAnsi="Times New Roman" w:eastAsia="宋体" w:cs="Times New Roman"/>
                      <w:b w:val="0"/>
                      <w:bCs w:val="0"/>
                      <w:color w:val="auto"/>
                      <w:sz w:val="21"/>
                      <w:szCs w:val="21"/>
                      <w:vertAlign w:val="superscript"/>
                      <w:lang w:val="en-US" w:eastAsia="zh-CN"/>
                    </w:rPr>
                    <w:t>2</w:t>
                  </w:r>
                </w:p>
              </w:tc>
              <w:tc>
                <w:tcPr>
                  <w:tcW w:w="1493"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12" w:name="_Toc29306"/>
                  <w:r>
                    <w:rPr>
                      <w:rFonts w:hint="default" w:ascii="Times New Roman" w:hAnsi="Times New Roman" w:eastAsia="宋体" w:cs="Times New Roman"/>
                      <w:color w:val="auto"/>
                      <w:sz w:val="21"/>
                      <w:szCs w:val="21"/>
                      <w:vertAlign w:val="baseline"/>
                      <w:lang w:val="en-US" w:eastAsia="zh-CN"/>
                    </w:rPr>
                    <w:t>20</w:t>
                  </w:r>
                  <w:bookmarkEnd w:id="12"/>
                </w:p>
              </w:tc>
              <w:tc>
                <w:tcPr>
                  <w:tcW w:w="1511"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8"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w:t>
                  </w:r>
                </w:p>
              </w:tc>
              <w:tc>
                <w:tcPr>
                  <w:tcW w:w="2752"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13" w:name="_Toc27843"/>
                  <w:r>
                    <w:rPr>
                      <w:rFonts w:hint="eastAsia" w:ascii="Times New Roman" w:hAnsi="Times New Roman" w:eastAsia="宋体" w:cs="Times New Roman"/>
                      <w:color w:val="auto"/>
                      <w:sz w:val="21"/>
                      <w:szCs w:val="21"/>
                      <w:vertAlign w:val="baseline"/>
                      <w:lang w:val="en-US" w:eastAsia="zh-CN"/>
                    </w:rPr>
                    <w:t>最低排弃台阶标高</w:t>
                  </w:r>
                  <w:bookmarkEnd w:id="13"/>
                </w:p>
              </w:tc>
              <w:tc>
                <w:tcPr>
                  <w:tcW w:w="1514" w:type="dxa"/>
                  <w:tcBorders>
                    <w:tl2br w:val="nil"/>
                    <w:tr2bl w:val="nil"/>
                  </w:tcBorders>
                  <w:noWrap w:val="0"/>
                  <w:vAlign w:val="center"/>
                </w:tcPr>
                <w:p>
                  <w:pPr>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m</w:t>
                  </w:r>
                </w:p>
              </w:tc>
              <w:tc>
                <w:tcPr>
                  <w:tcW w:w="1493"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14" w:name="_Toc22091"/>
                  <w:r>
                    <w:rPr>
                      <w:rFonts w:hint="eastAsia" w:ascii="Times New Roman" w:hAnsi="Times New Roman" w:eastAsia="宋体" w:cs="Times New Roman"/>
                      <w:color w:val="auto"/>
                      <w:sz w:val="21"/>
                      <w:szCs w:val="21"/>
                      <w:vertAlign w:val="baseline"/>
                      <w:lang w:val="en-US" w:eastAsia="zh-CN"/>
                    </w:rPr>
                    <w:t>+2580</w:t>
                  </w:r>
                  <w:bookmarkEnd w:id="14"/>
                </w:p>
              </w:tc>
              <w:tc>
                <w:tcPr>
                  <w:tcW w:w="1511"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8"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w:t>
                  </w:r>
                </w:p>
              </w:tc>
              <w:tc>
                <w:tcPr>
                  <w:tcW w:w="2752"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15" w:name="_Toc21046"/>
                  <w:r>
                    <w:rPr>
                      <w:rFonts w:hint="eastAsia" w:ascii="Times New Roman" w:hAnsi="Times New Roman" w:eastAsia="宋体" w:cs="Times New Roman"/>
                      <w:color w:val="auto"/>
                      <w:sz w:val="21"/>
                      <w:szCs w:val="21"/>
                      <w:vertAlign w:val="baseline"/>
                      <w:lang w:val="en-US" w:eastAsia="zh-CN"/>
                    </w:rPr>
                    <w:t>最高排弃台阶标高</w:t>
                  </w:r>
                  <w:bookmarkEnd w:id="15"/>
                </w:p>
              </w:tc>
              <w:tc>
                <w:tcPr>
                  <w:tcW w:w="1514"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m</w:t>
                  </w:r>
                </w:p>
              </w:tc>
              <w:tc>
                <w:tcPr>
                  <w:tcW w:w="1493"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16" w:name="_Toc12257"/>
                  <w:r>
                    <w:rPr>
                      <w:rFonts w:hint="eastAsia" w:ascii="Times New Roman" w:hAnsi="Times New Roman" w:eastAsia="宋体" w:cs="Times New Roman"/>
                      <w:color w:val="auto"/>
                      <w:sz w:val="21"/>
                      <w:szCs w:val="21"/>
                      <w:vertAlign w:val="baseline"/>
                      <w:lang w:val="en-US" w:eastAsia="zh-CN"/>
                    </w:rPr>
                    <w:t>+2660</w:t>
                  </w:r>
                  <w:bookmarkEnd w:id="16"/>
                </w:p>
              </w:tc>
              <w:tc>
                <w:tcPr>
                  <w:tcW w:w="1511"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8"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w:t>
                  </w:r>
                </w:p>
              </w:tc>
              <w:tc>
                <w:tcPr>
                  <w:tcW w:w="2752"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17" w:name="_Toc29137"/>
                  <w:r>
                    <w:rPr>
                      <w:rFonts w:hint="eastAsia" w:ascii="Times New Roman" w:hAnsi="Times New Roman" w:eastAsia="宋体" w:cs="Times New Roman"/>
                      <w:color w:val="auto"/>
                      <w:sz w:val="21"/>
                      <w:szCs w:val="21"/>
                      <w:vertAlign w:val="baseline"/>
                      <w:lang w:val="en-US" w:eastAsia="zh-CN"/>
                    </w:rPr>
                    <w:t>排弃高度</w:t>
                  </w:r>
                  <w:bookmarkEnd w:id="17"/>
                </w:p>
              </w:tc>
              <w:tc>
                <w:tcPr>
                  <w:tcW w:w="1514"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m</w:t>
                  </w:r>
                </w:p>
              </w:tc>
              <w:tc>
                <w:tcPr>
                  <w:tcW w:w="1493"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18" w:name="_Toc28057"/>
                  <w:r>
                    <w:rPr>
                      <w:rFonts w:hint="eastAsia" w:ascii="Times New Roman" w:hAnsi="Times New Roman" w:eastAsia="宋体" w:cs="Times New Roman"/>
                      <w:color w:val="auto"/>
                      <w:sz w:val="21"/>
                      <w:szCs w:val="21"/>
                      <w:vertAlign w:val="baseline"/>
                      <w:lang w:val="en-US" w:eastAsia="zh-CN"/>
                    </w:rPr>
                    <w:t>80</w:t>
                  </w:r>
                  <w:bookmarkEnd w:id="18"/>
                </w:p>
              </w:tc>
              <w:tc>
                <w:tcPr>
                  <w:tcW w:w="1511"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8"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5</w:t>
                  </w:r>
                </w:p>
              </w:tc>
              <w:tc>
                <w:tcPr>
                  <w:tcW w:w="2752"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19" w:name="_Toc32291"/>
                  <w:r>
                    <w:rPr>
                      <w:rFonts w:hint="eastAsia" w:ascii="Times New Roman" w:hAnsi="Times New Roman" w:eastAsia="宋体" w:cs="Times New Roman"/>
                      <w:color w:val="auto"/>
                      <w:sz w:val="21"/>
                      <w:szCs w:val="21"/>
                      <w:vertAlign w:val="baseline"/>
                      <w:lang w:val="en-US" w:eastAsia="zh-CN"/>
                    </w:rPr>
                    <w:t>排土台阶坡面角</w:t>
                  </w:r>
                  <w:bookmarkEnd w:id="19"/>
                </w:p>
              </w:tc>
              <w:tc>
                <w:tcPr>
                  <w:tcW w:w="1514"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color w:val="auto"/>
                      <w:sz w:val="21"/>
                      <w:szCs w:val="21"/>
                      <w:vertAlign w:val="baseline"/>
                      <w:lang w:val="en-US" w:eastAsia="zh-CN"/>
                    </w:rPr>
                    <w:t>º</w:t>
                  </w:r>
                </w:p>
              </w:tc>
              <w:tc>
                <w:tcPr>
                  <w:tcW w:w="1493"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20" w:name="_Toc9939"/>
                  <w:r>
                    <w:rPr>
                      <w:rFonts w:hint="default" w:ascii="Times New Roman" w:hAnsi="Times New Roman" w:eastAsia="宋体" w:cs="Times New Roman"/>
                      <w:color w:val="auto"/>
                      <w:sz w:val="21"/>
                      <w:szCs w:val="21"/>
                      <w:vertAlign w:val="baseline"/>
                      <w:lang w:val="en-US" w:eastAsia="zh-CN"/>
                    </w:rPr>
                    <w:t>35</w:t>
                  </w:r>
                  <w:bookmarkEnd w:id="20"/>
                </w:p>
              </w:tc>
              <w:tc>
                <w:tcPr>
                  <w:tcW w:w="1511"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8"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6</w:t>
                  </w:r>
                </w:p>
              </w:tc>
              <w:tc>
                <w:tcPr>
                  <w:tcW w:w="2752"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21" w:name="_Toc11272"/>
                  <w:r>
                    <w:rPr>
                      <w:rFonts w:hint="eastAsia" w:ascii="Times New Roman" w:hAnsi="Times New Roman" w:eastAsia="宋体" w:cs="Times New Roman"/>
                      <w:color w:val="auto"/>
                      <w:sz w:val="21"/>
                      <w:szCs w:val="21"/>
                      <w:vertAlign w:val="baseline"/>
                      <w:lang w:val="en-US" w:eastAsia="zh-CN"/>
                    </w:rPr>
                    <w:t>最小排土工作平盘宽度</w:t>
                  </w:r>
                  <w:bookmarkEnd w:id="21"/>
                </w:p>
              </w:tc>
              <w:tc>
                <w:tcPr>
                  <w:tcW w:w="1514"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m</w:t>
                  </w:r>
                </w:p>
              </w:tc>
              <w:tc>
                <w:tcPr>
                  <w:tcW w:w="1493"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22" w:name="_Toc13318"/>
                  <w:r>
                    <w:rPr>
                      <w:rFonts w:hint="eastAsia" w:ascii="Times New Roman" w:hAnsi="Times New Roman" w:eastAsia="宋体" w:cs="Times New Roman"/>
                      <w:color w:val="auto"/>
                      <w:sz w:val="21"/>
                      <w:szCs w:val="21"/>
                      <w:vertAlign w:val="baseline"/>
                      <w:lang w:val="en-US" w:eastAsia="zh-CN"/>
                    </w:rPr>
                    <w:t>30</w:t>
                  </w:r>
                  <w:bookmarkEnd w:id="22"/>
                </w:p>
              </w:tc>
              <w:tc>
                <w:tcPr>
                  <w:tcW w:w="1511"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8"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7</w:t>
                  </w:r>
                </w:p>
              </w:tc>
              <w:tc>
                <w:tcPr>
                  <w:tcW w:w="2752"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23" w:name="_Toc21738"/>
                  <w:r>
                    <w:rPr>
                      <w:rFonts w:hint="eastAsia" w:ascii="Times New Roman" w:hAnsi="Times New Roman" w:eastAsia="宋体" w:cs="Times New Roman"/>
                      <w:color w:val="auto"/>
                      <w:sz w:val="21"/>
                      <w:szCs w:val="21"/>
                      <w:vertAlign w:val="baseline"/>
                      <w:lang w:val="en-US" w:eastAsia="zh-CN"/>
                    </w:rPr>
                    <w:t>大块滚落距离</w:t>
                  </w:r>
                  <w:bookmarkEnd w:id="23"/>
                </w:p>
              </w:tc>
              <w:tc>
                <w:tcPr>
                  <w:tcW w:w="1514"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vertAlign w:val="baseline"/>
                      <w:lang w:val="en-US" w:eastAsia="zh-CN"/>
                    </w:rPr>
                    <w:t>º</w:t>
                  </w:r>
                </w:p>
              </w:tc>
              <w:tc>
                <w:tcPr>
                  <w:tcW w:w="1493"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24" w:name="_Toc2203"/>
                  <w:r>
                    <w:rPr>
                      <w:rFonts w:hint="default" w:ascii="Times New Roman" w:hAnsi="Times New Roman" w:eastAsia="宋体" w:cs="Times New Roman"/>
                      <w:color w:val="auto"/>
                      <w:sz w:val="21"/>
                      <w:szCs w:val="21"/>
                      <w:vertAlign w:val="baseline"/>
                      <w:lang w:val="en-US" w:eastAsia="zh-CN"/>
                    </w:rPr>
                    <w:t>20</w:t>
                  </w:r>
                  <w:bookmarkEnd w:id="24"/>
                </w:p>
              </w:tc>
              <w:tc>
                <w:tcPr>
                  <w:tcW w:w="1511"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8"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8</w:t>
                  </w:r>
                </w:p>
              </w:tc>
              <w:tc>
                <w:tcPr>
                  <w:tcW w:w="2752"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25" w:name="_Toc10142"/>
                  <w:r>
                    <w:rPr>
                      <w:rFonts w:hint="eastAsia" w:ascii="Times New Roman" w:hAnsi="Times New Roman" w:eastAsia="宋体" w:cs="Times New Roman"/>
                      <w:color w:val="auto"/>
                      <w:sz w:val="21"/>
                      <w:szCs w:val="21"/>
                      <w:vertAlign w:val="baseline"/>
                      <w:lang w:val="en-US" w:eastAsia="zh-CN"/>
                    </w:rPr>
                    <w:t>最终边坡角</w:t>
                  </w:r>
                  <w:bookmarkEnd w:id="25"/>
                </w:p>
              </w:tc>
              <w:tc>
                <w:tcPr>
                  <w:tcW w:w="1514" w:type="dxa"/>
                  <w:tcBorders>
                    <w:tl2br w:val="nil"/>
                    <w:tr2bl w:val="nil"/>
                  </w:tcBorders>
                  <w:noWrap w:val="0"/>
                  <w:vAlign w:val="center"/>
                </w:tcPr>
                <w:p>
                  <w:pPr>
                    <w:pStyle w:val="591"/>
                    <w:widowControl w:val="0"/>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º</w:t>
                  </w:r>
                </w:p>
              </w:tc>
              <w:tc>
                <w:tcPr>
                  <w:tcW w:w="1493"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26" w:name="_Toc25791"/>
                  <w:r>
                    <w:rPr>
                      <w:rFonts w:hint="default" w:ascii="Times New Roman" w:hAnsi="Times New Roman" w:eastAsia="宋体" w:cs="Times New Roman"/>
                      <w:color w:val="auto"/>
                      <w:sz w:val="21"/>
                      <w:szCs w:val="21"/>
                      <w:vertAlign w:val="baseline"/>
                      <w:lang w:val="en-US" w:eastAsia="zh-CN"/>
                    </w:rPr>
                    <w:t>22</w:t>
                  </w:r>
                  <w:bookmarkEnd w:id="26"/>
                </w:p>
              </w:tc>
              <w:tc>
                <w:tcPr>
                  <w:tcW w:w="1511" w:type="dxa"/>
                  <w:tcBorders>
                    <w:tl2br w:val="nil"/>
                    <w:tr2bl w:val="nil"/>
                  </w:tcBorders>
                  <w:noWrap w:val="0"/>
                  <w:vAlign w:val="center"/>
                </w:tcPr>
                <w:p>
                  <w:pPr>
                    <w:pStyle w:val="591"/>
                    <w:widowControl w:val="0"/>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3" w:hRule="atLeast"/>
                <w:jc w:val="center"/>
              </w:trPr>
              <w:tc>
                <w:tcPr>
                  <w:tcW w:w="638"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9</w:t>
                  </w:r>
                </w:p>
              </w:tc>
              <w:tc>
                <w:tcPr>
                  <w:tcW w:w="2752"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27" w:name="_Toc17805"/>
                  <w:r>
                    <w:rPr>
                      <w:rFonts w:hint="eastAsia" w:ascii="Times New Roman" w:hAnsi="Times New Roman" w:eastAsia="宋体" w:cs="Times New Roman"/>
                      <w:color w:val="auto"/>
                      <w:sz w:val="21"/>
                      <w:szCs w:val="21"/>
                      <w:vertAlign w:val="baseline"/>
                      <w:lang w:val="en-US" w:eastAsia="zh-CN"/>
                    </w:rPr>
                    <w:t>最终排土台阶数量</w:t>
                  </w:r>
                  <w:bookmarkEnd w:id="27"/>
                </w:p>
              </w:tc>
              <w:tc>
                <w:tcPr>
                  <w:tcW w:w="1514" w:type="dxa"/>
                  <w:tcBorders>
                    <w:tl2br w:val="nil"/>
                    <w:tr2bl w:val="nil"/>
                  </w:tcBorders>
                  <w:noWrap w:val="0"/>
                  <w:vAlign w:val="center"/>
                </w:tcPr>
                <w:p>
                  <w:pPr>
                    <w:pStyle w:val="591"/>
                    <w:widowControl w:val="0"/>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个</w:t>
                  </w:r>
                </w:p>
              </w:tc>
              <w:tc>
                <w:tcPr>
                  <w:tcW w:w="1493"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28" w:name="_Toc26238"/>
                  <w:r>
                    <w:rPr>
                      <w:rFonts w:hint="eastAsia" w:ascii="Times New Roman" w:hAnsi="Times New Roman" w:eastAsia="宋体" w:cs="Times New Roman"/>
                      <w:color w:val="auto"/>
                      <w:sz w:val="21"/>
                      <w:szCs w:val="21"/>
                      <w:vertAlign w:val="baseline"/>
                      <w:lang w:val="en-US" w:eastAsia="zh-CN"/>
                    </w:rPr>
                    <w:t>4</w:t>
                  </w:r>
                  <w:bookmarkEnd w:id="28"/>
                </w:p>
              </w:tc>
              <w:tc>
                <w:tcPr>
                  <w:tcW w:w="1511"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bidi="ar-SA"/>
                    </w:rPr>
                  </w:pPr>
                  <w:r>
                    <w:rPr>
                      <w:rFonts w:hint="eastAsia" w:ascii="Times New Roman" w:hAnsi="Times New Roman" w:eastAsia="宋体"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8"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w:t>
                  </w:r>
                </w:p>
              </w:tc>
              <w:tc>
                <w:tcPr>
                  <w:tcW w:w="2752"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29" w:name="_Toc21968"/>
                  <w:r>
                    <w:rPr>
                      <w:rFonts w:hint="eastAsia" w:ascii="Times New Roman" w:hAnsi="Times New Roman" w:eastAsia="宋体" w:cs="Times New Roman"/>
                      <w:color w:val="auto"/>
                      <w:sz w:val="21"/>
                      <w:szCs w:val="21"/>
                      <w:vertAlign w:val="baseline"/>
                      <w:lang w:val="en-US" w:eastAsia="zh-CN"/>
                    </w:rPr>
                    <w:t>可排弃容量</w:t>
                  </w:r>
                  <w:bookmarkEnd w:id="29"/>
                </w:p>
              </w:tc>
              <w:tc>
                <w:tcPr>
                  <w:tcW w:w="1514" w:type="dxa"/>
                  <w:tcBorders>
                    <w:tl2br w:val="nil"/>
                    <w:tr2bl w:val="nil"/>
                  </w:tcBorders>
                  <w:noWrap w:val="0"/>
                  <w:vAlign w:val="center"/>
                </w:tcPr>
                <w:p>
                  <w:pPr>
                    <w:pStyle w:val="591"/>
                    <w:widowControl w:val="0"/>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rPr>
                    <w:t>万</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p>
              </w:tc>
              <w:tc>
                <w:tcPr>
                  <w:tcW w:w="1493"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30" w:name="_Toc31965"/>
                  <w:r>
                    <w:rPr>
                      <w:rFonts w:hint="eastAsia" w:ascii="Times New Roman" w:hAnsi="Times New Roman" w:eastAsia="宋体" w:cs="Times New Roman"/>
                      <w:color w:val="auto"/>
                      <w:sz w:val="21"/>
                      <w:szCs w:val="21"/>
                      <w:vertAlign w:val="baseline"/>
                      <w:lang w:val="en-US" w:eastAsia="zh-CN"/>
                    </w:rPr>
                    <w:t>2008.6</w:t>
                  </w:r>
                  <w:bookmarkEnd w:id="30"/>
                </w:p>
              </w:tc>
              <w:tc>
                <w:tcPr>
                  <w:tcW w:w="1511"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8"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w:t>
                  </w:r>
                </w:p>
              </w:tc>
              <w:tc>
                <w:tcPr>
                  <w:tcW w:w="2752"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31" w:name="_Toc9819"/>
                  <w:r>
                    <w:rPr>
                      <w:rFonts w:hint="eastAsia" w:ascii="Times New Roman" w:hAnsi="Times New Roman" w:eastAsia="宋体" w:cs="Times New Roman"/>
                      <w:color w:val="auto"/>
                      <w:sz w:val="21"/>
                      <w:szCs w:val="21"/>
                      <w:vertAlign w:val="baseline"/>
                      <w:lang w:val="en-US" w:eastAsia="zh-CN"/>
                    </w:rPr>
                    <w:t>新增排土场面积</w:t>
                  </w:r>
                  <w:bookmarkEnd w:id="31"/>
                </w:p>
              </w:tc>
              <w:tc>
                <w:tcPr>
                  <w:tcW w:w="1514" w:type="dxa"/>
                  <w:tcBorders>
                    <w:tl2br w:val="nil"/>
                    <w:tr2bl w:val="nil"/>
                  </w:tcBorders>
                  <w:noWrap w:val="0"/>
                  <w:vAlign w:val="center"/>
                </w:tcPr>
                <w:p>
                  <w:pPr>
                    <w:pStyle w:val="591"/>
                    <w:widowControl w:val="0"/>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val="0"/>
                      <w:color w:val="auto"/>
                      <w:sz w:val="21"/>
                      <w:szCs w:val="21"/>
                      <w:lang w:val="en-US" w:eastAsia="zh-CN"/>
                    </w:rPr>
                    <w:t>km</w:t>
                  </w:r>
                  <w:r>
                    <w:rPr>
                      <w:rFonts w:hint="default" w:ascii="Times New Roman" w:hAnsi="Times New Roman" w:eastAsia="宋体" w:cs="Times New Roman"/>
                      <w:b w:val="0"/>
                      <w:bCs w:val="0"/>
                      <w:color w:val="auto"/>
                      <w:sz w:val="21"/>
                      <w:szCs w:val="21"/>
                      <w:vertAlign w:val="superscript"/>
                      <w:lang w:val="en-US" w:eastAsia="zh-CN"/>
                    </w:rPr>
                    <w:t>2</w:t>
                  </w:r>
                </w:p>
              </w:tc>
              <w:tc>
                <w:tcPr>
                  <w:tcW w:w="1493"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32" w:name="_Toc5346"/>
                  <w:r>
                    <w:rPr>
                      <w:rFonts w:hint="eastAsia" w:ascii="Times New Roman" w:hAnsi="Times New Roman" w:eastAsia="宋体" w:cs="Times New Roman"/>
                      <w:color w:val="auto"/>
                      <w:sz w:val="21"/>
                      <w:szCs w:val="21"/>
                      <w:vertAlign w:val="baseline"/>
                      <w:lang w:val="en-US" w:eastAsia="zh-CN"/>
                    </w:rPr>
                    <w:t>0.55</w:t>
                  </w:r>
                  <w:bookmarkEnd w:id="32"/>
                </w:p>
              </w:tc>
              <w:tc>
                <w:tcPr>
                  <w:tcW w:w="1511"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bidi="ar-SA"/>
                    </w:rPr>
                  </w:pPr>
                  <w:r>
                    <w:rPr>
                      <w:rFonts w:hint="eastAsia" w:ascii="Times New Roman" w:hAnsi="Times New Roman" w:eastAsia="宋体"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38"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12</w:t>
                  </w:r>
                </w:p>
              </w:tc>
              <w:tc>
                <w:tcPr>
                  <w:tcW w:w="2752"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33" w:name="_Toc29561"/>
                  <w:r>
                    <w:rPr>
                      <w:rFonts w:hint="eastAsia" w:ascii="Times New Roman" w:hAnsi="Times New Roman" w:eastAsia="宋体" w:cs="Times New Roman"/>
                      <w:color w:val="auto"/>
                      <w:sz w:val="21"/>
                      <w:szCs w:val="21"/>
                      <w:vertAlign w:val="baseline"/>
                      <w:lang w:val="en-US" w:eastAsia="zh-CN"/>
                    </w:rPr>
                    <w:t>服务年限</w:t>
                  </w:r>
                  <w:bookmarkEnd w:id="33"/>
                </w:p>
              </w:tc>
              <w:tc>
                <w:tcPr>
                  <w:tcW w:w="1514" w:type="dxa"/>
                  <w:tcBorders>
                    <w:tl2br w:val="nil"/>
                    <w:tr2bl w:val="nil"/>
                  </w:tcBorders>
                  <w:noWrap w:val="0"/>
                  <w:vAlign w:val="center"/>
                </w:tcPr>
                <w:p>
                  <w:pPr>
                    <w:pStyle w:val="591"/>
                    <w:widowControl w:val="0"/>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年</w:t>
                  </w:r>
                </w:p>
              </w:tc>
              <w:tc>
                <w:tcPr>
                  <w:tcW w:w="1493" w:type="dxa"/>
                  <w:tcBorders>
                    <w:tl2br w:val="nil"/>
                    <w:tr2bl w:val="nil"/>
                  </w:tcBorders>
                  <w:noWrap w:val="0"/>
                  <w:vAlign w:val="center"/>
                </w:tcPr>
                <w:p>
                  <w:pPr>
                    <w:pStyle w:val="460"/>
                    <w:ind w:left="-31" w:leftChars="-15" w:firstLine="31" w:firstLineChars="15"/>
                    <w:rPr>
                      <w:rFonts w:hint="default" w:ascii="Times New Roman" w:hAnsi="Times New Roman" w:eastAsia="宋体" w:cs="Times New Roman"/>
                      <w:color w:val="auto"/>
                      <w:sz w:val="21"/>
                      <w:szCs w:val="21"/>
                      <w:vertAlign w:val="baseline"/>
                      <w:lang w:val="en-US" w:eastAsia="zh-CN"/>
                    </w:rPr>
                  </w:pPr>
                  <w:bookmarkStart w:id="34" w:name="_Toc22431"/>
                  <w:r>
                    <w:rPr>
                      <w:rFonts w:hint="eastAsia" w:ascii="Times New Roman" w:hAnsi="Times New Roman" w:eastAsia="宋体" w:cs="Times New Roman"/>
                      <w:color w:val="auto"/>
                      <w:sz w:val="21"/>
                      <w:szCs w:val="21"/>
                      <w:vertAlign w:val="baseline"/>
                      <w:lang w:val="en-US" w:eastAsia="zh-CN"/>
                    </w:rPr>
                    <w:t>7</w:t>
                  </w:r>
                  <w:bookmarkEnd w:id="34"/>
                </w:p>
              </w:tc>
              <w:tc>
                <w:tcPr>
                  <w:tcW w:w="1511" w:type="dxa"/>
                  <w:tcBorders>
                    <w:tl2br w:val="nil"/>
                    <w:tr2bl w:val="nil"/>
                  </w:tcBorders>
                  <w:noWrap w:val="0"/>
                  <w:vAlign w:val="center"/>
                </w:tcPr>
                <w:p>
                  <w:pPr>
                    <w:pStyle w:val="591"/>
                    <w:widowControl w:val="0"/>
                    <w:rPr>
                      <w:rFonts w:hint="default" w:ascii="Times New Roman" w:hAnsi="Times New Roman" w:eastAsia="宋体" w:cs="Times New Roman"/>
                      <w:b w:val="0"/>
                      <w:bCs w:val="0"/>
                      <w:color w:val="auto"/>
                      <w:sz w:val="21"/>
                      <w:szCs w:val="21"/>
                      <w:highlight w:val="none"/>
                      <w:lang w:val="en-US" w:eastAsia="zh-CN" w:bidi="ar-SA"/>
                    </w:rPr>
                  </w:pPr>
                  <w:r>
                    <w:rPr>
                      <w:rFonts w:hint="eastAsia" w:ascii="Times New Roman" w:hAnsi="Times New Roman" w:eastAsia="宋体" w:cs="Times New Roman"/>
                      <w:b w:val="0"/>
                      <w:bCs w:val="0"/>
                      <w:color w:val="auto"/>
                      <w:sz w:val="21"/>
                      <w:szCs w:val="21"/>
                      <w:highlight w:val="no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ascii="Times New Roman" w:hAnsi="Times New Roman" w:eastAsia="宋体" w:cs="Times New Roman"/>
                <w:b/>
                <w:color w:val="auto"/>
                <w:sz w:val="24"/>
              </w:rPr>
            </w:pPr>
            <w:bookmarkStart w:id="35" w:name="_Hlk115282645"/>
            <w:r>
              <w:rPr>
                <w:rFonts w:hint="eastAsia" w:ascii="Times New Roman" w:hAnsi="Times New Roman" w:eastAsia="宋体" w:cs="Times New Roman"/>
                <w:b/>
                <w:color w:val="auto"/>
                <w:sz w:val="24"/>
                <w:lang w:val="en-US" w:eastAsia="zh-CN"/>
              </w:rPr>
              <w:t>10</w:t>
            </w:r>
            <w:r>
              <w:rPr>
                <w:rFonts w:ascii="Times New Roman" w:hAnsi="Times New Roman" w:eastAsia="宋体" w:cs="Times New Roman"/>
                <w:b/>
                <w:color w:val="auto"/>
                <w:sz w:val="24"/>
              </w:rPr>
              <w:t>、主要生产设备</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项目主要设备设施情况见表2-</w:t>
            </w:r>
            <w:r>
              <w:rPr>
                <w:rFonts w:hint="eastAsia" w:ascii="Times New Roman" w:hAnsi="Times New Roman" w:eastAsia="宋体" w:cs="Times New Roman"/>
                <w:color w:val="auto"/>
                <w:sz w:val="24"/>
                <w:lang w:val="en-US" w:eastAsia="zh-CN"/>
              </w:rPr>
              <w:t>4</w:t>
            </w:r>
            <w:r>
              <w:rPr>
                <w:rFonts w:ascii="Times New Roman" w:hAnsi="Times New Roman" w:eastAsia="宋体" w:cs="Times New Roman"/>
                <w:color w:val="auto"/>
                <w:sz w:val="24"/>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ascii="Times New Roman" w:hAnsi="Times New Roman" w:eastAsia="宋体" w:cs="Times New Roman"/>
                <w:color w:val="auto"/>
                <w:sz w:val="24"/>
              </w:rPr>
            </w:pPr>
            <w:r>
              <w:rPr>
                <w:rFonts w:ascii="Times New Roman" w:hAnsi="Times New Roman" w:eastAsia="宋体" w:cs="Times New Roman"/>
                <w:b/>
                <w:color w:val="auto"/>
                <w:sz w:val="24"/>
              </w:rPr>
              <w:t>表2-</w:t>
            </w:r>
            <w:r>
              <w:rPr>
                <w:rFonts w:hint="eastAsia" w:ascii="Times New Roman" w:hAnsi="Times New Roman" w:eastAsia="宋体" w:cs="Times New Roman"/>
                <w:b/>
                <w:color w:val="auto"/>
                <w:sz w:val="24"/>
                <w:lang w:val="en-US" w:eastAsia="zh-CN"/>
              </w:rPr>
              <w:t>4</w:t>
            </w:r>
            <w:r>
              <w:rPr>
                <w:rFonts w:ascii="Times New Roman" w:hAnsi="Times New Roman" w:eastAsia="宋体" w:cs="Times New Roman"/>
                <w:b/>
                <w:color w:val="auto"/>
                <w:sz w:val="24"/>
              </w:rPr>
              <w:t xml:space="preserve">    采场主要设备一览表</w:t>
            </w:r>
          </w:p>
          <w:tbl>
            <w:tblPr>
              <w:tblStyle w:val="6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002"/>
              <w:gridCol w:w="2113"/>
              <w:gridCol w:w="1061"/>
              <w:gridCol w:w="1072"/>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547" w:type="pct"/>
                  <w:vAlign w:val="center"/>
                </w:tcPr>
                <w:p>
                  <w:pPr>
                    <w:adjustRightInd w:val="0"/>
                    <w:snapToGrid w:val="0"/>
                    <w:spacing w:line="360" w:lineRule="exact"/>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序号</w:t>
                  </w:r>
                </w:p>
              </w:tc>
              <w:tc>
                <w:tcPr>
                  <w:tcW w:w="1266" w:type="pct"/>
                  <w:vAlign w:val="center"/>
                </w:tcPr>
                <w:p>
                  <w:pPr>
                    <w:adjustRightInd w:val="0"/>
                    <w:snapToGrid w:val="0"/>
                    <w:spacing w:line="360" w:lineRule="exact"/>
                    <w:jc w:val="center"/>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设备名称</w:t>
                  </w:r>
                </w:p>
              </w:tc>
              <w:tc>
                <w:tcPr>
                  <w:tcW w:w="1336" w:type="pct"/>
                  <w:vAlign w:val="center"/>
                </w:tcPr>
                <w:p>
                  <w:pPr>
                    <w:adjustRightInd w:val="0"/>
                    <w:snapToGrid w:val="0"/>
                    <w:spacing w:line="360" w:lineRule="exact"/>
                    <w:jc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val="en-US" w:eastAsia="zh-CN"/>
                    </w:rPr>
                    <w:t>型号</w:t>
                  </w:r>
                </w:p>
              </w:tc>
              <w:tc>
                <w:tcPr>
                  <w:tcW w:w="671" w:type="pct"/>
                  <w:vAlign w:val="center"/>
                </w:tcPr>
                <w:p>
                  <w:pPr>
                    <w:adjustRightInd w:val="0"/>
                    <w:snapToGrid w:val="0"/>
                    <w:spacing w:line="360" w:lineRule="exact"/>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sz w:val="21"/>
                      <w:szCs w:val="21"/>
                      <w:lang w:val="en-US" w:eastAsia="zh-CN"/>
                    </w:rPr>
                    <w:t>数量</w:t>
                  </w:r>
                </w:p>
              </w:tc>
              <w:tc>
                <w:tcPr>
                  <w:tcW w:w="678" w:type="pct"/>
                  <w:vAlign w:val="center"/>
                </w:tcPr>
                <w:p>
                  <w:pPr>
                    <w:adjustRightInd w:val="0"/>
                    <w:snapToGrid w:val="0"/>
                    <w:spacing w:line="360" w:lineRule="exact"/>
                    <w:jc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单位</w:t>
                  </w:r>
                </w:p>
              </w:tc>
              <w:tc>
                <w:tcPr>
                  <w:tcW w:w="499" w:type="pct"/>
                  <w:vAlign w:val="center"/>
                </w:tcPr>
                <w:p>
                  <w:pPr>
                    <w:adjustRightInd w:val="0"/>
                    <w:snapToGrid w:val="0"/>
                    <w:spacing w:line="360" w:lineRule="exact"/>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47" w:type="pct"/>
                  <w:vAlign w:val="center"/>
                </w:tcPr>
                <w:p>
                  <w:pPr>
                    <w:adjustRightInd w:val="0"/>
                    <w:snapToGrid w:val="0"/>
                    <w:spacing w:line="36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p>
              </w:tc>
              <w:tc>
                <w:tcPr>
                  <w:tcW w:w="1266" w:type="pct"/>
                  <w:vAlign w:val="center"/>
                </w:tcPr>
                <w:p>
                  <w:pPr>
                    <w:adjustRightInd w:val="0"/>
                    <w:snapToGrid w:val="0"/>
                    <w:spacing w:line="360" w:lineRule="exact"/>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推土机</w:t>
                  </w:r>
                </w:p>
              </w:tc>
              <w:tc>
                <w:tcPr>
                  <w:tcW w:w="1336" w:type="pct"/>
                  <w:vAlign w:val="center"/>
                </w:tcPr>
                <w:p>
                  <w:pPr>
                    <w:adjustRightInd w:val="0"/>
                    <w:snapToGrid w:val="0"/>
                    <w:spacing w:line="360" w:lineRule="exact"/>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L180G</w:t>
                  </w:r>
                  <w:r>
                    <w:rPr>
                      <w:rFonts w:hint="eastAsia" w:ascii="Times New Roman" w:hAnsi="Times New Roman" w:eastAsia="宋体" w:cs="Times New Roman"/>
                      <w:color w:val="auto"/>
                      <w:sz w:val="21"/>
                      <w:szCs w:val="21"/>
                      <w:lang w:eastAsia="zh-CN"/>
                    </w:rPr>
                    <w:t>、L180F</w:t>
                  </w:r>
                </w:p>
              </w:tc>
              <w:tc>
                <w:tcPr>
                  <w:tcW w:w="671" w:type="pct"/>
                  <w:vAlign w:val="center"/>
                </w:tcPr>
                <w:p>
                  <w:pPr>
                    <w:adjustRightInd w:val="0"/>
                    <w:snapToGrid w:val="0"/>
                    <w:spacing w:line="360" w:lineRule="exact"/>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5</w:t>
                  </w:r>
                </w:p>
              </w:tc>
              <w:tc>
                <w:tcPr>
                  <w:tcW w:w="678" w:type="pct"/>
                  <w:vAlign w:val="center"/>
                </w:tcPr>
                <w:p>
                  <w:pPr>
                    <w:adjustRightInd w:val="0"/>
                    <w:snapToGrid w:val="0"/>
                    <w:spacing w:line="360" w:lineRule="exact"/>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辆</w:t>
                  </w:r>
                </w:p>
              </w:tc>
              <w:tc>
                <w:tcPr>
                  <w:tcW w:w="499" w:type="pct"/>
                  <w:vAlign w:val="center"/>
                </w:tcPr>
                <w:p>
                  <w:pPr>
                    <w:adjustRightInd w:val="0"/>
                    <w:snapToGrid w:val="0"/>
                    <w:spacing w:line="3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47" w:type="pct"/>
                  <w:vAlign w:val="center"/>
                </w:tcPr>
                <w:p>
                  <w:pPr>
                    <w:adjustRightInd w:val="0"/>
                    <w:snapToGrid w:val="0"/>
                    <w:spacing w:line="36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p>
              </w:tc>
              <w:tc>
                <w:tcPr>
                  <w:tcW w:w="1266" w:type="pct"/>
                  <w:vAlign w:val="center"/>
                </w:tcPr>
                <w:p>
                  <w:pPr>
                    <w:adjustRightInd w:val="0"/>
                    <w:snapToGrid w:val="0"/>
                    <w:spacing w:line="36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自卸汽车</w:t>
                  </w:r>
                </w:p>
              </w:tc>
              <w:tc>
                <w:tcPr>
                  <w:tcW w:w="1336" w:type="pct"/>
                  <w:vAlign w:val="center"/>
                </w:tcPr>
                <w:p>
                  <w:pPr>
                    <w:adjustRightInd w:val="0"/>
                    <w:snapToGrid w:val="0"/>
                    <w:spacing w:line="360" w:lineRule="exact"/>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rPr>
                    <w:t>TYK90N</w:t>
                  </w:r>
                  <w:r>
                    <w:rPr>
                      <w:rFonts w:hint="eastAsia" w:ascii="Times New Roman" w:hAnsi="Times New Roman" w:eastAsia="宋体" w:cs="Times New Roman"/>
                      <w:color w:val="auto"/>
                      <w:sz w:val="21"/>
                      <w:szCs w:val="21"/>
                      <w:lang w:eastAsia="zh-CN"/>
                    </w:rPr>
                    <w:t>、TY3700PT404W</w:t>
                  </w:r>
                </w:p>
              </w:tc>
              <w:tc>
                <w:tcPr>
                  <w:tcW w:w="671" w:type="pct"/>
                  <w:vAlign w:val="center"/>
                </w:tcPr>
                <w:p>
                  <w:pPr>
                    <w:adjustRightInd w:val="0"/>
                    <w:snapToGrid w:val="0"/>
                    <w:spacing w:line="360" w:lineRule="exact"/>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15</w:t>
                  </w:r>
                </w:p>
              </w:tc>
              <w:tc>
                <w:tcPr>
                  <w:tcW w:w="678" w:type="pct"/>
                  <w:vAlign w:val="center"/>
                </w:tcPr>
                <w:p>
                  <w:pPr>
                    <w:adjustRightInd w:val="0"/>
                    <w:snapToGrid w:val="0"/>
                    <w:spacing w:line="360" w:lineRule="exact"/>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辆</w:t>
                  </w:r>
                </w:p>
              </w:tc>
              <w:tc>
                <w:tcPr>
                  <w:tcW w:w="499" w:type="pct"/>
                  <w:vAlign w:val="center"/>
                </w:tcPr>
                <w:p>
                  <w:pPr>
                    <w:adjustRightInd w:val="0"/>
                    <w:snapToGrid w:val="0"/>
                    <w:spacing w:line="3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47" w:type="pct"/>
                  <w:vAlign w:val="center"/>
                </w:tcPr>
                <w:p>
                  <w:pPr>
                    <w:adjustRightInd w:val="0"/>
                    <w:snapToGrid w:val="0"/>
                    <w:spacing w:line="36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p>
              </w:tc>
              <w:tc>
                <w:tcPr>
                  <w:tcW w:w="1266" w:type="pct"/>
                  <w:vAlign w:val="center"/>
                </w:tcPr>
                <w:p>
                  <w:pPr>
                    <w:adjustRightInd w:val="0"/>
                    <w:snapToGrid w:val="0"/>
                    <w:spacing w:line="360" w:lineRule="exact"/>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洒水车</w:t>
                  </w:r>
                </w:p>
              </w:tc>
              <w:tc>
                <w:tcPr>
                  <w:tcW w:w="1336" w:type="pct"/>
                  <w:vAlign w:val="center"/>
                </w:tcPr>
                <w:p>
                  <w:pPr>
                    <w:adjustRightInd w:val="0"/>
                    <w:snapToGrid w:val="0"/>
                    <w:spacing w:line="360" w:lineRule="exact"/>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F3000</w:t>
                  </w:r>
                </w:p>
              </w:tc>
              <w:tc>
                <w:tcPr>
                  <w:tcW w:w="671" w:type="pct"/>
                  <w:vAlign w:val="center"/>
                </w:tcPr>
                <w:p>
                  <w:pPr>
                    <w:adjustRightInd w:val="0"/>
                    <w:snapToGrid w:val="0"/>
                    <w:spacing w:line="360" w:lineRule="exact"/>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3</w:t>
                  </w:r>
                </w:p>
              </w:tc>
              <w:tc>
                <w:tcPr>
                  <w:tcW w:w="678" w:type="pct"/>
                  <w:vAlign w:val="center"/>
                </w:tcPr>
                <w:p>
                  <w:pPr>
                    <w:adjustRightInd w:val="0"/>
                    <w:snapToGrid w:val="0"/>
                    <w:spacing w:line="3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辆</w:t>
                  </w:r>
                </w:p>
              </w:tc>
              <w:tc>
                <w:tcPr>
                  <w:tcW w:w="499" w:type="pct"/>
                  <w:vAlign w:val="center"/>
                </w:tcPr>
                <w:p>
                  <w:pPr>
                    <w:adjustRightInd w:val="0"/>
                    <w:snapToGrid w:val="0"/>
                    <w:spacing w:line="3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bookmarkEnd w:id="35"/>
          </w:tbl>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default" w:ascii="Times New Roman" w:hAnsi="Times New Roman" w:eastAsia="宋体" w:cs="Times New Roman"/>
                <w:b/>
                <w:color w:val="auto"/>
                <w:sz w:val="24"/>
                <w:lang w:val="en-US" w:eastAsia="zh-CN"/>
              </w:rPr>
            </w:pPr>
            <w:r>
              <w:rPr>
                <w:rFonts w:hint="eastAsia" w:ascii="Times New Roman" w:hAnsi="Times New Roman" w:eastAsia="宋体" w:cs="Times New Roman"/>
                <w:b/>
                <w:color w:val="auto"/>
                <w:sz w:val="24"/>
                <w:lang w:val="en-US" w:eastAsia="zh-CN"/>
              </w:rPr>
              <w:t>11</w:t>
            </w:r>
            <w:r>
              <w:rPr>
                <w:rFonts w:hint="default" w:ascii="Times New Roman" w:hAnsi="Times New Roman" w:eastAsia="宋体" w:cs="Times New Roman"/>
                <w:b/>
                <w:color w:val="auto"/>
                <w:sz w:val="24"/>
                <w:lang w:val="en-US" w:eastAsia="zh-CN"/>
              </w:rPr>
              <w:t>、公用工程</w:t>
            </w:r>
          </w:p>
          <w:p>
            <w:pPr>
              <w:pStyle w:val="55"/>
              <w:keepNext w:val="0"/>
              <w:keepLines w:val="0"/>
              <w:pageBreakBefore w:val="0"/>
              <w:widowControl w:val="0"/>
              <w:kinsoku/>
              <w:wordWrap/>
              <w:overflowPunct/>
              <w:topLinePunct w:val="0"/>
              <w:autoSpaceDE/>
              <w:autoSpaceDN/>
              <w:bidi w:val="0"/>
              <w:adjustRightInd/>
              <w:snapToGrid/>
              <w:spacing w:line="520" w:lineRule="exact"/>
              <w:ind w:left="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供电</w:t>
            </w:r>
          </w:p>
          <w:p>
            <w:pPr>
              <w:pStyle w:val="55"/>
              <w:keepNext w:val="0"/>
              <w:keepLines w:val="0"/>
              <w:pageBreakBefore w:val="0"/>
              <w:widowControl w:val="0"/>
              <w:kinsoku/>
              <w:wordWrap/>
              <w:overflowPunct/>
              <w:topLinePunct w:val="0"/>
              <w:autoSpaceDE/>
              <w:autoSpaceDN/>
              <w:bidi w:val="0"/>
              <w:adjustRightInd/>
              <w:snapToGrid/>
              <w:spacing w:line="520" w:lineRule="exact"/>
              <w:ind w:lef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排土场内无需生产用电。</w:t>
            </w:r>
          </w:p>
          <w:p>
            <w:pPr>
              <w:pStyle w:val="55"/>
              <w:keepNext w:val="0"/>
              <w:keepLines w:val="0"/>
              <w:pageBreakBefore w:val="0"/>
              <w:widowControl w:val="0"/>
              <w:kinsoku/>
              <w:wordWrap/>
              <w:overflowPunct/>
              <w:topLinePunct w:val="0"/>
              <w:autoSpaceDE/>
              <w:autoSpaceDN/>
              <w:bidi w:val="0"/>
              <w:adjustRightInd/>
              <w:snapToGrid/>
              <w:spacing w:line="520" w:lineRule="exact"/>
              <w:ind w:left="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供暖</w:t>
            </w:r>
          </w:p>
          <w:p>
            <w:pPr>
              <w:pStyle w:val="55"/>
              <w:keepNext w:val="0"/>
              <w:keepLines w:val="0"/>
              <w:pageBreakBefore w:val="0"/>
              <w:widowControl w:val="0"/>
              <w:kinsoku/>
              <w:wordWrap/>
              <w:overflowPunct/>
              <w:topLinePunct w:val="0"/>
              <w:autoSpaceDE/>
              <w:autoSpaceDN/>
              <w:bidi w:val="0"/>
              <w:adjustRightInd/>
              <w:snapToGrid/>
              <w:spacing w:line="520" w:lineRule="exact"/>
              <w:ind w:lef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排土场不设置建筑物，无需供热。</w:t>
            </w:r>
          </w:p>
          <w:p>
            <w:pPr>
              <w:pStyle w:val="55"/>
              <w:keepNext w:val="0"/>
              <w:keepLines w:val="0"/>
              <w:pageBreakBefore w:val="0"/>
              <w:widowControl w:val="0"/>
              <w:kinsoku/>
              <w:wordWrap/>
              <w:overflowPunct/>
              <w:topLinePunct w:val="0"/>
              <w:autoSpaceDE/>
              <w:autoSpaceDN/>
              <w:bidi w:val="0"/>
              <w:adjustRightInd/>
              <w:snapToGrid/>
              <w:spacing w:line="520" w:lineRule="exact"/>
              <w:ind w:left="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给排水</w:t>
            </w:r>
          </w:p>
          <w:p>
            <w:pPr>
              <w:pStyle w:val="55"/>
              <w:keepNext w:val="0"/>
              <w:keepLines w:val="0"/>
              <w:pageBreakBefore w:val="0"/>
              <w:widowControl w:val="0"/>
              <w:kinsoku/>
              <w:wordWrap/>
              <w:overflowPunct/>
              <w:topLinePunct w:val="0"/>
              <w:autoSpaceDE/>
              <w:autoSpaceDN/>
              <w:bidi w:val="0"/>
              <w:adjustRightInd/>
              <w:snapToGrid/>
              <w:spacing w:line="520" w:lineRule="exact"/>
              <w:ind w:left="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①</w:t>
            </w:r>
            <w:r>
              <w:rPr>
                <w:rFonts w:hint="default" w:ascii="Times New Roman" w:hAnsi="Times New Roman" w:eastAsia="宋体" w:cs="Times New Roman"/>
                <w:color w:val="auto"/>
                <w:sz w:val="24"/>
                <w:szCs w:val="24"/>
                <w:lang w:val="en-US" w:eastAsia="zh-CN"/>
              </w:rPr>
              <w:t>水源</w:t>
            </w:r>
          </w:p>
          <w:p>
            <w:pPr>
              <w:pStyle w:val="55"/>
              <w:keepNext w:val="0"/>
              <w:keepLines w:val="0"/>
              <w:pageBreakBefore w:val="0"/>
              <w:widowControl w:val="0"/>
              <w:kinsoku/>
              <w:wordWrap/>
              <w:overflowPunct/>
              <w:topLinePunct w:val="0"/>
              <w:autoSpaceDE/>
              <w:autoSpaceDN/>
              <w:bidi w:val="0"/>
              <w:adjustRightInd/>
              <w:snapToGrid/>
              <w:spacing w:line="520" w:lineRule="exact"/>
              <w:ind w:left="0" w:firstLine="480" w:firstLineChars="200"/>
              <w:jc w:val="both"/>
              <w:textAlignment w:val="auto"/>
              <w:rPr>
                <w:rFonts w:hint="eastAsia"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本项目建成后作为新疆黑山露天矿有限公司托克逊露天煤矿的外排土场，运营期</w:t>
            </w:r>
            <w:r>
              <w:rPr>
                <w:rFonts w:hint="eastAsia" w:cs="Times New Roman"/>
                <w:color w:val="auto"/>
                <w:sz w:val="24"/>
                <w:szCs w:val="24"/>
                <w:lang w:val="en-US" w:eastAsia="zh-CN"/>
              </w:rPr>
              <w:t>排土场</w:t>
            </w:r>
            <w:r>
              <w:rPr>
                <w:rFonts w:hint="default" w:ascii="Times New Roman" w:hAnsi="Times New Roman" w:eastAsia="宋体" w:cs="Times New Roman"/>
                <w:color w:val="auto"/>
                <w:sz w:val="24"/>
                <w:szCs w:val="24"/>
                <w:lang w:val="en-US" w:eastAsia="zh-CN"/>
              </w:rPr>
              <w:t>用水</w:t>
            </w:r>
            <w:r>
              <w:rPr>
                <w:rFonts w:hint="eastAsia" w:cs="Times New Roman"/>
                <w:color w:val="auto"/>
                <w:sz w:val="24"/>
                <w:szCs w:val="24"/>
                <w:lang w:val="en-US" w:eastAsia="zh-CN"/>
              </w:rPr>
              <w:t>从</w:t>
            </w:r>
            <w:r>
              <w:rPr>
                <w:rFonts w:hint="default" w:ascii="Times New Roman" w:hAnsi="Times New Roman" w:eastAsia="宋体" w:cs="Times New Roman"/>
                <w:color w:val="auto"/>
                <w:sz w:val="24"/>
                <w:szCs w:val="24"/>
                <w:lang w:val="en-US" w:eastAsia="zh-CN"/>
              </w:rPr>
              <w:t>托克逊露天煤矿</w:t>
            </w:r>
            <w:r>
              <w:rPr>
                <w:rFonts w:hint="eastAsia" w:cs="Times New Roman"/>
                <w:color w:val="auto"/>
                <w:sz w:val="24"/>
                <w:szCs w:val="24"/>
                <w:lang w:val="en-US" w:eastAsia="zh-CN"/>
              </w:rPr>
              <w:t>拉运。</w:t>
            </w:r>
          </w:p>
          <w:p>
            <w:pPr>
              <w:pStyle w:val="55"/>
              <w:keepNext w:val="0"/>
              <w:keepLines w:val="0"/>
              <w:pageBreakBefore w:val="0"/>
              <w:widowControl w:val="0"/>
              <w:kinsoku/>
              <w:wordWrap/>
              <w:overflowPunct/>
              <w:topLinePunct w:val="0"/>
              <w:autoSpaceDE/>
              <w:autoSpaceDN/>
              <w:bidi w:val="0"/>
              <w:adjustRightInd/>
              <w:snapToGrid/>
              <w:spacing w:line="520" w:lineRule="exact"/>
              <w:ind w:left="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②</w:t>
            </w:r>
            <w:r>
              <w:rPr>
                <w:rFonts w:hint="default" w:ascii="Times New Roman" w:hAnsi="Times New Roman" w:eastAsia="宋体" w:cs="Times New Roman"/>
                <w:color w:val="auto"/>
                <w:sz w:val="24"/>
                <w:szCs w:val="24"/>
                <w:lang w:val="en-US" w:eastAsia="zh-CN"/>
              </w:rPr>
              <w:t>生活用水</w:t>
            </w:r>
          </w:p>
          <w:p>
            <w:pPr>
              <w:keepNext w:val="0"/>
              <w:keepLines w:val="0"/>
              <w:pageBreakBefore w:val="0"/>
              <w:widowControl w:val="0"/>
              <w:kinsoku/>
              <w:wordWrap/>
              <w:overflowPunct/>
              <w:topLinePunct w:val="0"/>
              <w:bidi w:val="0"/>
              <w:snapToGrid/>
              <w:spacing w:line="520" w:lineRule="exact"/>
              <w:ind w:firstLine="480" w:firstLineChars="200"/>
              <w:jc w:val="both"/>
              <w:textAlignment w:val="auto"/>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szCs w:val="24"/>
                <w:lang w:val="en-US" w:eastAsia="zh-CN"/>
              </w:rPr>
              <w:t>运营期</w:t>
            </w:r>
            <w:r>
              <w:rPr>
                <w:rFonts w:hint="default" w:ascii="Times New Roman" w:hAnsi="Times New Roman" w:eastAsia="宋体" w:cs="Times New Roman"/>
                <w:color w:val="auto"/>
                <w:sz w:val="24"/>
                <w:szCs w:val="24"/>
                <w:lang w:val="en-US" w:eastAsia="zh-CN"/>
              </w:rPr>
              <w:t>排土场内作业人员来自托克逊露天煤矿矿区工作人员，</w:t>
            </w:r>
            <w:r>
              <w:rPr>
                <w:rFonts w:hint="default" w:ascii="Times New Roman" w:hAnsi="Times New Roman" w:eastAsia="宋体" w:cs="Times New Roman"/>
                <w:color w:val="auto"/>
                <w:sz w:val="24"/>
                <w:lang w:val="en-US" w:eastAsia="zh-CN"/>
              </w:rPr>
              <w:t>不新增员工，</w:t>
            </w:r>
            <w:r>
              <w:rPr>
                <w:rFonts w:hint="default" w:ascii="Times New Roman" w:hAnsi="Times New Roman" w:eastAsia="宋体" w:cs="Times New Roman"/>
                <w:color w:val="auto"/>
                <w:sz w:val="24"/>
                <w:szCs w:val="24"/>
                <w:lang w:val="en-US" w:eastAsia="zh-CN"/>
              </w:rPr>
              <w:t>不新增生活用水</w:t>
            </w:r>
            <w:r>
              <w:rPr>
                <w:rFonts w:hint="default" w:ascii="Times New Roman" w:hAnsi="Times New Roman" w:eastAsia="宋体" w:cs="Times New Roman"/>
                <w:color w:val="auto"/>
                <w:sz w:val="24"/>
                <w:highlight w:val="none"/>
              </w:rPr>
              <w:t>。</w:t>
            </w:r>
          </w:p>
          <w:p>
            <w:pPr>
              <w:pStyle w:val="557"/>
              <w:keepNext w:val="0"/>
              <w:keepLines w:val="0"/>
              <w:pageBreakBefore w:val="0"/>
              <w:widowControl w:val="0"/>
              <w:kinsoku/>
              <w:wordWrap/>
              <w:overflowPunct/>
              <w:topLinePunct w:val="0"/>
              <w:bidi w:val="0"/>
              <w:snapToGrid/>
              <w:spacing w:line="520" w:lineRule="exact"/>
              <w:ind w:firstLine="420"/>
              <w:jc w:val="both"/>
              <w:textAlignment w:val="auto"/>
              <w:rPr>
                <w:rFonts w:hint="default" w:ascii="Times New Roman" w:hAnsi="Times New Roman" w:eastAsia="宋体" w:cs="Times New Roman"/>
                <w:color w:val="auto"/>
              </w:rPr>
            </w:pPr>
            <w:r>
              <w:rPr>
                <w:rFonts w:hint="eastAsia" w:ascii="Times New Roman" w:eastAsia="宋体" w:cs="Times New Roman"/>
                <w:color w:val="auto"/>
                <w:lang w:val="en-US" w:eastAsia="zh-CN"/>
              </w:rPr>
              <w:t>③</w:t>
            </w:r>
            <w:r>
              <w:rPr>
                <w:rFonts w:hint="default" w:ascii="Times New Roman" w:hAnsi="Times New Roman" w:eastAsia="宋体" w:cs="Times New Roman"/>
                <w:color w:val="auto"/>
                <w:lang w:eastAsia="zh-CN"/>
              </w:rPr>
              <w:t>洒水</w:t>
            </w:r>
            <w:r>
              <w:rPr>
                <w:rFonts w:hint="default" w:ascii="Times New Roman" w:hAnsi="Times New Roman" w:eastAsia="宋体" w:cs="Times New Roman"/>
                <w:color w:val="auto"/>
              </w:rPr>
              <w:t>用水</w:t>
            </w:r>
          </w:p>
          <w:p>
            <w:pPr>
              <w:keepNext w:val="0"/>
              <w:keepLines w:val="0"/>
              <w:pageBreakBefore w:val="0"/>
              <w:widowControl w:val="0"/>
              <w:kinsoku/>
              <w:wordWrap/>
              <w:overflowPunct/>
              <w:topLinePunct w:val="0"/>
              <w:bidi w:val="0"/>
              <w:snapToGrid/>
              <w:spacing w:line="520" w:lineRule="exact"/>
              <w:ind w:firstLine="480" w:firstLineChars="200"/>
              <w:jc w:val="both"/>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运营期</w:t>
            </w:r>
            <w:r>
              <w:rPr>
                <w:rFonts w:hint="default" w:ascii="Times New Roman" w:hAnsi="Times New Roman" w:eastAsia="宋体" w:cs="Times New Roman"/>
                <w:color w:val="auto"/>
                <w:sz w:val="24"/>
                <w:szCs w:val="24"/>
                <w:lang w:val="en-US" w:eastAsia="zh-CN"/>
              </w:rPr>
              <w:t>排土场洒水降尘用水通过洒水车从托克逊露天煤矿处的蓄水池内拉运</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采用洒水车进行降尘，</w:t>
            </w:r>
            <w:r>
              <w:rPr>
                <w:rFonts w:hint="eastAsia" w:ascii="Times New Roman" w:hAnsi="Times New Roman" w:eastAsia="宋体" w:cs="Times New Roman"/>
                <w:color w:val="auto"/>
                <w:sz w:val="24"/>
                <w:szCs w:val="24"/>
                <w:lang w:val="en-US" w:eastAsia="zh-CN"/>
              </w:rPr>
              <w:t>年工作时间300d，</w:t>
            </w:r>
            <w:r>
              <w:rPr>
                <w:rFonts w:hint="default" w:ascii="Times New Roman" w:hAnsi="Times New Roman" w:eastAsia="宋体" w:cs="Times New Roman"/>
                <w:color w:val="auto"/>
                <w:sz w:val="24"/>
                <w:szCs w:val="24"/>
              </w:rPr>
              <w:t>用水</w:t>
            </w:r>
            <w:r>
              <w:rPr>
                <w:rFonts w:hint="default" w:ascii="Times New Roman" w:hAnsi="Times New Roman" w:eastAsia="宋体" w:cs="Times New Roman"/>
                <w:color w:val="auto"/>
                <w:sz w:val="24"/>
                <w:szCs w:val="24"/>
                <w:lang w:eastAsia="zh-CN"/>
              </w:rPr>
              <w:t>量约为</w:t>
            </w:r>
            <w:r>
              <w:rPr>
                <w:rFonts w:hint="eastAsia" w:ascii="Times New Roman" w:hAnsi="Times New Roman" w:eastAsia="宋体" w:cs="Times New Roman"/>
                <w:color w:val="auto"/>
                <w:sz w:val="24"/>
                <w:szCs w:val="24"/>
                <w:lang w:val="en-US" w:eastAsia="zh-CN"/>
              </w:rPr>
              <w:t>60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d</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18000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pPr>
              <w:pStyle w:val="55"/>
              <w:keepNext w:val="0"/>
              <w:keepLines w:val="0"/>
              <w:pageBreakBefore w:val="0"/>
              <w:widowControl w:val="0"/>
              <w:kinsoku/>
              <w:wordWrap/>
              <w:overflowPunct/>
              <w:topLinePunct w:val="0"/>
              <w:autoSpaceDE/>
              <w:autoSpaceDN/>
              <w:bidi w:val="0"/>
              <w:adjustRightInd/>
              <w:snapToGrid/>
              <w:spacing w:line="520" w:lineRule="exact"/>
              <w:ind w:left="0"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④</w:t>
            </w:r>
            <w:r>
              <w:rPr>
                <w:rFonts w:hint="default" w:ascii="Times New Roman" w:hAnsi="Times New Roman" w:eastAsia="宋体" w:cs="Times New Roman"/>
                <w:color w:val="auto"/>
                <w:sz w:val="24"/>
                <w:szCs w:val="24"/>
                <w:lang w:val="en-US" w:eastAsia="zh-CN"/>
              </w:rPr>
              <w:t>排水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运营期</w:t>
            </w:r>
            <w:r>
              <w:rPr>
                <w:rFonts w:hint="default" w:ascii="Times New Roman" w:hAnsi="Times New Roman" w:eastAsia="宋体" w:cs="Times New Roman"/>
                <w:color w:val="auto"/>
                <w:sz w:val="24"/>
                <w:szCs w:val="24"/>
                <w:lang w:val="en-US" w:eastAsia="zh-CN"/>
              </w:rPr>
              <w:t>排土场内作业人员来自托克逊露天煤矿矿区工作人员，</w:t>
            </w:r>
            <w:r>
              <w:rPr>
                <w:rFonts w:hint="default" w:ascii="Times New Roman" w:hAnsi="Times New Roman" w:eastAsia="宋体" w:cs="Times New Roman"/>
                <w:color w:val="auto"/>
                <w:sz w:val="24"/>
                <w:lang w:val="en-US" w:eastAsia="zh-CN"/>
              </w:rPr>
              <w:t>不新增员工，</w:t>
            </w:r>
            <w:r>
              <w:rPr>
                <w:rFonts w:hint="default" w:ascii="Times New Roman" w:hAnsi="Times New Roman" w:eastAsia="宋体" w:cs="Times New Roman"/>
                <w:color w:val="auto"/>
                <w:sz w:val="24"/>
                <w:szCs w:val="24"/>
                <w:lang w:val="en-US" w:eastAsia="zh-CN"/>
              </w:rPr>
              <w:t>无新增生活污水。</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12、</w:t>
            </w:r>
            <w:r>
              <w:rPr>
                <w:rFonts w:ascii="Times New Roman" w:hAnsi="Times New Roman" w:eastAsia="宋体" w:cs="Times New Roman"/>
                <w:b/>
                <w:bCs/>
                <w:color w:val="auto"/>
                <w:sz w:val="24"/>
              </w:rPr>
              <w:t>劳动定员及劳动制度</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项目</w:t>
            </w:r>
            <w:r>
              <w:rPr>
                <w:rFonts w:hint="eastAsia" w:ascii="Times New Roman" w:hAnsi="Times New Roman" w:eastAsia="宋体" w:cs="Times New Roman"/>
                <w:color w:val="auto"/>
                <w:sz w:val="24"/>
                <w:lang w:val="en-US" w:eastAsia="zh-CN"/>
              </w:rPr>
              <w:t>运营期工作人员来自排土场南侧的新疆黑山露天矿有限公司托克逊露天煤矿，不新增</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rPr>
              <w:t>劳动定员</w:t>
            </w:r>
            <w:r>
              <w:rPr>
                <w:rFonts w:hint="eastAsia" w:ascii="Times New Roman" w:hAnsi="Times New Roman" w:eastAsia="宋体" w:cs="Times New Roman"/>
                <w:color w:val="auto"/>
                <w:sz w:val="24"/>
                <w:lang w:val="en-US" w:eastAsia="zh-CN"/>
              </w:rPr>
              <w:t>8</w:t>
            </w:r>
            <w:r>
              <w:rPr>
                <w:rFonts w:ascii="Times New Roman" w:hAnsi="Times New Roman" w:eastAsia="宋体" w:cs="Times New Roman"/>
                <w:color w:val="auto"/>
                <w:sz w:val="24"/>
              </w:rPr>
              <w:t>人，8h工作制，年生产时间</w:t>
            </w:r>
            <w:r>
              <w:rPr>
                <w:rFonts w:hint="eastAsia" w:ascii="Times New Roman" w:hAnsi="Times New Roman" w:eastAsia="宋体" w:cs="Times New Roman"/>
                <w:color w:val="auto"/>
                <w:sz w:val="24"/>
                <w:lang w:val="en-US" w:eastAsia="zh-CN"/>
              </w:rPr>
              <w:t>300</w:t>
            </w:r>
            <w:r>
              <w:rPr>
                <w:rFonts w:ascii="Times New Roman" w:hAnsi="Times New Roman" w:eastAsia="宋体" w:cs="Times New Roman"/>
                <w:color w:val="auto"/>
                <w:sz w:val="24"/>
              </w:rPr>
              <w:t>天。</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13、</w:t>
            </w:r>
            <w:r>
              <w:rPr>
                <w:rFonts w:ascii="Times New Roman" w:hAnsi="Times New Roman" w:eastAsia="宋体" w:cs="Times New Roman"/>
                <w:b/>
                <w:bCs/>
                <w:color w:val="auto"/>
                <w:sz w:val="24"/>
              </w:rPr>
              <w:t>建设</w:t>
            </w:r>
            <w:r>
              <w:rPr>
                <w:rFonts w:hint="eastAsia" w:ascii="Times New Roman" w:hAnsi="Times New Roman" w:eastAsia="宋体" w:cs="Times New Roman"/>
                <w:b/>
                <w:bCs/>
                <w:color w:val="auto"/>
                <w:sz w:val="24"/>
                <w:lang w:val="en-US" w:eastAsia="zh-CN"/>
              </w:rPr>
              <w:t>周期</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color w:val="FF0000"/>
                <w:sz w:val="24"/>
              </w:rPr>
            </w:pPr>
            <w:r>
              <w:rPr>
                <w:rFonts w:hint="eastAsia" w:ascii="Times New Roman" w:hAnsi="Times New Roman" w:eastAsia="宋体" w:cs="Times New Roman"/>
                <w:color w:val="auto"/>
                <w:sz w:val="24"/>
                <w:lang w:val="en-US" w:eastAsia="zh-CN"/>
              </w:rPr>
              <w:t>本</w:t>
            </w:r>
            <w:r>
              <w:rPr>
                <w:rFonts w:ascii="Times New Roman" w:hAnsi="Times New Roman" w:eastAsia="宋体" w:cs="Times New Roman"/>
                <w:color w:val="auto"/>
                <w:sz w:val="24"/>
              </w:rPr>
              <w:t>项目</w:t>
            </w:r>
            <w:r>
              <w:rPr>
                <w:rFonts w:hint="eastAsia" w:ascii="Times New Roman" w:hAnsi="Times New Roman" w:eastAsia="宋体" w:cs="Times New Roman"/>
                <w:color w:val="auto"/>
                <w:sz w:val="24"/>
                <w:lang w:val="en-US" w:eastAsia="zh-CN"/>
              </w:rPr>
              <w:t>为新建排土场项目，项目所在位置地形简单，施工期仅对项目所在区域内的地表植被及垃圾清理即可，建设周期较短，约15天左右，项目建成后将于2024年8月投入使用。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总平面及现场布置</w:t>
            </w:r>
          </w:p>
        </w:tc>
        <w:tc>
          <w:tcPr>
            <w:tcW w:w="808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Times New Roman" w:hAnsi="Times New Roman" w:eastAsia="宋体" w:cs="Times New Roman"/>
                <w:color w:val="auto"/>
                <w:sz w:val="24"/>
              </w:rPr>
            </w:pPr>
            <w:r>
              <w:rPr>
                <w:rFonts w:hint="default" w:ascii="Times New Roman" w:hAnsi="Times New Roman" w:eastAsia="宋体" w:cs="Times New Roman"/>
                <w:bCs/>
                <w:color w:val="auto"/>
                <w:sz w:val="24"/>
                <w:lang w:val="en-US" w:eastAsia="zh-CN"/>
              </w:rPr>
              <w:t>本项目</w:t>
            </w:r>
            <w:r>
              <w:rPr>
                <w:rFonts w:hint="eastAsia" w:ascii="Times New Roman" w:hAnsi="Times New Roman" w:eastAsia="宋体" w:cs="Times New Roman"/>
                <w:bCs/>
                <w:color w:val="auto"/>
                <w:sz w:val="24"/>
                <w:lang w:val="en-US" w:eastAsia="zh-CN"/>
              </w:rPr>
              <w:t>为新建排土场项目，</w:t>
            </w:r>
            <w:r>
              <w:rPr>
                <w:rFonts w:ascii="Times New Roman" w:hAnsi="Times New Roman" w:eastAsia="宋体" w:cs="Times New Roman"/>
                <w:color w:val="auto"/>
                <w:sz w:val="24"/>
              </w:rPr>
              <w:t>位于</w:t>
            </w:r>
            <w:r>
              <w:rPr>
                <w:rFonts w:ascii="Times New Roman" w:hAnsi="Times New Roman" w:eastAsia="宋体" w:cs="Times New Roman"/>
                <w:color w:val="auto"/>
                <w:sz w:val="24"/>
                <w:szCs w:val="20"/>
              </w:rPr>
              <w:t>新疆维吾尔自治区</w:t>
            </w:r>
            <w:r>
              <w:rPr>
                <w:rFonts w:hint="eastAsia" w:ascii="Times New Roman" w:hAnsi="Times New Roman" w:eastAsia="宋体" w:cs="Times New Roman"/>
                <w:color w:val="auto"/>
                <w:sz w:val="24"/>
                <w:szCs w:val="20"/>
                <w:lang w:val="en-US" w:eastAsia="zh-CN"/>
              </w:rPr>
              <w:t>吐鲁番市托克逊县新疆黑山露天矿有限公司</w:t>
            </w:r>
            <w:r>
              <w:rPr>
                <w:rFonts w:hint="eastAsia" w:ascii="Times New Roman" w:hAnsi="Times New Roman" w:eastAsia="宋体" w:cs="Times New Roman"/>
                <w:color w:val="auto"/>
                <w:sz w:val="24"/>
                <w:szCs w:val="20"/>
              </w:rPr>
              <w:t>托克逊露天矿</w:t>
            </w:r>
            <w:r>
              <w:rPr>
                <w:rFonts w:hint="eastAsia" w:ascii="Times New Roman" w:hAnsi="Times New Roman" w:eastAsia="宋体" w:cs="Times New Roman"/>
                <w:color w:val="auto"/>
                <w:sz w:val="24"/>
                <w:szCs w:val="20"/>
                <w:lang w:val="en-US" w:eastAsia="zh-CN"/>
              </w:rPr>
              <w:t>外排土场东侧</w:t>
            </w:r>
            <w:r>
              <w:rPr>
                <w:rFonts w:ascii="Times New Roman" w:hAnsi="Times New Roman" w:eastAsia="宋体" w:cs="Times New Roman"/>
                <w:color w:val="auto"/>
                <w:sz w:val="24"/>
              </w:rPr>
              <w:t>，项</w:t>
            </w:r>
            <w:r>
              <w:rPr>
                <w:rFonts w:ascii="Times New Roman" w:hAnsi="Times New Roman" w:eastAsia="宋体" w:cs="Times New Roman"/>
                <w:color w:val="auto"/>
                <w:sz w:val="24"/>
                <w:highlight w:val="none"/>
              </w:rPr>
              <w:t>目</w:t>
            </w:r>
            <w:r>
              <w:rPr>
                <w:rFonts w:hint="eastAsia" w:ascii="Times New Roman" w:hAnsi="Times New Roman" w:eastAsia="宋体" w:cs="Times New Roman"/>
                <w:color w:val="auto"/>
                <w:sz w:val="24"/>
                <w:highlight w:val="none"/>
                <w:lang w:val="en-US" w:eastAsia="zh-CN"/>
              </w:rPr>
              <w:t>北侧为山地，东</w:t>
            </w:r>
            <w:r>
              <w:rPr>
                <w:rFonts w:hint="eastAsia" w:ascii="Times New Roman" w:hAnsi="Times New Roman" w:eastAsia="宋体" w:cs="Times New Roman"/>
                <w:color w:val="auto"/>
                <w:sz w:val="24"/>
                <w:lang w:val="en-US" w:eastAsia="zh-CN"/>
              </w:rPr>
              <w:t>侧为国家能源集团新疆能源有限责任公司黑山露天煤矿区，南侧为</w:t>
            </w:r>
            <w:r>
              <w:rPr>
                <w:rFonts w:hint="eastAsia" w:ascii="Times New Roman" w:hAnsi="Times New Roman" w:eastAsia="宋体" w:cs="Times New Roman"/>
                <w:color w:val="auto"/>
                <w:sz w:val="24"/>
                <w:szCs w:val="20"/>
                <w:lang w:val="en-US" w:eastAsia="zh-CN"/>
              </w:rPr>
              <w:t>新疆黑山露天矿有限公司</w:t>
            </w:r>
            <w:r>
              <w:rPr>
                <w:rFonts w:hint="eastAsia" w:ascii="Times New Roman" w:hAnsi="Times New Roman" w:eastAsia="宋体" w:cs="Times New Roman"/>
                <w:color w:val="auto"/>
                <w:sz w:val="24"/>
                <w:szCs w:val="20"/>
              </w:rPr>
              <w:t>托克逊露天矿</w:t>
            </w:r>
            <w:r>
              <w:rPr>
                <w:rFonts w:hint="eastAsia" w:ascii="Times New Roman" w:hAnsi="Times New Roman" w:eastAsia="宋体" w:cs="Times New Roman"/>
                <w:color w:val="auto"/>
                <w:sz w:val="24"/>
                <w:szCs w:val="20"/>
                <w:lang w:eastAsia="zh-CN"/>
              </w:rPr>
              <w:t>，</w:t>
            </w:r>
            <w:r>
              <w:rPr>
                <w:rFonts w:hint="eastAsia" w:ascii="Times New Roman" w:hAnsi="Times New Roman" w:eastAsia="宋体" w:cs="Times New Roman"/>
                <w:color w:val="auto"/>
                <w:sz w:val="24"/>
                <w:szCs w:val="20"/>
                <w:lang w:val="en-US" w:eastAsia="zh-CN"/>
              </w:rPr>
              <w:t>西侧为新疆黑山露天矿有限公司</w:t>
            </w:r>
            <w:r>
              <w:rPr>
                <w:rFonts w:hint="eastAsia" w:ascii="Times New Roman" w:hAnsi="Times New Roman" w:eastAsia="宋体" w:cs="Times New Roman"/>
                <w:color w:val="auto"/>
                <w:sz w:val="24"/>
                <w:szCs w:val="20"/>
              </w:rPr>
              <w:t>托克逊露天矿</w:t>
            </w:r>
            <w:r>
              <w:rPr>
                <w:rFonts w:hint="eastAsia" w:ascii="Times New Roman" w:hAnsi="Times New Roman" w:eastAsia="宋体" w:cs="Times New Roman"/>
                <w:color w:val="auto"/>
                <w:sz w:val="24"/>
                <w:szCs w:val="20"/>
                <w:lang w:val="en-US" w:eastAsia="zh-CN"/>
              </w:rPr>
              <w:t>外排土场。</w:t>
            </w:r>
            <w:r>
              <w:rPr>
                <w:rFonts w:hint="default" w:ascii="Times New Roman" w:hAnsi="Times New Roman" w:eastAsia="宋体" w:cs="Times New Roman"/>
                <w:bCs/>
                <w:color w:val="auto"/>
                <w:sz w:val="24"/>
                <w:lang w:val="en-US" w:eastAsia="zh-CN"/>
              </w:rPr>
              <w:t>排土场设计最大容量为</w:t>
            </w:r>
            <w:r>
              <w:rPr>
                <w:rFonts w:hint="eastAsia" w:ascii="Times New Roman" w:hAnsi="Times New Roman" w:eastAsia="宋体" w:cs="Times New Roman"/>
                <w:bCs/>
                <w:color w:val="auto"/>
                <w:sz w:val="24"/>
                <w:lang w:val="en-US" w:eastAsia="zh-CN"/>
              </w:rPr>
              <w:t>2008.6</w:t>
            </w:r>
            <w:r>
              <w:rPr>
                <w:rFonts w:hint="default" w:ascii="Times New Roman" w:hAnsi="Times New Roman" w:eastAsia="宋体" w:cs="Times New Roman"/>
                <w:bCs/>
                <w:color w:val="auto"/>
                <w:sz w:val="24"/>
                <w:lang w:val="en-US" w:eastAsia="zh-CN"/>
              </w:rPr>
              <w:t>万m</w:t>
            </w:r>
            <w:r>
              <w:rPr>
                <w:rFonts w:hint="default" w:ascii="Times New Roman" w:hAnsi="Times New Roman" w:eastAsia="宋体" w:cs="Times New Roman"/>
                <w:bCs/>
                <w:color w:val="auto"/>
                <w:sz w:val="24"/>
                <w:vertAlign w:val="superscript"/>
                <w:lang w:val="en-US" w:eastAsia="zh-CN"/>
              </w:rPr>
              <w:t>3</w:t>
            </w:r>
            <w:r>
              <w:rPr>
                <w:rFonts w:hint="default" w:ascii="Times New Roman" w:hAnsi="Times New Roman" w:eastAsia="宋体" w:cs="Times New Roman"/>
                <w:bCs/>
                <w:color w:val="auto"/>
                <w:sz w:val="24"/>
                <w:lang w:val="en-US" w:eastAsia="zh-CN"/>
              </w:rPr>
              <w:t>，</w:t>
            </w:r>
            <w:r>
              <w:rPr>
                <w:rFonts w:hint="eastAsia" w:ascii="Times New Roman" w:hAnsi="Times New Roman" w:eastAsia="宋体" w:cs="Times New Roman"/>
                <w:color w:val="auto"/>
                <w:sz w:val="24"/>
                <w:lang w:val="en-US" w:eastAsia="zh-CN"/>
              </w:rPr>
              <w:t>占地面积为554566m</w:t>
            </w:r>
            <w:r>
              <w:rPr>
                <w:rFonts w:hint="eastAsia" w:ascii="Times New Roman" w:hAnsi="Times New Roman" w:eastAsia="宋体" w:cs="Times New Roman"/>
                <w:color w:val="auto"/>
                <w:sz w:val="24"/>
                <w:vertAlign w:val="superscript"/>
                <w:lang w:val="en-US" w:eastAsia="zh-CN"/>
              </w:rPr>
              <w:t>2</w:t>
            </w:r>
            <w:r>
              <w:rPr>
                <w:rFonts w:hint="eastAsia" w:ascii="Times New Roman" w:hAnsi="Times New Roman" w:eastAsia="宋体" w:cs="Times New Roman"/>
                <w:color w:val="auto"/>
                <w:sz w:val="24"/>
                <w:vertAlign w:val="baseline"/>
                <w:lang w:val="en-US" w:eastAsia="zh-CN"/>
              </w:rPr>
              <w:t>，约831.85亩</w:t>
            </w:r>
            <w:r>
              <w:rPr>
                <w:rFonts w:hint="default" w:ascii="Times New Roman" w:hAnsi="Times New Roman" w:eastAsia="宋体" w:cs="Times New Roman"/>
                <w:color w:val="auto"/>
                <w:sz w:val="24"/>
                <w:szCs w:val="24"/>
                <w:vertAlign w:val="baseline"/>
                <w:lang w:val="en-US" w:eastAsia="zh-CN"/>
              </w:rPr>
              <w:t>本排土场采用自下而上排土，多台阶压覆盖式堆置工艺，设计排土场堆置高程+2580m~+2660m，主体设计分</w:t>
            </w:r>
            <w:r>
              <w:rPr>
                <w:rFonts w:hint="eastAsia" w:ascii="Times New Roman" w:hAnsi="Times New Roman" w:eastAsia="宋体" w:cs="Times New Roman"/>
                <w:color w:val="auto"/>
                <w:sz w:val="24"/>
                <w:szCs w:val="24"/>
                <w:vertAlign w:val="baseline"/>
                <w:lang w:val="en-US" w:eastAsia="zh-CN"/>
              </w:rPr>
              <w:t>4</w:t>
            </w:r>
            <w:r>
              <w:rPr>
                <w:rFonts w:hint="default" w:ascii="Times New Roman" w:hAnsi="Times New Roman" w:eastAsia="宋体" w:cs="Times New Roman"/>
                <w:color w:val="auto"/>
                <w:sz w:val="24"/>
                <w:szCs w:val="24"/>
                <w:vertAlign w:val="baseline"/>
                <w:lang w:val="en-US" w:eastAsia="zh-CN"/>
              </w:rPr>
              <w:t>个台阶进行堆放，排土台阶高度12m，排土台阶坡面角</w:t>
            </w:r>
            <w:r>
              <w:rPr>
                <w:rFonts w:hint="eastAsia" w:ascii="Times New Roman" w:hAnsi="Times New Roman" w:eastAsia="宋体" w:cs="Times New Roman"/>
                <w:color w:val="auto"/>
                <w:sz w:val="24"/>
                <w:szCs w:val="24"/>
                <w:vertAlign w:val="baseline"/>
                <w:lang w:val="en-US" w:eastAsia="zh-CN"/>
              </w:rPr>
              <w:t>35</w:t>
            </w:r>
            <w:r>
              <w:rPr>
                <w:rFonts w:hint="default" w:ascii="Times New Roman" w:hAnsi="Times New Roman" w:eastAsia="宋体" w:cs="Times New Roman"/>
                <w:color w:val="auto"/>
                <w:sz w:val="24"/>
                <w:szCs w:val="24"/>
                <w:vertAlign w:val="baseline"/>
                <w:lang w:val="en-US" w:eastAsia="zh-CN"/>
              </w:rPr>
              <w:t>º</w:t>
            </w:r>
            <w:r>
              <w:rPr>
                <w:rFonts w:hint="eastAsia" w:ascii="Times New Roman" w:hAnsi="Times New Roman" w:eastAsia="宋体" w:cs="Times New Roman"/>
                <w:color w:val="auto"/>
                <w:sz w:val="24"/>
                <w:szCs w:val="24"/>
                <w:vertAlign w:val="baseline"/>
                <w:lang w:val="en-US" w:eastAsia="zh-CN"/>
              </w:rPr>
              <w:t>，最大边坡角22</w:t>
            </w:r>
            <w:r>
              <w:rPr>
                <w:rFonts w:hint="default" w:ascii="Times New Roman" w:hAnsi="Times New Roman" w:eastAsia="宋体" w:cs="Times New Roman"/>
                <w:color w:val="auto"/>
                <w:sz w:val="24"/>
                <w:szCs w:val="24"/>
                <w:vertAlign w:val="baseline"/>
                <w:lang w:val="en-US" w:eastAsia="zh-CN"/>
              </w:rPr>
              <w:t>º</w:t>
            </w:r>
            <w:r>
              <w:rPr>
                <w:rFonts w:hint="eastAsia"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lang w:val="en-US" w:eastAsia="zh-CN"/>
              </w:rPr>
              <w:t>排土场总体地势</w:t>
            </w:r>
            <w:r>
              <w:rPr>
                <w:rFonts w:hint="eastAsia" w:ascii="Times New Roman" w:hAnsi="Times New Roman" w:eastAsia="宋体" w:cs="Times New Roman"/>
                <w:bCs/>
                <w:color w:val="auto"/>
                <w:sz w:val="24"/>
                <w:lang w:val="en-US" w:eastAsia="zh-CN"/>
              </w:rPr>
              <w:t>北高南低</w:t>
            </w:r>
            <w:r>
              <w:rPr>
                <w:rFonts w:hint="default" w:ascii="Times New Roman" w:hAnsi="Times New Roman" w:eastAsia="宋体" w:cs="Times New Roman"/>
                <w:bCs/>
                <w:color w:val="auto"/>
                <w:sz w:val="24"/>
                <w:lang w:val="en-US" w:eastAsia="zh-CN"/>
              </w:rPr>
              <w:t>，西高东</w:t>
            </w:r>
            <w:r>
              <w:rPr>
                <w:rFonts w:hint="eastAsia" w:ascii="Times New Roman" w:hAnsi="Times New Roman" w:eastAsia="宋体" w:cs="Times New Roman"/>
                <w:bCs/>
                <w:color w:val="auto"/>
                <w:sz w:val="24"/>
                <w:lang w:val="en-US" w:eastAsia="zh-CN"/>
              </w:rPr>
              <w:t>低</w:t>
            </w:r>
            <w:r>
              <w:rPr>
                <w:rFonts w:hint="default" w:ascii="Times New Roman" w:hAnsi="Times New Roman" w:eastAsia="宋体" w:cs="Times New Roman"/>
                <w:bCs/>
                <w:color w:val="auto"/>
                <w:sz w:val="24"/>
                <w:lang w:val="en-US" w:eastAsia="zh-CN"/>
              </w:rPr>
              <w:t>，为确保排土场的稳定性，设计在排土场北帮与西帮设置排水沟，排水沟沟底宽0.5m，沟顶宽1.5m，沟深0.5m，排水沟的长度约为1500m，起到挡水和导流的作用。</w:t>
            </w:r>
            <w:r>
              <w:rPr>
                <w:rFonts w:hint="eastAsia" w:ascii="Times New Roman" w:hAnsi="Times New Roman" w:eastAsia="宋体" w:cs="Times New Roman"/>
                <w:bCs/>
                <w:color w:val="auto"/>
                <w:sz w:val="24"/>
                <w:lang w:val="en-US" w:eastAsia="zh-CN"/>
              </w:rPr>
              <w:t>项目建成后用于新疆黑山露天矿有限公司托克逊露天煤矿排土作业，</w:t>
            </w:r>
            <w:r>
              <w:rPr>
                <w:rFonts w:hint="default" w:ascii="Times New Roman" w:hAnsi="Times New Roman" w:eastAsia="宋体" w:cs="Times New Roman"/>
                <w:bCs/>
                <w:color w:val="auto"/>
                <w:sz w:val="24"/>
                <w:lang w:val="en-US" w:eastAsia="zh-CN"/>
              </w:rPr>
              <w:t>目前矿区至排土场已建设</w:t>
            </w:r>
            <w:r>
              <w:rPr>
                <w:rFonts w:hint="eastAsia" w:ascii="Times New Roman" w:hAnsi="Times New Roman" w:eastAsia="宋体" w:cs="Times New Roman"/>
                <w:bCs/>
                <w:color w:val="auto"/>
                <w:sz w:val="24"/>
                <w:lang w:val="en-US" w:eastAsia="zh-CN"/>
              </w:rPr>
              <w:t>有</w:t>
            </w:r>
            <w:r>
              <w:rPr>
                <w:rFonts w:hint="default" w:ascii="Times New Roman" w:hAnsi="Times New Roman" w:eastAsia="宋体" w:cs="Times New Roman"/>
                <w:bCs/>
                <w:color w:val="auto"/>
                <w:sz w:val="24"/>
                <w:lang w:val="en-US" w:eastAsia="zh-CN"/>
              </w:rPr>
              <w:t>运输道路，本次不再新建运输道路。</w:t>
            </w:r>
            <w:r>
              <w:rPr>
                <w:rFonts w:ascii="Times New Roman" w:hAnsi="Times New Roman" w:eastAsia="宋体" w:cs="Times New Roman"/>
                <w:color w:val="auto"/>
                <w:sz w:val="24"/>
              </w:rPr>
              <w:t>项目评价范围内无水源涵养区、地下水源、饮用水源、自然保护区、风景名胜区、森林公园、重要湿地等敏感区。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Times New Roman" w:hAnsi="Times New Roman" w:eastAsia="宋体" w:cs="Times New Roman"/>
                <w:color w:val="FF0000"/>
                <w:sz w:val="24"/>
              </w:rPr>
            </w:pPr>
            <w:r>
              <w:rPr>
                <w:rFonts w:hint="eastAsia" w:ascii="Times New Roman" w:hAnsi="Times New Roman" w:eastAsia="宋体" w:cs="Times New Roman"/>
                <w:color w:val="auto"/>
                <w:sz w:val="24"/>
                <w:lang w:val="en-US" w:eastAsia="zh-CN"/>
              </w:rPr>
              <w:t>项目整体</w:t>
            </w:r>
            <w:r>
              <w:rPr>
                <w:rFonts w:ascii="Times New Roman" w:hAnsi="Times New Roman" w:eastAsia="宋体" w:cs="Times New Roman"/>
                <w:color w:val="auto"/>
                <w:sz w:val="24"/>
              </w:rPr>
              <w:t>布局合理，生产区域的布局顺应工艺流程，减少生产流程的迂回、往返，有利于生产，项目总平面布置基本合理可行。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施工方案</w:t>
            </w:r>
          </w:p>
        </w:tc>
        <w:tc>
          <w:tcPr>
            <w:tcW w:w="8086" w:type="dxa"/>
          </w:tcPr>
          <w:p>
            <w:pPr>
              <w:keepNext w:val="0"/>
              <w:keepLines w:val="0"/>
              <w:pageBreakBefore w:val="0"/>
              <w:widowControl w:val="0"/>
              <w:kinsoku/>
              <w:wordWrap/>
              <w:overflowPunct/>
              <w:topLinePunct w:val="0"/>
              <w:autoSpaceDE/>
              <w:autoSpaceDN/>
              <w:bidi w:val="0"/>
              <w:spacing w:line="520" w:lineRule="exact"/>
              <w:textAlignment w:val="auto"/>
              <w:rPr>
                <w:rFonts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rPr>
              <w:t>一、施工期工艺流程及产污环节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Times New Roman" w:hAnsi="Times New Roman" w:eastAsia="宋体" w:cs="Times New Roman"/>
                <w:b w:val="0"/>
                <w:bCs/>
                <w:color w:val="auto"/>
                <w:sz w:val="24"/>
              </w:rPr>
            </w:pPr>
            <w:r>
              <w:rPr>
                <w:rFonts w:hint="eastAsia" w:ascii="Times New Roman" w:hAnsi="Times New Roman" w:eastAsia="宋体" w:cs="Times New Roman"/>
                <w:color w:val="auto"/>
                <w:sz w:val="24"/>
                <w:lang w:val="en-US" w:eastAsia="zh-CN"/>
              </w:rPr>
              <w:t>本</w:t>
            </w:r>
            <w:r>
              <w:rPr>
                <w:rFonts w:ascii="Times New Roman" w:hAnsi="Times New Roman" w:eastAsia="宋体" w:cs="Times New Roman"/>
                <w:color w:val="auto"/>
                <w:sz w:val="24"/>
              </w:rPr>
              <w:t>项目</w:t>
            </w:r>
            <w:r>
              <w:rPr>
                <w:rFonts w:hint="eastAsia" w:ascii="Times New Roman" w:hAnsi="Times New Roman" w:eastAsia="宋体" w:cs="Times New Roman"/>
                <w:color w:val="auto"/>
                <w:sz w:val="24"/>
                <w:lang w:val="en-US" w:eastAsia="zh-CN"/>
              </w:rPr>
              <w:t>为新建排土场项目，项目所在位置地形简单，施工期仅对项目所在区域内的地表植被及垃圾清理即可，建设周期较短，约15天左右，</w:t>
            </w:r>
            <w:r>
              <w:rPr>
                <w:rFonts w:hint="eastAsia" w:ascii="Times New Roman" w:hAnsi="Times New Roman" w:eastAsia="宋体" w:cs="Times New Roman"/>
                <w:b w:val="0"/>
                <w:bCs/>
                <w:color w:val="auto"/>
                <w:sz w:val="24"/>
                <w:lang w:val="en-US" w:eastAsia="zh-CN"/>
              </w:rPr>
              <w:t>项目施工期间会产生噪声、扬尘、固废、施工废水等，但施工期的环境影响为阶段性影响，且周期较短，工程建设完成后环境影响会随着施工期的结束而消失。</w:t>
            </w:r>
          </w:p>
          <w:p>
            <w:pPr>
              <w:keepNext w:val="0"/>
              <w:keepLines w:val="0"/>
              <w:pageBreakBefore w:val="0"/>
              <w:widowControl w:val="0"/>
              <w:kinsoku/>
              <w:wordWrap/>
              <w:overflowPunct/>
              <w:topLinePunct w:val="0"/>
              <w:autoSpaceDE/>
              <w:autoSpaceDN/>
              <w:bidi w:val="0"/>
              <w:spacing w:line="520" w:lineRule="exact"/>
              <w:textAlignment w:val="auto"/>
              <w:rPr>
                <w:rFonts w:ascii="Times New Roman" w:hAnsi="Times New Roman" w:eastAsia="宋体" w:cs="Times New Roman"/>
                <w:b/>
                <w:color w:val="auto"/>
                <w:sz w:val="24"/>
              </w:rPr>
            </w:pPr>
            <w:r>
              <w:rPr>
                <w:rFonts w:hint="eastAsia" w:ascii="Times New Roman" w:hAnsi="Times New Roman" w:eastAsia="宋体" w:cs="Times New Roman"/>
                <w:b/>
                <w:color w:val="auto"/>
                <w:sz w:val="24"/>
                <w:lang w:val="en-US" w:eastAsia="zh-CN"/>
              </w:rPr>
              <w:t>二、</w:t>
            </w:r>
            <w:r>
              <w:rPr>
                <w:rFonts w:ascii="Times New Roman" w:hAnsi="Times New Roman" w:eastAsia="宋体" w:cs="Times New Roman"/>
                <w:b/>
                <w:color w:val="auto"/>
                <w:sz w:val="24"/>
              </w:rPr>
              <w:t>运营期施工工艺流程及产污节点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color w:val="auto"/>
                <w:sz w:val="24"/>
                <w:lang w:val="en-US" w:eastAsia="zh-CN"/>
              </w:rPr>
            </w:pPr>
            <w:r>
              <w:rPr>
                <w:rFonts w:hint="eastAsia" w:ascii="Times New Roman" w:hAnsi="Times New Roman" w:eastAsia="宋体" w:cs="Times New Roman"/>
                <w:b w:val="0"/>
                <w:bCs/>
                <w:color w:val="auto"/>
                <w:sz w:val="24"/>
                <w:lang w:val="en-US" w:eastAsia="zh-CN"/>
              </w:rPr>
              <w:t>1、</w:t>
            </w:r>
            <w:r>
              <w:rPr>
                <w:rFonts w:hint="default" w:ascii="Times New Roman" w:hAnsi="Times New Roman" w:eastAsia="宋体" w:cs="Times New Roman"/>
                <w:b w:val="0"/>
                <w:bCs/>
                <w:color w:val="auto"/>
                <w:sz w:val="24"/>
                <w:lang w:val="en-US" w:eastAsia="zh-CN"/>
              </w:rPr>
              <w:t>项目运营期排土工艺流程</w:t>
            </w:r>
          </w:p>
          <w:p>
            <w:pPr>
              <w:pStyle w:val="18"/>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default"/>
                <w:lang w:val="en-US" w:eastAsia="zh-CN"/>
              </w:rPr>
            </w:pPr>
            <w:r>
              <w:rPr>
                <w:rFonts w:hint="default" w:ascii="Times New Roman" w:hAnsi="Times New Roman" w:eastAsia="宋体" w:cs="Times New Roman"/>
                <w:b w:val="0"/>
                <w:bCs/>
                <w:color w:val="auto"/>
                <w:sz w:val="24"/>
                <w:lang w:val="en-US" w:eastAsia="zh-CN"/>
              </w:rPr>
              <w:t>项目运营期排土工艺流程示意图如下：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drawing>
                <wp:inline distT="0" distB="0" distL="114300" distR="114300">
                  <wp:extent cx="4848225" cy="1044575"/>
                  <wp:effectExtent l="0" t="0" r="952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r="3405"/>
                          <a:stretch>
                            <a:fillRect/>
                          </a:stretch>
                        </pic:blipFill>
                        <pic:spPr>
                          <a:xfrm>
                            <a:off x="0" y="0"/>
                            <a:ext cx="4848225" cy="10445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图</w:t>
            </w:r>
            <w:r>
              <w:rPr>
                <w:rFonts w:hint="eastAsia" w:ascii="Times New Roman" w:hAnsi="Times New Roman" w:eastAsia="宋体" w:cs="Times New Roman"/>
                <w:b/>
                <w:bCs/>
                <w:color w:val="auto"/>
                <w:sz w:val="24"/>
                <w:szCs w:val="24"/>
                <w:lang w:val="en-US" w:eastAsia="zh-CN"/>
              </w:rPr>
              <w:t>2-1</w:t>
            </w:r>
            <w:r>
              <w:rPr>
                <w:rFonts w:hint="default" w:ascii="Times New Roman" w:hAnsi="Times New Roman" w:eastAsia="宋体" w:cs="Times New Roman"/>
                <w:b/>
                <w:bCs/>
                <w:color w:val="auto"/>
                <w:sz w:val="24"/>
                <w:szCs w:val="24"/>
                <w:lang w:val="en-US" w:eastAsia="zh-CN"/>
              </w:rPr>
              <w:t xml:space="preserve">  项目运营期工艺流程图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color w:val="auto"/>
                <w:sz w:val="24"/>
              </w:rPr>
              <w:t>根据</w:t>
            </w:r>
            <w:r>
              <w:rPr>
                <w:rFonts w:hint="eastAsia" w:ascii="Times New Roman" w:hAnsi="Times New Roman" w:eastAsia="宋体" w:cs="Times New Roman"/>
                <w:color w:val="auto"/>
                <w:sz w:val="24"/>
                <w:lang w:eastAsia="zh-CN"/>
              </w:rPr>
              <w:t>新疆黑山露天矿有限公司托克逊露天煤矿</w:t>
            </w:r>
            <w:r>
              <w:rPr>
                <w:rFonts w:hint="eastAsia" w:ascii="Times New Roman" w:hAnsi="Times New Roman" w:eastAsia="宋体" w:cs="Times New Roman"/>
                <w:color w:val="auto"/>
                <w:sz w:val="24"/>
                <w:lang w:val="en-US" w:eastAsia="zh-CN"/>
              </w:rPr>
              <w:t>产生的</w:t>
            </w:r>
            <w:r>
              <w:rPr>
                <w:rFonts w:hint="default" w:ascii="Times New Roman" w:hAnsi="Times New Roman" w:eastAsia="宋体" w:cs="Times New Roman"/>
                <w:b w:val="0"/>
                <w:bCs w:val="0"/>
                <w:color w:val="auto"/>
                <w:sz w:val="24"/>
                <w:szCs w:val="24"/>
                <w:highlight w:val="none"/>
                <w:lang w:val="en-US" w:eastAsia="zh-CN"/>
              </w:rPr>
              <w:t>弃土采用汽车运输—推土机推土的方式</w:t>
            </w:r>
            <w:r>
              <w:rPr>
                <w:rFonts w:hint="eastAsia" w:ascii="Times New Roman" w:hAnsi="Times New Roman" w:eastAsia="宋体" w:cs="Times New Roman"/>
                <w:b w:val="0"/>
                <w:bCs w:val="0"/>
                <w:color w:val="auto"/>
                <w:sz w:val="24"/>
                <w:szCs w:val="24"/>
                <w:highlight w:val="none"/>
                <w:lang w:val="en-US" w:eastAsia="zh-CN"/>
              </w:rPr>
              <w:t>运送至本排土场。本</w:t>
            </w:r>
            <w:r>
              <w:rPr>
                <w:rFonts w:hint="default" w:ascii="Times New Roman" w:hAnsi="Times New Roman" w:eastAsia="宋体" w:cs="Times New Roman"/>
                <w:b w:val="0"/>
                <w:bCs w:val="0"/>
                <w:color w:val="auto"/>
                <w:sz w:val="24"/>
                <w:szCs w:val="24"/>
                <w:highlight w:val="none"/>
                <w:lang w:val="en-US" w:eastAsia="zh-CN"/>
              </w:rPr>
              <w:t>项目采用边缘式排土，边缘式排土为矿用卡车卸载时站在排土台阶坡顶边缘卸载，坡顶残留部分剥离物，再由推土机推至台阶坡底</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在排土作业过程中应及时对弃土进行分层碾压提高其压实度，采用推土机反复碾压压实，在排土过程中，企业应及时对弃土取样实验，以便于控制弃土的压实度和排土场的稳定性，以保证排土场的安全运行。</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）主要产污环节</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①废气</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项目运营期</w:t>
            </w:r>
            <w:r>
              <w:rPr>
                <w:rFonts w:hint="eastAsia" w:ascii="Times New Roman" w:hAnsi="Times New Roman" w:eastAsia="宋体" w:cs="Times New Roman"/>
                <w:color w:val="auto"/>
                <w:kern w:val="0"/>
                <w:sz w:val="24"/>
                <w:szCs w:val="24"/>
                <w:lang w:val="en-US" w:eastAsia="zh-CN" w:bidi="ar"/>
              </w:rPr>
              <w:t>主要为弃土堆放、车辆运输、</w:t>
            </w:r>
            <w:r>
              <w:rPr>
                <w:rFonts w:hint="default" w:ascii="Times New Roman" w:hAnsi="Times New Roman" w:eastAsia="宋体" w:cs="Times New Roman"/>
                <w:color w:val="auto"/>
                <w:kern w:val="0"/>
                <w:sz w:val="24"/>
                <w:lang w:val="en-US" w:eastAsia="zh-CN"/>
              </w:rPr>
              <w:t>卸车</w:t>
            </w:r>
            <w:r>
              <w:rPr>
                <w:rFonts w:hint="eastAsia" w:ascii="Times New Roman" w:hAnsi="Times New Roman" w:eastAsia="宋体" w:cs="Times New Roman"/>
                <w:color w:val="auto"/>
                <w:kern w:val="0"/>
                <w:sz w:val="24"/>
                <w:lang w:val="en-US" w:eastAsia="zh-CN"/>
              </w:rPr>
              <w:t>、</w:t>
            </w:r>
            <w:r>
              <w:rPr>
                <w:rFonts w:hint="default" w:ascii="Times New Roman" w:hAnsi="Times New Roman" w:eastAsia="宋体" w:cs="Times New Roman"/>
                <w:color w:val="auto"/>
                <w:kern w:val="0"/>
                <w:sz w:val="24"/>
                <w:lang w:val="en-US" w:eastAsia="zh-CN"/>
              </w:rPr>
              <w:t>摊铺</w:t>
            </w:r>
            <w:r>
              <w:rPr>
                <w:rFonts w:hint="eastAsia" w:ascii="Times New Roman" w:hAnsi="Times New Roman" w:eastAsia="宋体" w:cs="Times New Roman"/>
                <w:color w:val="auto"/>
                <w:kern w:val="0"/>
                <w:sz w:val="24"/>
                <w:lang w:val="en-US" w:eastAsia="zh-CN"/>
              </w:rPr>
              <w:t>等过程产生扬尘</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②废水</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ascii="Times New Roman" w:hAnsi="Times New Roman" w:eastAsia="宋体" w:cs="Times New Roman"/>
                <w:bCs/>
                <w:color w:val="auto"/>
                <w:sz w:val="24"/>
              </w:rPr>
              <w:t>本项目运营期</w:t>
            </w:r>
            <w:r>
              <w:rPr>
                <w:rFonts w:hint="eastAsia" w:ascii="Times New Roman" w:hAnsi="Times New Roman" w:eastAsia="宋体" w:cs="Times New Roman"/>
                <w:color w:val="auto"/>
                <w:sz w:val="24"/>
                <w:szCs w:val="20"/>
                <w:highlight w:val="none"/>
                <w:lang w:val="en-US" w:eastAsia="zh-CN"/>
              </w:rPr>
              <w:t>排土场内作业人员来自南侧托克逊露天煤矿矿区工作人员，排土场内不设置办公生活区，不会产生生活污水</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③噪声</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sz w:val="24"/>
                <w:lang w:val="en-US" w:eastAsia="zh-CN"/>
              </w:rPr>
              <w:t>本项目运营期</w:t>
            </w:r>
            <w:r>
              <w:rPr>
                <w:rFonts w:ascii="Times New Roman" w:hAnsi="Times New Roman" w:eastAsia="宋体" w:cs="Times New Roman"/>
                <w:color w:val="auto"/>
                <w:sz w:val="24"/>
              </w:rPr>
              <w:t>噪声源主要为自卸车</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推土机</w:t>
            </w:r>
            <w:r>
              <w:rPr>
                <w:rFonts w:hint="eastAsia" w:ascii="Times New Roman" w:hAnsi="Times New Roman" w:eastAsia="宋体" w:cs="Times New Roman"/>
                <w:color w:val="auto"/>
                <w:sz w:val="24"/>
              </w:rPr>
              <w:t>，机械噪声源强约在</w:t>
            </w:r>
            <w:r>
              <w:rPr>
                <w:rFonts w:hint="eastAsia" w:ascii="Times New Roman" w:hAnsi="Times New Roman" w:eastAsia="宋体" w:cs="Times New Roman"/>
                <w:color w:val="auto"/>
                <w:sz w:val="24"/>
                <w:lang w:val="en-US" w:eastAsia="zh-CN"/>
              </w:rPr>
              <w:t>85~90</w:t>
            </w:r>
            <w:r>
              <w:rPr>
                <w:rFonts w:hint="eastAsia" w:ascii="Times New Roman" w:hAnsi="Times New Roman" w:eastAsia="宋体" w:cs="Times New Roman"/>
                <w:color w:val="auto"/>
                <w:sz w:val="24"/>
              </w:rPr>
              <w:t>dB(A)之间，多为连续性噪声源。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④固体废物</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b/>
                <w:color w:val="FF0000"/>
                <w:sz w:val="32"/>
              </w:rPr>
            </w:pPr>
            <w:r>
              <w:rPr>
                <w:rFonts w:ascii="Times New Roman" w:hAnsi="Times New Roman" w:eastAsia="宋体" w:cs="Times New Roman"/>
                <w:bCs/>
                <w:color w:val="auto"/>
                <w:kern w:val="0"/>
                <w:sz w:val="24"/>
              </w:rPr>
              <w:t>本项目运营期</w:t>
            </w:r>
            <w:r>
              <w:rPr>
                <w:rFonts w:hint="eastAsia" w:ascii="Times New Roman" w:hAnsi="Times New Roman" w:eastAsia="宋体" w:cs="Times New Roman"/>
                <w:bCs/>
                <w:color w:val="auto"/>
                <w:kern w:val="0"/>
                <w:sz w:val="24"/>
                <w:lang w:val="en-US" w:eastAsia="zh-CN"/>
              </w:rPr>
              <w:t>排土场内作业人员来自南侧托克逊露天煤矿矿区工作人员，排土场内不设置办公生活区，不会产生生活垃圾</w:t>
            </w:r>
            <w:r>
              <w:rPr>
                <w:rFonts w:ascii="Times New Roman" w:hAnsi="Times New Roman" w:eastAsia="宋体" w:cs="Times New Roman"/>
                <w:bCs/>
                <w:color w:val="auto"/>
                <w:kern w:val="0"/>
                <w:sz w:val="24"/>
              </w:rPr>
              <w:t>，</w:t>
            </w:r>
            <w:r>
              <w:rPr>
                <w:rFonts w:hint="eastAsia" w:ascii="Times New Roman" w:hAnsi="Times New Roman" w:eastAsia="宋体" w:cs="Times New Roman"/>
                <w:bCs/>
                <w:color w:val="auto"/>
                <w:kern w:val="0"/>
                <w:sz w:val="24"/>
                <w:lang w:val="en-US" w:eastAsia="zh-CN"/>
              </w:rPr>
              <w:t>项目无固体废物产生</w:t>
            </w:r>
            <w:r>
              <w:rPr>
                <w:rFonts w:ascii="Times New Roman" w:hAnsi="Times New Roman" w:eastAsia="宋体" w:cs="Times New Roman"/>
                <w:bCs/>
                <w:color w:val="auto"/>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其他</w:t>
            </w:r>
          </w:p>
        </w:tc>
        <w:tc>
          <w:tcPr>
            <w:tcW w:w="808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无</w:t>
            </w:r>
          </w:p>
        </w:tc>
      </w:tr>
    </w:tbl>
    <w:p>
      <w:pPr>
        <w:pStyle w:val="63"/>
        <w:jc w:val="center"/>
        <w:outlineLvl w:val="0"/>
        <w:rPr>
          <w:rFonts w:ascii="Times New Roman" w:hAnsi="Times New Roman"/>
          <w:b/>
          <w:snapToGrid w:val="0"/>
          <w:color w:val="FF0000"/>
          <w:sz w:val="30"/>
          <w:szCs w:val="30"/>
        </w:rPr>
      </w:pPr>
      <w:r>
        <w:rPr>
          <w:rFonts w:ascii="Times New Roman" w:hAnsi="Times New Roman"/>
          <w:b/>
          <w:bCs/>
          <w:color w:val="FF0000"/>
        </w:rPr>
        <w:br w:type="page"/>
      </w:r>
      <w:bookmarkStart w:id="36" w:name="_Toc28703"/>
      <w:r>
        <w:rPr>
          <w:rFonts w:ascii="Times New Roman" w:hAnsi="Times New Roman" w:eastAsia="宋体" w:cs="Times New Roman"/>
          <w:b/>
          <w:snapToGrid w:val="0"/>
          <w:color w:val="auto"/>
          <w:sz w:val="30"/>
          <w:szCs w:val="30"/>
        </w:rPr>
        <w:t>三、生态环境现状、保护目标及评价标准</w:t>
      </w:r>
      <w:bookmarkEnd w:id="36"/>
    </w:p>
    <w:tbl>
      <w:tblPr>
        <w:tblStyle w:val="6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9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生态环境现状</w:t>
            </w:r>
          </w:p>
        </w:tc>
        <w:tc>
          <w:tcPr>
            <w:tcW w:w="7967" w:type="dxa"/>
            <w:vAlign w:val="center"/>
          </w:tcPr>
          <w:p>
            <w:pPr>
              <w:keepNext w:val="0"/>
              <w:keepLines w:val="0"/>
              <w:pageBreakBefore w:val="0"/>
              <w:kinsoku/>
              <w:wordWrap/>
              <w:overflowPunct/>
              <w:topLinePunct w:val="0"/>
              <w:bidi w:val="0"/>
              <w:adjustRightInd w:val="0"/>
              <w:snapToGrid w:val="0"/>
              <w:spacing w:line="520" w:lineRule="exact"/>
              <w:ind w:firstLine="482" w:firstLineChars="200"/>
              <w:textAlignment w:val="auto"/>
              <w:rPr>
                <w:rFonts w:ascii="Times New Roman" w:hAnsi="Times New Roman" w:eastAsia="宋体" w:cs="Times New Roman"/>
                <w:b/>
                <w:bCs w:val="0"/>
                <w:color w:val="auto"/>
                <w:sz w:val="24"/>
                <w:szCs w:val="20"/>
              </w:rPr>
            </w:pPr>
            <w:bookmarkStart w:id="37" w:name="_Toc182978297"/>
            <w:bookmarkStart w:id="38" w:name="_Toc176318832"/>
            <w:bookmarkStart w:id="39" w:name="_Toc181101889"/>
            <w:r>
              <w:rPr>
                <w:rFonts w:ascii="Times New Roman" w:hAnsi="Times New Roman" w:eastAsia="宋体" w:cs="Times New Roman"/>
                <w:b/>
                <w:bCs w:val="0"/>
                <w:color w:val="auto"/>
                <w:sz w:val="24"/>
                <w:szCs w:val="20"/>
              </w:rPr>
              <w:t>1、环境空气质量现状</w:t>
            </w:r>
          </w:p>
          <w:bookmarkEnd w:id="37"/>
          <w:bookmarkEnd w:id="38"/>
          <w:p>
            <w:pPr>
              <w:keepNext w:val="0"/>
              <w:keepLines w:val="0"/>
              <w:pageBreakBefore w:val="0"/>
              <w:kinsoku/>
              <w:wordWrap/>
              <w:overflowPunct/>
              <w:topLinePunct w:val="0"/>
              <w:bidi w:val="0"/>
              <w:adjustRightInd w:val="0"/>
              <w:snapToGrid w:val="0"/>
              <w:spacing w:line="520" w:lineRule="exact"/>
              <w:ind w:firstLine="480" w:firstLineChars="200"/>
              <w:textAlignment w:val="auto"/>
              <w:rPr>
                <w:rFonts w:ascii="Times New Roman" w:hAnsi="Times New Roman" w:eastAsia="宋体" w:cs="Times New Roman"/>
                <w:bCs/>
                <w:color w:val="auto"/>
                <w:sz w:val="24"/>
                <w:szCs w:val="20"/>
              </w:rPr>
            </w:pPr>
            <w:r>
              <w:rPr>
                <w:rFonts w:ascii="Times New Roman" w:hAnsi="Times New Roman" w:eastAsia="宋体" w:cs="Times New Roman"/>
                <w:bCs/>
                <w:color w:val="auto"/>
                <w:sz w:val="24"/>
                <w:szCs w:val="20"/>
              </w:rPr>
              <w:t>（1）环境空气质量达标区判定</w:t>
            </w:r>
          </w:p>
          <w:p>
            <w:pPr>
              <w:keepNext w:val="0"/>
              <w:keepLines w:val="0"/>
              <w:pageBreakBefore w:val="0"/>
              <w:widowControl/>
              <w:kinsoku/>
              <w:wordWrap/>
              <w:overflowPunct/>
              <w:topLinePunct w:val="0"/>
              <w:bidi w:val="0"/>
              <w:spacing w:line="520" w:lineRule="exact"/>
              <w:ind w:firstLine="480" w:firstLineChars="200"/>
              <w:textAlignment w:val="auto"/>
              <w:rPr>
                <w:rFonts w:ascii="Times New Roman" w:eastAsia="宋体"/>
                <w:b w:val="0"/>
                <w:bCs/>
                <w:color w:val="auto"/>
                <w:sz w:val="24"/>
                <w:szCs w:val="24"/>
              </w:rPr>
            </w:pPr>
            <w:r>
              <w:rPr>
                <w:rFonts w:hint="eastAsia" w:ascii="Times New Roman" w:eastAsia="宋体"/>
                <w:b w:val="0"/>
                <w:bCs/>
                <w:color w:val="auto"/>
                <w:sz w:val="24"/>
                <w:szCs w:val="24"/>
                <w:lang w:val="en-US" w:eastAsia="zh-CN"/>
              </w:rPr>
              <w:t>根据《建设项目环境影响报告表编制技术指南》（污染影响类）（试行），常规污染物引用与建设项目距离近的有效数据，包括近</w:t>
            </w:r>
            <w:r>
              <w:rPr>
                <w:rFonts w:hint="default" w:ascii="Times New Roman" w:eastAsia="宋体"/>
                <w:b w:val="0"/>
                <w:bCs/>
                <w:color w:val="auto"/>
                <w:sz w:val="24"/>
                <w:szCs w:val="24"/>
                <w:lang w:val="en-US" w:eastAsia="zh-CN"/>
              </w:rPr>
              <w:t>3</w:t>
            </w:r>
            <w:r>
              <w:rPr>
                <w:rFonts w:hint="eastAsia" w:ascii="Times New Roman" w:eastAsia="宋体"/>
                <w:b w:val="0"/>
                <w:bCs/>
                <w:color w:val="auto"/>
                <w:sz w:val="24"/>
                <w:szCs w:val="24"/>
                <w:lang w:val="en-US" w:eastAsia="zh-CN"/>
              </w:rPr>
              <w:t>年的规划环境影响评价的监测数据，国家、地方环境空气质量监测网数据或生态环境主管部门公开发布的质量数据等。本次评价选择中国环境影响评价网环境空气质量模型技术支持服务系统中吐鲁番地区国控点</w:t>
            </w:r>
            <w:r>
              <w:rPr>
                <w:rFonts w:hint="default" w:ascii="Times New Roman" w:eastAsia="宋体"/>
                <w:b w:val="0"/>
                <w:bCs/>
                <w:color w:val="auto"/>
                <w:sz w:val="24"/>
                <w:szCs w:val="24"/>
                <w:lang w:val="en-US" w:eastAsia="zh-CN"/>
              </w:rPr>
              <w:t>2022</w:t>
            </w:r>
            <w:r>
              <w:rPr>
                <w:rFonts w:hint="eastAsia" w:ascii="Times New Roman" w:eastAsia="宋体"/>
                <w:b w:val="0"/>
                <w:bCs/>
                <w:color w:val="auto"/>
                <w:sz w:val="24"/>
                <w:szCs w:val="24"/>
                <w:lang w:val="en-US" w:eastAsia="zh-CN"/>
              </w:rPr>
              <w:t>年达标区判定数据，作为本项目环境空气现状评价常规污染物</w:t>
            </w:r>
            <w:r>
              <w:rPr>
                <w:rFonts w:hint="default" w:ascii="Times New Roman" w:eastAsia="宋体"/>
                <w:b w:val="0"/>
                <w:bCs/>
                <w:color w:val="auto"/>
                <w:sz w:val="24"/>
                <w:szCs w:val="24"/>
                <w:lang w:val="en-US" w:eastAsia="zh-CN"/>
              </w:rPr>
              <w:t>SO</w:t>
            </w:r>
            <w:r>
              <w:rPr>
                <w:rFonts w:hint="default" w:ascii="Times New Roman" w:eastAsia="宋体"/>
                <w:b w:val="0"/>
                <w:bCs/>
                <w:color w:val="auto"/>
                <w:sz w:val="24"/>
                <w:szCs w:val="24"/>
                <w:vertAlign w:val="subscript"/>
                <w:lang w:val="en-US" w:eastAsia="zh-CN"/>
              </w:rPr>
              <w:t>2</w:t>
            </w:r>
            <w:r>
              <w:rPr>
                <w:rFonts w:hint="eastAsia" w:ascii="Times New Roman" w:eastAsia="宋体"/>
                <w:b w:val="0"/>
                <w:bCs/>
                <w:color w:val="auto"/>
                <w:sz w:val="24"/>
                <w:szCs w:val="24"/>
                <w:lang w:val="en-US" w:eastAsia="zh-CN"/>
              </w:rPr>
              <w:t>、</w:t>
            </w:r>
            <w:r>
              <w:rPr>
                <w:rFonts w:hint="default" w:ascii="Times New Roman" w:eastAsia="宋体"/>
                <w:b w:val="0"/>
                <w:bCs/>
                <w:color w:val="auto"/>
                <w:sz w:val="24"/>
                <w:szCs w:val="24"/>
                <w:lang w:val="en-US" w:eastAsia="zh-CN"/>
              </w:rPr>
              <w:t>NO</w:t>
            </w:r>
            <w:r>
              <w:rPr>
                <w:rFonts w:hint="default" w:ascii="Times New Roman" w:eastAsia="宋体"/>
                <w:b w:val="0"/>
                <w:bCs/>
                <w:color w:val="auto"/>
                <w:sz w:val="24"/>
                <w:szCs w:val="24"/>
                <w:vertAlign w:val="subscript"/>
                <w:lang w:val="en-US" w:eastAsia="zh-CN"/>
              </w:rPr>
              <w:t>2</w:t>
            </w:r>
            <w:r>
              <w:rPr>
                <w:rFonts w:hint="eastAsia" w:ascii="Times New Roman" w:eastAsia="宋体"/>
                <w:b w:val="0"/>
                <w:bCs/>
                <w:color w:val="auto"/>
                <w:sz w:val="24"/>
                <w:szCs w:val="24"/>
                <w:lang w:val="en-US" w:eastAsia="zh-CN"/>
              </w:rPr>
              <w:t>、</w:t>
            </w:r>
            <w:r>
              <w:rPr>
                <w:rFonts w:hint="default" w:ascii="Times New Roman" w:eastAsia="宋体"/>
                <w:b w:val="0"/>
                <w:bCs/>
                <w:color w:val="auto"/>
                <w:sz w:val="24"/>
                <w:szCs w:val="24"/>
                <w:lang w:val="en-US" w:eastAsia="zh-CN"/>
              </w:rPr>
              <w:t>PM</w:t>
            </w:r>
            <w:r>
              <w:rPr>
                <w:rFonts w:hint="default" w:ascii="Times New Roman" w:eastAsia="宋体"/>
                <w:b w:val="0"/>
                <w:bCs/>
                <w:color w:val="auto"/>
                <w:sz w:val="24"/>
                <w:szCs w:val="24"/>
                <w:vertAlign w:val="subscript"/>
                <w:lang w:val="en-US" w:eastAsia="zh-CN"/>
              </w:rPr>
              <w:t>10</w:t>
            </w:r>
            <w:r>
              <w:rPr>
                <w:rFonts w:hint="eastAsia" w:ascii="Times New Roman" w:eastAsia="宋体"/>
                <w:b w:val="0"/>
                <w:bCs/>
                <w:color w:val="auto"/>
                <w:sz w:val="24"/>
                <w:szCs w:val="24"/>
                <w:lang w:val="en-US" w:eastAsia="zh-CN"/>
              </w:rPr>
              <w:t>、</w:t>
            </w:r>
            <w:r>
              <w:rPr>
                <w:rFonts w:hint="default" w:ascii="Times New Roman" w:eastAsia="宋体"/>
                <w:b w:val="0"/>
                <w:bCs/>
                <w:color w:val="auto"/>
                <w:sz w:val="24"/>
                <w:szCs w:val="24"/>
                <w:lang w:val="en-US" w:eastAsia="zh-CN"/>
              </w:rPr>
              <w:t>PM</w:t>
            </w:r>
            <w:r>
              <w:rPr>
                <w:rFonts w:hint="default" w:ascii="Times New Roman" w:eastAsia="宋体"/>
                <w:b w:val="0"/>
                <w:bCs/>
                <w:color w:val="auto"/>
                <w:sz w:val="24"/>
                <w:szCs w:val="24"/>
                <w:vertAlign w:val="subscript"/>
                <w:lang w:val="en-US" w:eastAsia="zh-CN"/>
              </w:rPr>
              <w:t>2.5</w:t>
            </w:r>
            <w:r>
              <w:rPr>
                <w:rFonts w:hint="eastAsia" w:ascii="Times New Roman" w:eastAsia="宋体"/>
                <w:b w:val="0"/>
                <w:bCs/>
                <w:color w:val="auto"/>
                <w:sz w:val="24"/>
                <w:szCs w:val="24"/>
                <w:lang w:val="en-US" w:eastAsia="zh-CN"/>
              </w:rPr>
              <w:t>、</w:t>
            </w:r>
            <w:r>
              <w:rPr>
                <w:rFonts w:hint="default" w:ascii="Times New Roman" w:eastAsia="宋体"/>
                <w:b w:val="0"/>
                <w:bCs/>
                <w:color w:val="auto"/>
                <w:sz w:val="24"/>
                <w:szCs w:val="24"/>
                <w:lang w:val="en-US" w:eastAsia="zh-CN"/>
              </w:rPr>
              <w:t>CO</w:t>
            </w:r>
            <w:r>
              <w:rPr>
                <w:rFonts w:hint="eastAsia" w:ascii="Times New Roman" w:eastAsia="宋体"/>
                <w:b w:val="0"/>
                <w:bCs/>
                <w:color w:val="auto"/>
                <w:sz w:val="24"/>
                <w:szCs w:val="24"/>
                <w:lang w:val="en-US" w:eastAsia="zh-CN"/>
              </w:rPr>
              <w:t>和</w:t>
            </w:r>
            <w:r>
              <w:rPr>
                <w:rFonts w:hint="default" w:ascii="Times New Roman" w:eastAsia="宋体"/>
                <w:b w:val="0"/>
                <w:bCs/>
                <w:color w:val="auto"/>
                <w:sz w:val="24"/>
                <w:szCs w:val="24"/>
                <w:lang w:val="en-US" w:eastAsia="zh-CN"/>
              </w:rPr>
              <w:t>O</w:t>
            </w:r>
            <w:r>
              <w:rPr>
                <w:rFonts w:hint="default" w:ascii="Times New Roman" w:eastAsia="宋体"/>
                <w:b w:val="0"/>
                <w:bCs/>
                <w:color w:val="auto"/>
                <w:sz w:val="24"/>
                <w:szCs w:val="24"/>
                <w:vertAlign w:val="subscript"/>
                <w:lang w:val="en-US" w:eastAsia="zh-CN"/>
              </w:rPr>
              <w:t>3</w:t>
            </w:r>
            <w:r>
              <w:rPr>
                <w:rFonts w:hint="eastAsia" w:ascii="Times New Roman" w:eastAsia="宋体"/>
                <w:b w:val="0"/>
                <w:bCs/>
                <w:color w:val="auto"/>
                <w:sz w:val="24"/>
                <w:szCs w:val="24"/>
                <w:lang w:val="en-US" w:eastAsia="zh-CN"/>
              </w:rPr>
              <w:t>的数据来源可行。</w:t>
            </w:r>
          </w:p>
          <w:p>
            <w:pPr>
              <w:keepNext w:val="0"/>
              <w:keepLines w:val="0"/>
              <w:pageBreakBefore w:val="0"/>
              <w:kinsoku/>
              <w:wordWrap/>
              <w:overflowPunct/>
              <w:topLinePunct w:val="0"/>
              <w:bidi w:val="0"/>
              <w:spacing w:line="520" w:lineRule="exact"/>
              <w:ind w:firstLine="480" w:firstLineChars="200"/>
              <w:textAlignment w:val="auto"/>
              <w:rPr>
                <w:rFonts w:ascii="Times New Roman" w:eastAsia="宋体"/>
                <w:color w:val="auto"/>
                <w:sz w:val="24"/>
                <w:szCs w:val="24"/>
              </w:rPr>
            </w:pPr>
            <w:r>
              <w:rPr>
                <w:rFonts w:ascii="Times New Roman" w:eastAsia="宋体"/>
                <w:bCs/>
                <w:color w:val="auto"/>
                <w:sz w:val="24"/>
                <w:szCs w:val="24"/>
              </w:rPr>
              <w:t>环境空气质量模型技术支持服务系统中</w:t>
            </w:r>
            <w:r>
              <w:rPr>
                <w:rFonts w:hint="eastAsia" w:ascii="Times New Roman" w:eastAsia="宋体"/>
                <w:b w:val="0"/>
                <w:bCs/>
                <w:color w:val="auto"/>
                <w:sz w:val="24"/>
                <w:szCs w:val="24"/>
                <w:lang w:val="en-US" w:eastAsia="zh-CN"/>
              </w:rPr>
              <w:t>吐鲁番地区</w:t>
            </w:r>
            <w:r>
              <w:rPr>
                <w:rFonts w:hint="default" w:ascii="Times New Roman" w:eastAsia="宋体"/>
                <w:b w:val="0"/>
                <w:bCs/>
                <w:color w:val="auto"/>
                <w:sz w:val="24"/>
                <w:szCs w:val="24"/>
                <w:lang w:val="en-US" w:eastAsia="zh-CN"/>
              </w:rPr>
              <w:t>2022</w:t>
            </w:r>
            <w:r>
              <w:rPr>
                <w:rFonts w:ascii="Times New Roman" w:eastAsia="宋体"/>
                <w:bCs/>
                <w:color w:val="auto"/>
                <w:sz w:val="24"/>
                <w:szCs w:val="24"/>
              </w:rPr>
              <w:t>环境空气质量数据见表3-1。</w:t>
            </w:r>
          </w:p>
          <w:p>
            <w:pPr>
              <w:keepNext w:val="0"/>
              <w:keepLines w:val="0"/>
              <w:pageBreakBefore w:val="0"/>
              <w:kinsoku/>
              <w:wordWrap/>
              <w:overflowPunct/>
              <w:topLinePunct w:val="0"/>
              <w:autoSpaceDE w:val="0"/>
              <w:autoSpaceDN w:val="0"/>
              <w:bidi w:val="0"/>
              <w:adjustRightInd w:val="0"/>
              <w:spacing w:line="520" w:lineRule="exact"/>
              <w:ind w:firstLine="482" w:firstLineChars="200"/>
              <w:jc w:val="left"/>
              <w:textAlignment w:val="auto"/>
              <w:rPr>
                <w:rFonts w:ascii="Times New Roman" w:eastAsia="宋体"/>
                <w:b/>
                <w:color w:val="auto"/>
                <w:sz w:val="24"/>
                <w:szCs w:val="24"/>
              </w:rPr>
            </w:pPr>
            <w:r>
              <w:rPr>
                <w:rFonts w:ascii="Times New Roman" w:eastAsia="宋体"/>
                <w:b/>
                <w:color w:val="auto"/>
                <w:sz w:val="24"/>
                <w:szCs w:val="24"/>
              </w:rPr>
              <w:t>表3-1    区域环境空气质量现状评价表</w:t>
            </w:r>
          </w:p>
          <w:tbl>
            <w:tblPr>
              <w:tblStyle w:val="67"/>
              <w:tblW w:w="7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33"/>
              <w:gridCol w:w="1931"/>
              <w:gridCol w:w="1093"/>
              <w:gridCol w:w="1066"/>
              <w:gridCol w:w="910"/>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9" w:type="dxa"/>
                  <w:vAlign w:val="center"/>
                </w:tcPr>
                <w:p>
                  <w:pPr>
                    <w:spacing w:line="360" w:lineRule="exact"/>
                    <w:jc w:val="center"/>
                    <w:rPr>
                      <w:rFonts w:ascii="Times New Roman" w:eastAsia="宋体"/>
                      <w:b/>
                      <w:bCs/>
                      <w:color w:val="auto"/>
                      <w:szCs w:val="21"/>
                    </w:rPr>
                  </w:pPr>
                  <w:r>
                    <w:rPr>
                      <w:rFonts w:ascii="Times New Roman" w:eastAsia="宋体"/>
                      <w:b/>
                      <w:bCs/>
                      <w:color w:val="auto"/>
                      <w:szCs w:val="21"/>
                    </w:rPr>
                    <w:t>名称</w:t>
                  </w:r>
                </w:p>
              </w:tc>
              <w:tc>
                <w:tcPr>
                  <w:tcW w:w="933" w:type="dxa"/>
                  <w:vAlign w:val="center"/>
                </w:tcPr>
                <w:p>
                  <w:pPr>
                    <w:spacing w:line="360" w:lineRule="exact"/>
                    <w:jc w:val="center"/>
                    <w:rPr>
                      <w:rFonts w:ascii="Times New Roman" w:eastAsia="宋体"/>
                      <w:b/>
                      <w:bCs/>
                      <w:color w:val="auto"/>
                      <w:szCs w:val="21"/>
                    </w:rPr>
                  </w:pPr>
                  <w:r>
                    <w:rPr>
                      <w:rFonts w:ascii="Times New Roman" w:eastAsia="宋体"/>
                      <w:b/>
                      <w:bCs/>
                      <w:color w:val="auto"/>
                      <w:szCs w:val="21"/>
                    </w:rPr>
                    <w:t>污染物</w:t>
                  </w:r>
                </w:p>
              </w:tc>
              <w:tc>
                <w:tcPr>
                  <w:tcW w:w="1931" w:type="dxa"/>
                  <w:vAlign w:val="center"/>
                </w:tcPr>
                <w:p>
                  <w:pPr>
                    <w:spacing w:line="360" w:lineRule="exact"/>
                    <w:jc w:val="center"/>
                    <w:rPr>
                      <w:rFonts w:ascii="Times New Roman" w:eastAsia="宋体"/>
                      <w:b/>
                      <w:bCs/>
                      <w:color w:val="auto"/>
                      <w:szCs w:val="21"/>
                    </w:rPr>
                  </w:pPr>
                  <w:r>
                    <w:rPr>
                      <w:rFonts w:ascii="Times New Roman" w:eastAsia="宋体"/>
                      <w:b/>
                      <w:bCs/>
                      <w:color w:val="auto"/>
                      <w:szCs w:val="21"/>
                    </w:rPr>
                    <w:t>年评价指标</w:t>
                  </w:r>
                </w:p>
              </w:tc>
              <w:tc>
                <w:tcPr>
                  <w:tcW w:w="1093" w:type="dxa"/>
                  <w:vAlign w:val="center"/>
                </w:tcPr>
                <w:p>
                  <w:pPr>
                    <w:spacing w:line="360" w:lineRule="exact"/>
                    <w:jc w:val="center"/>
                    <w:rPr>
                      <w:rFonts w:ascii="Times New Roman" w:eastAsia="宋体"/>
                      <w:b/>
                      <w:bCs/>
                      <w:color w:val="auto"/>
                      <w:szCs w:val="21"/>
                    </w:rPr>
                  </w:pPr>
                  <w:r>
                    <w:rPr>
                      <w:rFonts w:ascii="Times New Roman" w:eastAsia="宋体"/>
                      <w:b/>
                      <w:bCs/>
                      <w:color w:val="auto"/>
                      <w:szCs w:val="21"/>
                    </w:rPr>
                    <w:t>现状浓度</w:t>
                  </w:r>
                </w:p>
              </w:tc>
              <w:tc>
                <w:tcPr>
                  <w:tcW w:w="1066" w:type="dxa"/>
                  <w:vAlign w:val="center"/>
                </w:tcPr>
                <w:p>
                  <w:pPr>
                    <w:spacing w:line="360" w:lineRule="exact"/>
                    <w:jc w:val="center"/>
                    <w:rPr>
                      <w:rFonts w:ascii="Times New Roman" w:eastAsia="宋体"/>
                      <w:b/>
                      <w:bCs/>
                      <w:color w:val="auto"/>
                      <w:szCs w:val="21"/>
                    </w:rPr>
                  </w:pPr>
                  <w:r>
                    <w:rPr>
                      <w:rFonts w:ascii="Times New Roman" w:eastAsia="宋体"/>
                      <w:b/>
                      <w:bCs/>
                      <w:color w:val="auto"/>
                      <w:szCs w:val="21"/>
                    </w:rPr>
                    <w:t>标准值</w:t>
                  </w:r>
                </w:p>
              </w:tc>
              <w:tc>
                <w:tcPr>
                  <w:tcW w:w="910" w:type="dxa"/>
                  <w:vAlign w:val="center"/>
                </w:tcPr>
                <w:p>
                  <w:pPr>
                    <w:spacing w:line="360" w:lineRule="exact"/>
                    <w:jc w:val="center"/>
                    <w:rPr>
                      <w:rFonts w:hint="default" w:ascii="Times New Roman" w:eastAsia="宋体"/>
                      <w:b/>
                      <w:bCs/>
                      <w:color w:val="auto"/>
                      <w:szCs w:val="21"/>
                      <w:lang w:val="en-US" w:eastAsia="zh-CN"/>
                    </w:rPr>
                  </w:pPr>
                  <w:r>
                    <w:rPr>
                      <w:rFonts w:hint="eastAsia" w:ascii="Times New Roman" w:eastAsia="宋体"/>
                      <w:b/>
                      <w:bCs/>
                      <w:color w:val="auto"/>
                      <w:szCs w:val="21"/>
                      <w:lang w:val="en-US" w:eastAsia="zh-CN"/>
                    </w:rPr>
                    <w:t>占标率</w:t>
                  </w:r>
                </w:p>
              </w:tc>
              <w:tc>
                <w:tcPr>
                  <w:tcW w:w="1166" w:type="dxa"/>
                  <w:vAlign w:val="center"/>
                </w:tcPr>
                <w:p>
                  <w:pPr>
                    <w:spacing w:line="360" w:lineRule="exact"/>
                    <w:jc w:val="center"/>
                    <w:rPr>
                      <w:rFonts w:ascii="Times New Roman" w:eastAsia="宋体"/>
                      <w:b/>
                      <w:bCs/>
                      <w:color w:val="auto"/>
                      <w:szCs w:val="21"/>
                    </w:rPr>
                  </w:pPr>
                  <w:r>
                    <w:rPr>
                      <w:rFonts w:ascii="Times New Roman" w:eastAsia="宋体"/>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79" w:type="dxa"/>
                  <w:vMerge w:val="restart"/>
                  <w:vAlign w:val="center"/>
                </w:tcPr>
                <w:p>
                  <w:pPr>
                    <w:spacing w:line="360" w:lineRule="exact"/>
                    <w:jc w:val="center"/>
                    <w:rPr>
                      <w:rFonts w:ascii="Times New Roman" w:eastAsia="宋体"/>
                      <w:color w:val="auto"/>
                      <w:szCs w:val="21"/>
                    </w:rPr>
                  </w:pPr>
                  <w:r>
                    <w:rPr>
                      <w:rFonts w:hint="eastAsia" w:ascii="Times New Roman" w:eastAsia="宋体"/>
                      <w:color w:val="auto"/>
                      <w:szCs w:val="21"/>
                      <w:lang w:val="en-US" w:eastAsia="zh-CN"/>
                    </w:rPr>
                    <w:t>吐鲁番</w:t>
                  </w:r>
                </w:p>
              </w:tc>
              <w:tc>
                <w:tcPr>
                  <w:tcW w:w="933" w:type="dxa"/>
                  <w:vAlign w:val="center"/>
                </w:tcPr>
                <w:p>
                  <w:pPr>
                    <w:spacing w:line="360" w:lineRule="exact"/>
                    <w:jc w:val="center"/>
                    <w:rPr>
                      <w:rFonts w:ascii="Times New Roman" w:eastAsia="宋体"/>
                      <w:color w:val="auto"/>
                      <w:szCs w:val="21"/>
                    </w:rPr>
                  </w:pPr>
                  <w:r>
                    <w:rPr>
                      <w:rFonts w:ascii="Times New Roman" w:eastAsia="宋体"/>
                      <w:color w:val="auto"/>
                      <w:szCs w:val="21"/>
                    </w:rPr>
                    <w:t>SO</w:t>
                  </w:r>
                  <w:r>
                    <w:rPr>
                      <w:rFonts w:ascii="Times New Roman" w:eastAsia="宋体"/>
                      <w:color w:val="auto"/>
                      <w:szCs w:val="21"/>
                      <w:vertAlign w:val="subscript"/>
                    </w:rPr>
                    <w:t>2</w:t>
                  </w:r>
                </w:p>
              </w:tc>
              <w:tc>
                <w:tcPr>
                  <w:tcW w:w="1931" w:type="dxa"/>
                  <w:vAlign w:val="center"/>
                </w:tcPr>
                <w:p>
                  <w:pPr>
                    <w:spacing w:line="360" w:lineRule="exact"/>
                    <w:jc w:val="center"/>
                    <w:rPr>
                      <w:rFonts w:ascii="Times New Roman" w:eastAsia="宋体"/>
                      <w:color w:val="auto"/>
                      <w:szCs w:val="21"/>
                    </w:rPr>
                  </w:pPr>
                  <w:r>
                    <w:rPr>
                      <w:rFonts w:ascii="Times New Roman" w:eastAsia="宋体"/>
                      <w:color w:val="auto"/>
                      <w:szCs w:val="21"/>
                    </w:rPr>
                    <w:t>年平均质量浓度</w:t>
                  </w:r>
                </w:p>
              </w:tc>
              <w:tc>
                <w:tcPr>
                  <w:tcW w:w="1093" w:type="dxa"/>
                  <w:vAlign w:val="center"/>
                </w:tcPr>
                <w:p>
                  <w:pPr>
                    <w:spacing w:line="360" w:lineRule="exact"/>
                    <w:jc w:val="center"/>
                    <w:rPr>
                      <w:rFonts w:ascii="Times New Roman" w:eastAsia="宋体"/>
                      <w:color w:val="auto"/>
                      <w:szCs w:val="21"/>
                    </w:rPr>
                  </w:pPr>
                  <w:r>
                    <w:rPr>
                      <w:rFonts w:hint="eastAsia" w:ascii="Times New Roman" w:eastAsia="宋体"/>
                      <w:color w:val="auto"/>
                      <w:szCs w:val="21"/>
                      <w:lang w:val="en-US" w:eastAsia="zh-CN"/>
                    </w:rPr>
                    <w:t>7</w:t>
                  </w:r>
                  <w:r>
                    <w:rPr>
                      <w:rFonts w:ascii="Times New Roman" w:eastAsia="宋体"/>
                      <w:color w:val="auto"/>
                      <w:szCs w:val="21"/>
                    </w:rPr>
                    <w:t>μg/m</w:t>
                  </w:r>
                  <w:r>
                    <w:rPr>
                      <w:rFonts w:ascii="Times New Roman" w:eastAsia="宋体"/>
                      <w:color w:val="auto"/>
                      <w:szCs w:val="21"/>
                      <w:vertAlign w:val="superscript"/>
                    </w:rPr>
                    <w:t>3</w:t>
                  </w:r>
                </w:p>
              </w:tc>
              <w:tc>
                <w:tcPr>
                  <w:tcW w:w="1066" w:type="dxa"/>
                  <w:vAlign w:val="center"/>
                </w:tcPr>
                <w:p>
                  <w:pPr>
                    <w:spacing w:line="360" w:lineRule="exact"/>
                    <w:jc w:val="center"/>
                    <w:rPr>
                      <w:rFonts w:ascii="Times New Roman" w:eastAsia="宋体"/>
                      <w:color w:val="auto"/>
                      <w:szCs w:val="21"/>
                    </w:rPr>
                  </w:pPr>
                  <w:r>
                    <w:rPr>
                      <w:rFonts w:ascii="Times New Roman" w:eastAsia="宋体"/>
                      <w:color w:val="auto"/>
                      <w:szCs w:val="21"/>
                    </w:rPr>
                    <w:t>60μg/m</w:t>
                  </w:r>
                  <w:r>
                    <w:rPr>
                      <w:rFonts w:ascii="Times New Roman" w:eastAsia="宋体"/>
                      <w:color w:val="auto"/>
                      <w:szCs w:val="21"/>
                      <w:vertAlign w:val="superscript"/>
                    </w:rPr>
                    <w:t>3</w:t>
                  </w:r>
                </w:p>
              </w:tc>
              <w:tc>
                <w:tcPr>
                  <w:tcW w:w="910" w:type="dxa"/>
                  <w:vAlign w:val="center"/>
                </w:tcPr>
                <w:p>
                  <w:pPr>
                    <w:spacing w:line="360" w:lineRule="exact"/>
                    <w:jc w:val="center"/>
                    <w:rPr>
                      <w:rFonts w:hint="default" w:ascii="Times New Roman" w:eastAsia="宋体"/>
                      <w:color w:val="auto"/>
                      <w:szCs w:val="21"/>
                      <w:lang w:val="en-US" w:eastAsia="zh-CN"/>
                    </w:rPr>
                  </w:pPr>
                  <w:r>
                    <w:rPr>
                      <w:rFonts w:hint="eastAsia" w:ascii="Times New Roman" w:eastAsia="宋体"/>
                      <w:color w:val="auto"/>
                      <w:szCs w:val="21"/>
                      <w:lang w:val="en-US" w:eastAsia="zh-CN"/>
                    </w:rPr>
                    <w:t>11.7%</w:t>
                  </w:r>
                </w:p>
              </w:tc>
              <w:tc>
                <w:tcPr>
                  <w:tcW w:w="1166" w:type="dxa"/>
                  <w:vAlign w:val="center"/>
                </w:tcPr>
                <w:p>
                  <w:pPr>
                    <w:spacing w:line="360" w:lineRule="exact"/>
                    <w:jc w:val="center"/>
                    <w:rPr>
                      <w:rFonts w:ascii="Times New Roman" w:eastAsia="宋体"/>
                      <w:color w:val="auto"/>
                      <w:szCs w:val="21"/>
                    </w:rPr>
                  </w:pPr>
                  <w:r>
                    <w:rPr>
                      <w:rFonts w:ascii="Times New Roman" w:eastAsia="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79" w:type="dxa"/>
                  <w:vMerge w:val="continue"/>
                  <w:vAlign w:val="center"/>
                </w:tcPr>
                <w:p>
                  <w:pPr>
                    <w:spacing w:line="360" w:lineRule="exact"/>
                    <w:jc w:val="center"/>
                    <w:rPr>
                      <w:rFonts w:ascii="Times New Roman" w:eastAsia="宋体"/>
                      <w:color w:val="auto"/>
                      <w:szCs w:val="21"/>
                    </w:rPr>
                  </w:pPr>
                </w:p>
              </w:tc>
              <w:tc>
                <w:tcPr>
                  <w:tcW w:w="933" w:type="dxa"/>
                  <w:vAlign w:val="center"/>
                </w:tcPr>
                <w:p>
                  <w:pPr>
                    <w:spacing w:line="360" w:lineRule="exact"/>
                    <w:jc w:val="center"/>
                    <w:rPr>
                      <w:rFonts w:ascii="Times New Roman" w:eastAsia="宋体"/>
                      <w:color w:val="auto"/>
                      <w:szCs w:val="21"/>
                    </w:rPr>
                  </w:pPr>
                  <w:r>
                    <w:rPr>
                      <w:rFonts w:ascii="Times New Roman" w:eastAsia="宋体"/>
                      <w:color w:val="auto"/>
                      <w:szCs w:val="21"/>
                    </w:rPr>
                    <w:t>NO</w:t>
                  </w:r>
                  <w:r>
                    <w:rPr>
                      <w:rFonts w:ascii="Times New Roman" w:eastAsia="宋体"/>
                      <w:color w:val="auto"/>
                      <w:szCs w:val="21"/>
                      <w:vertAlign w:val="subscript"/>
                    </w:rPr>
                    <w:t>2</w:t>
                  </w:r>
                </w:p>
              </w:tc>
              <w:tc>
                <w:tcPr>
                  <w:tcW w:w="1931" w:type="dxa"/>
                  <w:vAlign w:val="center"/>
                </w:tcPr>
                <w:p>
                  <w:pPr>
                    <w:spacing w:line="360" w:lineRule="exact"/>
                    <w:jc w:val="center"/>
                    <w:rPr>
                      <w:rFonts w:ascii="Times New Roman" w:eastAsia="宋体"/>
                      <w:color w:val="auto"/>
                      <w:szCs w:val="21"/>
                    </w:rPr>
                  </w:pPr>
                  <w:r>
                    <w:rPr>
                      <w:rFonts w:ascii="Times New Roman" w:eastAsia="宋体"/>
                      <w:color w:val="auto"/>
                      <w:szCs w:val="21"/>
                    </w:rPr>
                    <w:t>年平均质量浓度</w:t>
                  </w:r>
                </w:p>
              </w:tc>
              <w:tc>
                <w:tcPr>
                  <w:tcW w:w="1093" w:type="dxa"/>
                  <w:vAlign w:val="center"/>
                </w:tcPr>
                <w:p>
                  <w:pPr>
                    <w:spacing w:line="360" w:lineRule="exact"/>
                    <w:jc w:val="center"/>
                    <w:rPr>
                      <w:rFonts w:ascii="Times New Roman" w:eastAsia="宋体"/>
                      <w:color w:val="auto"/>
                      <w:szCs w:val="21"/>
                    </w:rPr>
                  </w:pPr>
                  <w:r>
                    <w:rPr>
                      <w:rFonts w:hint="eastAsia" w:ascii="Times New Roman" w:eastAsia="宋体"/>
                      <w:color w:val="auto"/>
                      <w:szCs w:val="21"/>
                      <w:lang w:val="en-US" w:eastAsia="zh-CN"/>
                    </w:rPr>
                    <w:t>29</w:t>
                  </w:r>
                  <w:r>
                    <w:rPr>
                      <w:rFonts w:ascii="Times New Roman" w:eastAsia="宋体"/>
                      <w:color w:val="auto"/>
                      <w:szCs w:val="21"/>
                    </w:rPr>
                    <w:t>μg/m</w:t>
                  </w:r>
                  <w:r>
                    <w:rPr>
                      <w:rFonts w:ascii="Times New Roman" w:eastAsia="宋体"/>
                      <w:color w:val="auto"/>
                      <w:szCs w:val="21"/>
                      <w:vertAlign w:val="superscript"/>
                    </w:rPr>
                    <w:t>3</w:t>
                  </w:r>
                </w:p>
              </w:tc>
              <w:tc>
                <w:tcPr>
                  <w:tcW w:w="1066" w:type="dxa"/>
                  <w:vAlign w:val="center"/>
                </w:tcPr>
                <w:p>
                  <w:pPr>
                    <w:spacing w:line="360" w:lineRule="exact"/>
                    <w:jc w:val="center"/>
                    <w:rPr>
                      <w:rFonts w:ascii="Times New Roman" w:eastAsia="宋体"/>
                      <w:color w:val="auto"/>
                      <w:szCs w:val="21"/>
                    </w:rPr>
                  </w:pPr>
                  <w:r>
                    <w:rPr>
                      <w:rFonts w:ascii="Times New Roman" w:eastAsia="宋体"/>
                      <w:color w:val="auto"/>
                      <w:szCs w:val="21"/>
                    </w:rPr>
                    <w:t>40μg/m</w:t>
                  </w:r>
                  <w:r>
                    <w:rPr>
                      <w:rFonts w:ascii="Times New Roman" w:eastAsia="宋体"/>
                      <w:color w:val="auto"/>
                      <w:szCs w:val="21"/>
                      <w:vertAlign w:val="superscript"/>
                    </w:rPr>
                    <w:t>3</w:t>
                  </w:r>
                </w:p>
              </w:tc>
              <w:tc>
                <w:tcPr>
                  <w:tcW w:w="910" w:type="dxa"/>
                  <w:vAlign w:val="center"/>
                </w:tcPr>
                <w:p>
                  <w:pPr>
                    <w:spacing w:line="360" w:lineRule="exact"/>
                    <w:jc w:val="center"/>
                    <w:rPr>
                      <w:rFonts w:hint="default" w:ascii="Times New Roman" w:eastAsia="宋体"/>
                      <w:color w:val="auto"/>
                      <w:szCs w:val="21"/>
                      <w:lang w:val="en-US" w:eastAsia="zh-CN"/>
                    </w:rPr>
                  </w:pPr>
                  <w:r>
                    <w:rPr>
                      <w:rFonts w:hint="eastAsia" w:ascii="Times New Roman" w:eastAsia="宋体"/>
                      <w:color w:val="auto"/>
                      <w:szCs w:val="21"/>
                      <w:lang w:val="en-US" w:eastAsia="zh-CN"/>
                    </w:rPr>
                    <w:t>72.5%</w:t>
                  </w:r>
                </w:p>
              </w:tc>
              <w:tc>
                <w:tcPr>
                  <w:tcW w:w="1166" w:type="dxa"/>
                  <w:vAlign w:val="center"/>
                </w:tcPr>
                <w:p>
                  <w:pPr>
                    <w:spacing w:line="360" w:lineRule="exact"/>
                    <w:jc w:val="center"/>
                    <w:rPr>
                      <w:rFonts w:ascii="Times New Roman" w:eastAsia="宋体"/>
                      <w:color w:val="auto"/>
                      <w:szCs w:val="21"/>
                    </w:rPr>
                  </w:pPr>
                  <w:r>
                    <w:rPr>
                      <w:rFonts w:ascii="Times New Roman" w:eastAsia="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9" w:type="dxa"/>
                  <w:vMerge w:val="continue"/>
                  <w:vAlign w:val="center"/>
                </w:tcPr>
                <w:p>
                  <w:pPr>
                    <w:spacing w:line="360" w:lineRule="exact"/>
                    <w:jc w:val="center"/>
                    <w:rPr>
                      <w:rFonts w:ascii="Times New Roman" w:eastAsia="宋体"/>
                      <w:color w:val="auto"/>
                      <w:szCs w:val="21"/>
                    </w:rPr>
                  </w:pPr>
                </w:p>
              </w:tc>
              <w:tc>
                <w:tcPr>
                  <w:tcW w:w="933" w:type="dxa"/>
                  <w:vAlign w:val="center"/>
                </w:tcPr>
                <w:p>
                  <w:pPr>
                    <w:spacing w:line="360" w:lineRule="exact"/>
                    <w:jc w:val="center"/>
                    <w:rPr>
                      <w:rFonts w:ascii="Times New Roman" w:eastAsia="宋体"/>
                      <w:color w:val="auto"/>
                      <w:szCs w:val="21"/>
                    </w:rPr>
                  </w:pPr>
                  <w:r>
                    <w:rPr>
                      <w:rFonts w:ascii="Times New Roman" w:eastAsia="宋体"/>
                      <w:color w:val="auto"/>
                      <w:szCs w:val="21"/>
                    </w:rPr>
                    <w:t>CO</w:t>
                  </w:r>
                </w:p>
              </w:tc>
              <w:tc>
                <w:tcPr>
                  <w:tcW w:w="1931" w:type="dxa"/>
                  <w:vAlign w:val="center"/>
                </w:tcPr>
                <w:p>
                  <w:pPr>
                    <w:spacing w:line="360" w:lineRule="exact"/>
                    <w:jc w:val="center"/>
                    <w:rPr>
                      <w:rFonts w:ascii="Times New Roman" w:eastAsia="宋体"/>
                      <w:color w:val="auto"/>
                      <w:szCs w:val="21"/>
                    </w:rPr>
                  </w:pPr>
                  <w:r>
                    <w:rPr>
                      <w:rFonts w:ascii="Times New Roman" w:eastAsia="宋体"/>
                      <w:color w:val="auto"/>
                      <w:szCs w:val="21"/>
                    </w:rPr>
                    <w:t>24小时平均第95百分位数质量浓度</w:t>
                  </w:r>
                </w:p>
              </w:tc>
              <w:tc>
                <w:tcPr>
                  <w:tcW w:w="1093" w:type="dxa"/>
                  <w:vAlign w:val="center"/>
                </w:tcPr>
                <w:p>
                  <w:pPr>
                    <w:spacing w:line="360" w:lineRule="exact"/>
                    <w:jc w:val="center"/>
                    <w:rPr>
                      <w:rFonts w:ascii="Times New Roman" w:eastAsia="宋体"/>
                      <w:color w:val="auto"/>
                      <w:szCs w:val="21"/>
                    </w:rPr>
                  </w:pPr>
                  <w:r>
                    <w:rPr>
                      <w:rFonts w:hint="eastAsia" w:ascii="Times New Roman" w:eastAsia="宋体"/>
                      <w:color w:val="auto"/>
                      <w:szCs w:val="21"/>
                      <w:lang w:val="en-US" w:eastAsia="zh-CN"/>
                    </w:rPr>
                    <w:t>2.7</w:t>
                  </w:r>
                  <w:r>
                    <w:rPr>
                      <w:rFonts w:ascii="Times New Roman" w:eastAsia="宋体"/>
                      <w:color w:val="auto"/>
                      <w:szCs w:val="21"/>
                    </w:rPr>
                    <w:t>mg/m</w:t>
                  </w:r>
                  <w:r>
                    <w:rPr>
                      <w:rFonts w:ascii="Times New Roman" w:eastAsia="宋体"/>
                      <w:color w:val="auto"/>
                      <w:szCs w:val="21"/>
                      <w:vertAlign w:val="superscript"/>
                    </w:rPr>
                    <w:t>3</w:t>
                  </w:r>
                </w:p>
              </w:tc>
              <w:tc>
                <w:tcPr>
                  <w:tcW w:w="1066" w:type="dxa"/>
                  <w:vAlign w:val="center"/>
                </w:tcPr>
                <w:p>
                  <w:pPr>
                    <w:spacing w:line="360" w:lineRule="exact"/>
                    <w:jc w:val="center"/>
                    <w:rPr>
                      <w:rFonts w:ascii="Times New Roman" w:eastAsia="宋体"/>
                      <w:color w:val="auto"/>
                      <w:szCs w:val="21"/>
                    </w:rPr>
                  </w:pPr>
                  <w:r>
                    <w:rPr>
                      <w:rFonts w:ascii="Times New Roman" w:eastAsia="宋体"/>
                      <w:color w:val="auto"/>
                      <w:szCs w:val="21"/>
                    </w:rPr>
                    <w:t>4mg/m</w:t>
                  </w:r>
                  <w:r>
                    <w:rPr>
                      <w:rFonts w:ascii="Times New Roman" w:eastAsia="宋体"/>
                      <w:color w:val="auto"/>
                      <w:szCs w:val="21"/>
                      <w:vertAlign w:val="superscript"/>
                    </w:rPr>
                    <w:t>3</w:t>
                  </w:r>
                </w:p>
              </w:tc>
              <w:tc>
                <w:tcPr>
                  <w:tcW w:w="910" w:type="dxa"/>
                  <w:vAlign w:val="center"/>
                </w:tcPr>
                <w:p>
                  <w:pPr>
                    <w:spacing w:line="360" w:lineRule="exact"/>
                    <w:jc w:val="center"/>
                    <w:rPr>
                      <w:rFonts w:hint="default" w:ascii="Times New Roman" w:eastAsia="宋体"/>
                      <w:color w:val="auto"/>
                      <w:szCs w:val="21"/>
                      <w:lang w:val="en-US" w:eastAsia="zh-CN"/>
                    </w:rPr>
                  </w:pPr>
                  <w:r>
                    <w:rPr>
                      <w:rFonts w:hint="eastAsia" w:ascii="Times New Roman" w:eastAsia="宋体"/>
                      <w:color w:val="auto"/>
                      <w:szCs w:val="21"/>
                      <w:lang w:val="en-US" w:eastAsia="zh-CN"/>
                    </w:rPr>
                    <w:t>67.5%</w:t>
                  </w:r>
                </w:p>
              </w:tc>
              <w:tc>
                <w:tcPr>
                  <w:tcW w:w="1166" w:type="dxa"/>
                  <w:vAlign w:val="center"/>
                </w:tcPr>
                <w:p>
                  <w:pPr>
                    <w:spacing w:line="360" w:lineRule="exact"/>
                    <w:jc w:val="center"/>
                    <w:rPr>
                      <w:rFonts w:ascii="Times New Roman" w:eastAsia="宋体"/>
                      <w:color w:val="auto"/>
                      <w:szCs w:val="21"/>
                    </w:rPr>
                  </w:pPr>
                  <w:r>
                    <w:rPr>
                      <w:rFonts w:ascii="Times New Roman" w:eastAsia="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79" w:type="dxa"/>
                  <w:vMerge w:val="continue"/>
                  <w:vAlign w:val="center"/>
                </w:tcPr>
                <w:p>
                  <w:pPr>
                    <w:spacing w:line="360" w:lineRule="exact"/>
                    <w:jc w:val="center"/>
                    <w:rPr>
                      <w:rFonts w:ascii="Times New Roman" w:eastAsia="宋体"/>
                      <w:color w:val="auto"/>
                      <w:szCs w:val="21"/>
                    </w:rPr>
                  </w:pPr>
                </w:p>
              </w:tc>
              <w:tc>
                <w:tcPr>
                  <w:tcW w:w="933" w:type="dxa"/>
                  <w:vAlign w:val="center"/>
                </w:tcPr>
                <w:p>
                  <w:pPr>
                    <w:spacing w:line="360" w:lineRule="exact"/>
                    <w:jc w:val="center"/>
                    <w:rPr>
                      <w:rFonts w:ascii="Times New Roman" w:eastAsia="宋体"/>
                      <w:color w:val="auto"/>
                      <w:szCs w:val="21"/>
                    </w:rPr>
                  </w:pPr>
                  <w:r>
                    <w:rPr>
                      <w:rFonts w:ascii="Times New Roman" w:eastAsia="宋体"/>
                      <w:color w:val="auto"/>
                      <w:szCs w:val="21"/>
                    </w:rPr>
                    <w:t>O</w:t>
                  </w:r>
                  <w:r>
                    <w:rPr>
                      <w:rFonts w:ascii="Times New Roman" w:eastAsia="宋体"/>
                      <w:color w:val="auto"/>
                      <w:szCs w:val="21"/>
                      <w:vertAlign w:val="subscript"/>
                    </w:rPr>
                    <w:t>3</w:t>
                  </w:r>
                </w:p>
              </w:tc>
              <w:tc>
                <w:tcPr>
                  <w:tcW w:w="1931" w:type="dxa"/>
                  <w:vAlign w:val="center"/>
                </w:tcPr>
                <w:p>
                  <w:pPr>
                    <w:spacing w:line="360" w:lineRule="exact"/>
                    <w:jc w:val="center"/>
                    <w:rPr>
                      <w:rFonts w:ascii="Times New Roman" w:eastAsia="宋体"/>
                      <w:color w:val="auto"/>
                      <w:szCs w:val="21"/>
                    </w:rPr>
                  </w:pPr>
                  <w:r>
                    <w:rPr>
                      <w:rFonts w:ascii="Times New Roman" w:eastAsia="宋体"/>
                      <w:color w:val="auto"/>
                      <w:szCs w:val="21"/>
                    </w:rPr>
                    <w:t>日最大8小时平均第90百分位数质量浓度</w:t>
                  </w:r>
                </w:p>
              </w:tc>
              <w:tc>
                <w:tcPr>
                  <w:tcW w:w="1093" w:type="dxa"/>
                  <w:vAlign w:val="center"/>
                </w:tcPr>
                <w:p>
                  <w:pPr>
                    <w:spacing w:line="360" w:lineRule="exact"/>
                    <w:jc w:val="center"/>
                    <w:rPr>
                      <w:rFonts w:ascii="Times New Roman" w:eastAsia="宋体"/>
                      <w:color w:val="auto"/>
                      <w:szCs w:val="21"/>
                    </w:rPr>
                  </w:pPr>
                  <w:r>
                    <w:rPr>
                      <w:rFonts w:ascii="Times New Roman" w:eastAsia="宋体"/>
                      <w:color w:val="auto"/>
                      <w:szCs w:val="21"/>
                    </w:rPr>
                    <w:t>1</w:t>
                  </w:r>
                  <w:r>
                    <w:rPr>
                      <w:rFonts w:hint="eastAsia" w:ascii="Times New Roman" w:eastAsia="宋体"/>
                      <w:color w:val="auto"/>
                      <w:szCs w:val="21"/>
                      <w:lang w:val="en-US" w:eastAsia="zh-CN"/>
                    </w:rPr>
                    <w:t>3</w:t>
                  </w:r>
                  <w:r>
                    <w:rPr>
                      <w:rFonts w:hint="eastAsia" w:ascii="Times New Roman" w:eastAsia="宋体"/>
                      <w:color w:val="auto"/>
                      <w:szCs w:val="21"/>
                    </w:rPr>
                    <w:t>4</w:t>
                  </w:r>
                  <w:r>
                    <w:rPr>
                      <w:rFonts w:ascii="Times New Roman" w:eastAsia="宋体"/>
                      <w:color w:val="auto"/>
                      <w:szCs w:val="21"/>
                    </w:rPr>
                    <w:t>μg/m</w:t>
                  </w:r>
                  <w:r>
                    <w:rPr>
                      <w:rFonts w:ascii="Times New Roman" w:eastAsia="宋体"/>
                      <w:color w:val="auto"/>
                      <w:szCs w:val="21"/>
                      <w:vertAlign w:val="superscript"/>
                    </w:rPr>
                    <w:t>3</w:t>
                  </w:r>
                </w:p>
              </w:tc>
              <w:tc>
                <w:tcPr>
                  <w:tcW w:w="1066" w:type="dxa"/>
                  <w:vAlign w:val="center"/>
                </w:tcPr>
                <w:p>
                  <w:pPr>
                    <w:spacing w:line="360" w:lineRule="exact"/>
                    <w:jc w:val="center"/>
                    <w:rPr>
                      <w:rFonts w:ascii="Times New Roman" w:eastAsia="宋体"/>
                      <w:color w:val="auto"/>
                      <w:szCs w:val="21"/>
                    </w:rPr>
                  </w:pPr>
                  <w:r>
                    <w:rPr>
                      <w:rFonts w:ascii="Times New Roman" w:eastAsia="宋体"/>
                      <w:color w:val="auto"/>
                      <w:szCs w:val="21"/>
                    </w:rPr>
                    <w:t>160μg/m</w:t>
                  </w:r>
                  <w:r>
                    <w:rPr>
                      <w:rFonts w:ascii="Times New Roman" w:eastAsia="宋体"/>
                      <w:color w:val="auto"/>
                      <w:szCs w:val="21"/>
                      <w:vertAlign w:val="superscript"/>
                    </w:rPr>
                    <w:t>3</w:t>
                  </w:r>
                </w:p>
              </w:tc>
              <w:tc>
                <w:tcPr>
                  <w:tcW w:w="910" w:type="dxa"/>
                  <w:vAlign w:val="center"/>
                </w:tcPr>
                <w:p>
                  <w:pPr>
                    <w:spacing w:line="360" w:lineRule="exact"/>
                    <w:jc w:val="center"/>
                    <w:rPr>
                      <w:rFonts w:hint="default" w:ascii="Times New Roman" w:eastAsia="宋体"/>
                      <w:color w:val="auto"/>
                      <w:szCs w:val="21"/>
                      <w:lang w:val="en-US" w:eastAsia="zh-CN"/>
                    </w:rPr>
                  </w:pPr>
                  <w:r>
                    <w:rPr>
                      <w:rFonts w:hint="eastAsia" w:ascii="Times New Roman" w:eastAsia="宋体"/>
                      <w:color w:val="auto"/>
                      <w:szCs w:val="21"/>
                      <w:lang w:val="en-US" w:eastAsia="zh-CN"/>
                    </w:rPr>
                    <w:t>83.75%</w:t>
                  </w:r>
                </w:p>
              </w:tc>
              <w:tc>
                <w:tcPr>
                  <w:tcW w:w="1166" w:type="dxa"/>
                  <w:vAlign w:val="center"/>
                </w:tcPr>
                <w:p>
                  <w:pPr>
                    <w:spacing w:line="360" w:lineRule="exact"/>
                    <w:jc w:val="center"/>
                    <w:rPr>
                      <w:rFonts w:ascii="Times New Roman" w:eastAsia="宋体"/>
                      <w:color w:val="auto"/>
                      <w:szCs w:val="21"/>
                    </w:rPr>
                  </w:pPr>
                  <w:r>
                    <w:rPr>
                      <w:rFonts w:ascii="Times New Roman" w:eastAsia="宋体"/>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79" w:type="dxa"/>
                  <w:vMerge w:val="continue"/>
                  <w:vAlign w:val="center"/>
                </w:tcPr>
                <w:p>
                  <w:pPr>
                    <w:spacing w:line="360" w:lineRule="exact"/>
                    <w:jc w:val="center"/>
                    <w:rPr>
                      <w:rFonts w:ascii="Times New Roman" w:eastAsia="宋体"/>
                      <w:color w:val="auto"/>
                      <w:szCs w:val="21"/>
                    </w:rPr>
                  </w:pPr>
                </w:p>
              </w:tc>
              <w:tc>
                <w:tcPr>
                  <w:tcW w:w="933" w:type="dxa"/>
                  <w:vAlign w:val="center"/>
                </w:tcPr>
                <w:p>
                  <w:pPr>
                    <w:spacing w:line="360" w:lineRule="exact"/>
                    <w:jc w:val="center"/>
                    <w:rPr>
                      <w:rFonts w:ascii="Times New Roman" w:eastAsia="宋体"/>
                      <w:color w:val="auto"/>
                      <w:szCs w:val="21"/>
                    </w:rPr>
                  </w:pPr>
                  <w:r>
                    <w:rPr>
                      <w:rFonts w:ascii="Times New Roman" w:eastAsia="宋体"/>
                      <w:color w:val="auto"/>
                      <w:szCs w:val="21"/>
                    </w:rPr>
                    <w:t>PM</w:t>
                  </w:r>
                  <w:r>
                    <w:rPr>
                      <w:rFonts w:ascii="Times New Roman" w:eastAsia="宋体"/>
                      <w:color w:val="auto"/>
                      <w:szCs w:val="21"/>
                      <w:vertAlign w:val="subscript"/>
                    </w:rPr>
                    <w:t>10</w:t>
                  </w:r>
                </w:p>
              </w:tc>
              <w:tc>
                <w:tcPr>
                  <w:tcW w:w="1931" w:type="dxa"/>
                  <w:vAlign w:val="center"/>
                </w:tcPr>
                <w:p>
                  <w:pPr>
                    <w:spacing w:line="360" w:lineRule="exact"/>
                    <w:jc w:val="center"/>
                    <w:rPr>
                      <w:rFonts w:ascii="Times New Roman" w:eastAsia="宋体"/>
                      <w:color w:val="auto"/>
                      <w:szCs w:val="21"/>
                    </w:rPr>
                  </w:pPr>
                  <w:r>
                    <w:rPr>
                      <w:rFonts w:ascii="Times New Roman" w:eastAsia="宋体"/>
                      <w:color w:val="auto"/>
                      <w:szCs w:val="21"/>
                    </w:rPr>
                    <w:t>年平均质量浓度</w:t>
                  </w:r>
                </w:p>
              </w:tc>
              <w:tc>
                <w:tcPr>
                  <w:tcW w:w="1093" w:type="dxa"/>
                  <w:vAlign w:val="center"/>
                </w:tcPr>
                <w:p>
                  <w:pPr>
                    <w:spacing w:line="360" w:lineRule="exact"/>
                    <w:jc w:val="center"/>
                    <w:rPr>
                      <w:rFonts w:ascii="Times New Roman" w:eastAsia="宋体"/>
                      <w:color w:val="auto"/>
                      <w:szCs w:val="21"/>
                    </w:rPr>
                  </w:pPr>
                  <w:r>
                    <w:rPr>
                      <w:rFonts w:hint="eastAsia" w:ascii="Times New Roman" w:eastAsia="宋体"/>
                      <w:color w:val="auto"/>
                      <w:szCs w:val="21"/>
                      <w:lang w:val="en-US" w:eastAsia="zh-CN"/>
                    </w:rPr>
                    <w:t>101</w:t>
                  </w:r>
                  <w:r>
                    <w:rPr>
                      <w:rFonts w:ascii="Times New Roman" w:eastAsia="宋体"/>
                      <w:color w:val="auto"/>
                      <w:szCs w:val="21"/>
                    </w:rPr>
                    <w:t>μg/m</w:t>
                  </w:r>
                  <w:r>
                    <w:rPr>
                      <w:rFonts w:ascii="Times New Roman" w:eastAsia="宋体"/>
                      <w:color w:val="auto"/>
                      <w:szCs w:val="21"/>
                      <w:vertAlign w:val="superscript"/>
                    </w:rPr>
                    <w:t>3</w:t>
                  </w:r>
                </w:p>
              </w:tc>
              <w:tc>
                <w:tcPr>
                  <w:tcW w:w="1066" w:type="dxa"/>
                  <w:vAlign w:val="center"/>
                </w:tcPr>
                <w:p>
                  <w:pPr>
                    <w:spacing w:line="360" w:lineRule="exact"/>
                    <w:jc w:val="center"/>
                    <w:rPr>
                      <w:rFonts w:ascii="Times New Roman" w:eastAsia="宋体"/>
                      <w:color w:val="auto"/>
                      <w:szCs w:val="21"/>
                    </w:rPr>
                  </w:pPr>
                  <w:r>
                    <w:rPr>
                      <w:rFonts w:ascii="Times New Roman" w:eastAsia="宋体"/>
                      <w:color w:val="auto"/>
                      <w:szCs w:val="21"/>
                    </w:rPr>
                    <w:t>70μg/m</w:t>
                  </w:r>
                  <w:r>
                    <w:rPr>
                      <w:rFonts w:ascii="Times New Roman" w:eastAsia="宋体"/>
                      <w:color w:val="auto"/>
                      <w:szCs w:val="21"/>
                      <w:vertAlign w:val="superscript"/>
                    </w:rPr>
                    <w:t>3</w:t>
                  </w:r>
                </w:p>
              </w:tc>
              <w:tc>
                <w:tcPr>
                  <w:tcW w:w="910" w:type="dxa"/>
                  <w:vAlign w:val="center"/>
                </w:tcPr>
                <w:p>
                  <w:pPr>
                    <w:spacing w:line="360" w:lineRule="exact"/>
                    <w:jc w:val="center"/>
                    <w:rPr>
                      <w:rFonts w:hint="default" w:ascii="Times New Roman" w:eastAsia="宋体"/>
                      <w:color w:val="auto"/>
                      <w:szCs w:val="21"/>
                      <w:lang w:val="en-US" w:eastAsia="zh-CN"/>
                    </w:rPr>
                  </w:pPr>
                  <w:r>
                    <w:rPr>
                      <w:rFonts w:hint="eastAsia" w:ascii="Times New Roman" w:eastAsia="宋体"/>
                      <w:color w:val="auto"/>
                      <w:szCs w:val="21"/>
                      <w:lang w:val="en-US" w:eastAsia="zh-CN"/>
                    </w:rPr>
                    <w:t>144.3%</w:t>
                  </w:r>
                </w:p>
              </w:tc>
              <w:tc>
                <w:tcPr>
                  <w:tcW w:w="1166" w:type="dxa"/>
                  <w:vAlign w:val="center"/>
                </w:tcPr>
                <w:p>
                  <w:pPr>
                    <w:spacing w:line="360" w:lineRule="exact"/>
                    <w:jc w:val="center"/>
                    <w:rPr>
                      <w:rFonts w:ascii="Times New Roman" w:eastAsia="宋体"/>
                      <w:color w:val="auto"/>
                      <w:szCs w:val="21"/>
                    </w:rPr>
                  </w:pPr>
                  <w:r>
                    <w:rPr>
                      <w:rFonts w:ascii="Times New Roman" w:eastAsia="宋体"/>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79" w:type="dxa"/>
                  <w:vMerge w:val="continue"/>
                  <w:vAlign w:val="center"/>
                </w:tcPr>
                <w:p>
                  <w:pPr>
                    <w:spacing w:line="360" w:lineRule="exact"/>
                    <w:jc w:val="center"/>
                    <w:rPr>
                      <w:rFonts w:ascii="Times New Roman" w:eastAsia="宋体"/>
                      <w:color w:val="auto"/>
                      <w:szCs w:val="21"/>
                    </w:rPr>
                  </w:pPr>
                </w:p>
              </w:tc>
              <w:tc>
                <w:tcPr>
                  <w:tcW w:w="933" w:type="dxa"/>
                  <w:vAlign w:val="center"/>
                </w:tcPr>
                <w:p>
                  <w:pPr>
                    <w:spacing w:line="360" w:lineRule="exact"/>
                    <w:jc w:val="center"/>
                    <w:rPr>
                      <w:rFonts w:ascii="Times New Roman" w:eastAsia="宋体"/>
                      <w:color w:val="auto"/>
                      <w:szCs w:val="21"/>
                    </w:rPr>
                  </w:pPr>
                  <w:r>
                    <w:rPr>
                      <w:rFonts w:ascii="Times New Roman" w:eastAsia="宋体"/>
                      <w:color w:val="auto"/>
                      <w:szCs w:val="21"/>
                    </w:rPr>
                    <w:t>PM</w:t>
                  </w:r>
                  <w:r>
                    <w:rPr>
                      <w:rFonts w:ascii="Times New Roman" w:eastAsia="宋体"/>
                      <w:color w:val="auto"/>
                      <w:szCs w:val="21"/>
                      <w:vertAlign w:val="subscript"/>
                    </w:rPr>
                    <w:t>2.5</w:t>
                  </w:r>
                </w:p>
              </w:tc>
              <w:tc>
                <w:tcPr>
                  <w:tcW w:w="1931" w:type="dxa"/>
                  <w:vAlign w:val="center"/>
                </w:tcPr>
                <w:p>
                  <w:pPr>
                    <w:spacing w:line="360" w:lineRule="exact"/>
                    <w:jc w:val="center"/>
                    <w:rPr>
                      <w:rFonts w:ascii="Times New Roman" w:eastAsia="宋体"/>
                      <w:color w:val="auto"/>
                      <w:szCs w:val="21"/>
                    </w:rPr>
                  </w:pPr>
                  <w:r>
                    <w:rPr>
                      <w:rFonts w:ascii="Times New Roman" w:eastAsia="宋体"/>
                      <w:color w:val="auto"/>
                      <w:szCs w:val="21"/>
                    </w:rPr>
                    <w:t>年平均质量浓度</w:t>
                  </w:r>
                </w:p>
              </w:tc>
              <w:tc>
                <w:tcPr>
                  <w:tcW w:w="1093" w:type="dxa"/>
                  <w:vAlign w:val="center"/>
                </w:tcPr>
                <w:p>
                  <w:pPr>
                    <w:spacing w:line="360" w:lineRule="exact"/>
                    <w:jc w:val="center"/>
                    <w:rPr>
                      <w:rFonts w:ascii="Times New Roman" w:eastAsia="宋体"/>
                      <w:color w:val="auto"/>
                      <w:szCs w:val="21"/>
                    </w:rPr>
                  </w:pPr>
                  <w:r>
                    <w:rPr>
                      <w:rFonts w:hint="eastAsia" w:ascii="Times New Roman" w:eastAsia="宋体"/>
                      <w:color w:val="auto"/>
                      <w:szCs w:val="21"/>
                      <w:lang w:val="en-US" w:eastAsia="zh-CN"/>
                    </w:rPr>
                    <w:t>41</w:t>
                  </w:r>
                  <w:r>
                    <w:rPr>
                      <w:rFonts w:ascii="Times New Roman" w:eastAsia="宋体"/>
                      <w:color w:val="auto"/>
                      <w:szCs w:val="21"/>
                    </w:rPr>
                    <w:t>μg/m</w:t>
                  </w:r>
                  <w:r>
                    <w:rPr>
                      <w:rFonts w:ascii="Times New Roman" w:eastAsia="宋体"/>
                      <w:color w:val="auto"/>
                      <w:szCs w:val="21"/>
                      <w:vertAlign w:val="superscript"/>
                    </w:rPr>
                    <w:t>3</w:t>
                  </w:r>
                </w:p>
              </w:tc>
              <w:tc>
                <w:tcPr>
                  <w:tcW w:w="1066" w:type="dxa"/>
                  <w:vAlign w:val="center"/>
                </w:tcPr>
                <w:p>
                  <w:pPr>
                    <w:spacing w:line="360" w:lineRule="exact"/>
                    <w:jc w:val="center"/>
                    <w:rPr>
                      <w:rFonts w:ascii="Times New Roman" w:eastAsia="宋体"/>
                      <w:color w:val="auto"/>
                      <w:szCs w:val="21"/>
                    </w:rPr>
                  </w:pPr>
                  <w:r>
                    <w:rPr>
                      <w:rFonts w:ascii="Times New Roman" w:eastAsia="宋体"/>
                      <w:color w:val="auto"/>
                      <w:szCs w:val="21"/>
                    </w:rPr>
                    <w:t>35μg/m</w:t>
                  </w:r>
                  <w:r>
                    <w:rPr>
                      <w:rFonts w:ascii="Times New Roman" w:eastAsia="宋体"/>
                      <w:color w:val="auto"/>
                      <w:szCs w:val="21"/>
                      <w:vertAlign w:val="superscript"/>
                    </w:rPr>
                    <w:t>3</w:t>
                  </w:r>
                </w:p>
              </w:tc>
              <w:tc>
                <w:tcPr>
                  <w:tcW w:w="910" w:type="dxa"/>
                  <w:vAlign w:val="center"/>
                </w:tcPr>
                <w:p>
                  <w:pPr>
                    <w:spacing w:line="360" w:lineRule="exact"/>
                    <w:jc w:val="center"/>
                    <w:rPr>
                      <w:rFonts w:hint="default" w:ascii="Times New Roman" w:eastAsia="宋体"/>
                      <w:color w:val="auto"/>
                      <w:szCs w:val="21"/>
                      <w:lang w:val="en-US" w:eastAsia="zh-CN"/>
                    </w:rPr>
                  </w:pPr>
                  <w:r>
                    <w:rPr>
                      <w:rFonts w:hint="eastAsia" w:ascii="Times New Roman" w:eastAsia="宋体"/>
                      <w:color w:val="auto"/>
                      <w:szCs w:val="21"/>
                      <w:lang w:val="en-US" w:eastAsia="zh-CN"/>
                    </w:rPr>
                    <w:t>117.1%</w:t>
                  </w:r>
                </w:p>
              </w:tc>
              <w:tc>
                <w:tcPr>
                  <w:tcW w:w="1166" w:type="dxa"/>
                  <w:vAlign w:val="center"/>
                </w:tcPr>
                <w:p>
                  <w:pPr>
                    <w:spacing w:line="360" w:lineRule="exact"/>
                    <w:jc w:val="center"/>
                    <w:rPr>
                      <w:rFonts w:ascii="Times New Roman" w:eastAsia="宋体"/>
                      <w:color w:val="auto"/>
                      <w:szCs w:val="21"/>
                    </w:rPr>
                  </w:pPr>
                  <w:r>
                    <w:rPr>
                      <w:rFonts w:ascii="Times New Roman" w:eastAsia="宋体"/>
                      <w:color w:val="auto"/>
                      <w:szCs w:val="21"/>
                    </w:rPr>
                    <w:t>不达标</w:t>
                  </w:r>
                </w:p>
              </w:tc>
            </w:tr>
          </w:tbl>
          <w:p>
            <w:pPr>
              <w:keepNext w:val="0"/>
              <w:keepLines w:val="0"/>
              <w:pageBreakBefore w:val="0"/>
              <w:kinsoku/>
              <w:wordWrap/>
              <w:overflowPunct/>
              <w:topLinePunct w:val="0"/>
              <w:autoSpaceDE/>
              <w:autoSpaceDN/>
              <w:bidi w:val="0"/>
              <w:spacing w:line="520" w:lineRule="exact"/>
              <w:ind w:firstLine="480" w:firstLineChars="200"/>
              <w:textAlignment w:val="auto"/>
              <w:rPr>
                <w:rFonts w:ascii="Times New Roman" w:eastAsia="宋体"/>
                <w:color w:val="auto"/>
                <w:sz w:val="24"/>
                <w:szCs w:val="24"/>
              </w:rPr>
            </w:pPr>
            <w:r>
              <w:rPr>
                <w:rFonts w:ascii="Times New Roman" w:eastAsia="宋体"/>
                <w:color w:val="auto"/>
                <w:kern w:val="24"/>
                <w:sz w:val="24"/>
                <w:szCs w:val="24"/>
              </w:rPr>
              <w:t>根据</w:t>
            </w:r>
            <w:r>
              <w:rPr>
                <w:rFonts w:ascii="Times New Roman" w:eastAsia="宋体"/>
                <w:bCs/>
                <w:color w:val="auto"/>
                <w:kern w:val="24"/>
                <w:sz w:val="24"/>
                <w:szCs w:val="24"/>
              </w:rPr>
              <w:t>环境空气质量模型技术支持服务系统中</w:t>
            </w:r>
            <w:r>
              <w:rPr>
                <w:rFonts w:hint="eastAsia" w:ascii="Times New Roman" w:eastAsia="宋体"/>
                <w:bCs/>
                <w:color w:val="auto"/>
                <w:kern w:val="24"/>
                <w:sz w:val="24"/>
                <w:szCs w:val="24"/>
                <w:lang w:val="en-US" w:eastAsia="zh-CN"/>
              </w:rPr>
              <w:t>吐鲁番</w:t>
            </w:r>
            <w:r>
              <w:rPr>
                <w:rFonts w:ascii="Times New Roman" w:eastAsia="宋体"/>
                <w:bCs/>
                <w:color w:val="auto"/>
                <w:kern w:val="24"/>
                <w:sz w:val="24"/>
                <w:szCs w:val="24"/>
              </w:rPr>
              <w:t>地区20</w:t>
            </w:r>
            <w:r>
              <w:rPr>
                <w:rFonts w:hint="eastAsia" w:ascii="Times New Roman" w:eastAsia="宋体"/>
                <w:bCs/>
                <w:color w:val="auto"/>
                <w:kern w:val="24"/>
                <w:sz w:val="24"/>
                <w:szCs w:val="24"/>
                <w:lang w:val="en-US" w:eastAsia="zh-CN"/>
              </w:rPr>
              <w:t>22</w:t>
            </w:r>
            <w:r>
              <w:rPr>
                <w:rFonts w:ascii="Times New Roman" w:eastAsia="宋体"/>
                <w:bCs/>
                <w:color w:val="auto"/>
                <w:kern w:val="24"/>
                <w:sz w:val="24"/>
                <w:szCs w:val="24"/>
              </w:rPr>
              <w:t>年环境空气质量数据统计</w:t>
            </w:r>
            <w:r>
              <w:rPr>
                <w:rFonts w:ascii="Times New Roman" w:eastAsia="宋体"/>
                <w:color w:val="auto"/>
                <w:kern w:val="24"/>
                <w:sz w:val="24"/>
                <w:szCs w:val="24"/>
              </w:rPr>
              <w:t>结果，SO</w:t>
            </w:r>
            <w:r>
              <w:rPr>
                <w:rFonts w:ascii="Times New Roman" w:eastAsia="宋体"/>
                <w:color w:val="auto"/>
                <w:kern w:val="24"/>
                <w:sz w:val="24"/>
                <w:szCs w:val="24"/>
                <w:vertAlign w:val="subscript"/>
              </w:rPr>
              <w:t>2</w:t>
            </w:r>
            <w:r>
              <w:rPr>
                <w:rFonts w:ascii="Times New Roman" w:eastAsia="宋体"/>
                <w:color w:val="auto"/>
                <w:kern w:val="24"/>
                <w:sz w:val="24"/>
                <w:szCs w:val="24"/>
              </w:rPr>
              <w:t>、NO</w:t>
            </w:r>
            <w:r>
              <w:rPr>
                <w:rFonts w:ascii="Times New Roman" w:eastAsia="宋体"/>
                <w:color w:val="auto"/>
                <w:kern w:val="24"/>
                <w:sz w:val="24"/>
                <w:szCs w:val="24"/>
                <w:vertAlign w:val="subscript"/>
              </w:rPr>
              <w:t>2</w:t>
            </w:r>
            <w:r>
              <w:rPr>
                <w:rFonts w:hint="eastAsia" w:ascii="Times New Roman" w:eastAsia="宋体"/>
                <w:color w:val="auto"/>
                <w:kern w:val="24"/>
                <w:sz w:val="24"/>
                <w:szCs w:val="24"/>
                <w:vertAlign w:val="subscript"/>
              </w:rPr>
              <w:t>、</w:t>
            </w:r>
            <w:r>
              <w:rPr>
                <w:rFonts w:ascii="Times New Roman" w:eastAsia="宋体"/>
                <w:color w:val="auto"/>
                <w:kern w:val="24"/>
                <w:sz w:val="24"/>
                <w:szCs w:val="24"/>
              </w:rPr>
              <w:t>年平均质量浓度、CO24小时平均质量浓度、O</w:t>
            </w:r>
            <w:r>
              <w:rPr>
                <w:rFonts w:ascii="Times New Roman" w:eastAsia="宋体"/>
                <w:color w:val="auto"/>
                <w:kern w:val="24"/>
                <w:sz w:val="24"/>
                <w:szCs w:val="24"/>
                <w:vertAlign w:val="subscript"/>
              </w:rPr>
              <w:t>3</w:t>
            </w:r>
            <w:r>
              <w:rPr>
                <w:rFonts w:ascii="Times New Roman" w:eastAsia="宋体"/>
                <w:bCs/>
                <w:color w:val="auto"/>
                <w:kern w:val="24"/>
                <w:sz w:val="24"/>
                <w:szCs w:val="24"/>
              </w:rPr>
              <w:t>日最大8小时平均质量浓度值均满足《环境空气质量标准》(GB3095-2012)二级标准要求；</w:t>
            </w:r>
            <w:r>
              <w:rPr>
                <w:rFonts w:ascii="Times New Roman" w:eastAsia="宋体"/>
                <w:color w:val="auto"/>
                <w:kern w:val="24"/>
                <w:sz w:val="24"/>
                <w:szCs w:val="24"/>
              </w:rPr>
              <w:t>PM</w:t>
            </w:r>
            <w:r>
              <w:rPr>
                <w:rFonts w:ascii="Times New Roman" w:eastAsia="宋体"/>
                <w:color w:val="auto"/>
                <w:kern w:val="24"/>
                <w:sz w:val="24"/>
                <w:szCs w:val="24"/>
                <w:vertAlign w:val="subscript"/>
              </w:rPr>
              <w:t>10</w:t>
            </w:r>
            <w:r>
              <w:rPr>
                <w:rFonts w:hint="eastAsia" w:ascii="Times New Roman" w:eastAsia="宋体"/>
                <w:color w:val="auto"/>
                <w:kern w:val="24"/>
                <w:sz w:val="24"/>
                <w:szCs w:val="24"/>
                <w:vertAlign w:val="baseline"/>
                <w:lang w:eastAsia="zh-CN"/>
              </w:rPr>
              <w:t>、</w:t>
            </w:r>
            <w:r>
              <w:rPr>
                <w:rFonts w:hint="eastAsia" w:ascii="Times New Roman" w:eastAsia="宋体"/>
                <w:color w:val="auto"/>
                <w:kern w:val="24"/>
                <w:sz w:val="24"/>
                <w:szCs w:val="24"/>
              </w:rPr>
              <w:t>PM</w:t>
            </w:r>
            <w:r>
              <w:rPr>
                <w:rFonts w:hint="eastAsia" w:ascii="Times New Roman" w:eastAsia="宋体"/>
                <w:color w:val="auto"/>
                <w:kern w:val="24"/>
                <w:sz w:val="24"/>
                <w:szCs w:val="24"/>
                <w:vertAlign w:val="subscript"/>
              </w:rPr>
              <w:t>2.5</w:t>
            </w:r>
            <w:r>
              <w:rPr>
                <w:rFonts w:ascii="Times New Roman" w:eastAsia="宋体"/>
                <w:color w:val="auto"/>
                <w:kern w:val="24"/>
                <w:sz w:val="24"/>
                <w:szCs w:val="24"/>
              </w:rPr>
              <w:t>年平均质量浓度值超标，其超标原因与当地气候干燥、风沙较大、易产生扬尘有密切关系。</w:t>
            </w:r>
          </w:p>
          <w:p>
            <w:pPr>
              <w:keepNext w:val="0"/>
              <w:keepLines w:val="0"/>
              <w:pageBreakBefore w:val="0"/>
              <w:widowControl/>
              <w:kinsoku/>
              <w:wordWrap/>
              <w:overflowPunct/>
              <w:topLinePunct w:val="0"/>
              <w:autoSpaceDE/>
              <w:autoSpaceDN/>
              <w:bidi w:val="0"/>
              <w:spacing w:line="520" w:lineRule="exact"/>
              <w:ind w:firstLine="480" w:firstLineChars="200"/>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根据《吐鲁番市大气环境质量限期达标规划》规划目标：重点推进散煤清洁化替代，同步推进煤化工、石油化工、炼焦、水泥、砖瓦、钢铁、有色金属等大气污染重点行业结构调整和清洁排放改造，大气污染物排放量明显下降。到</w:t>
            </w:r>
            <w:r>
              <w:rPr>
                <w:rFonts w:hint="default" w:ascii="Times New Roman" w:hAnsi="Times New Roman" w:eastAsia="宋体" w:cs="Times New Roman"/>
                <w:color w:val="auto"/>
                <w:sz w:val="24"/>
                <w:lang w:val="en-US" w:eastAsia="zh-CN"/>
              </w:rPr>
              <w:t>2030</w:t>
            </w:r>
            <w:r>
              <w:rPr>
                <w:rFonts w:hint="eastAsia" w:ascii="Times New Roman" w:hAnsi="Times New Roman" w:eastAsia="宋体" w:cs="Times New Roman"/>
                <w:color w:val="auto"/>
                <w:sz w:val="24"/>
                <w:lang w:val="en-US" w:eastAsia="zh-CN"/>
              </w:rPr>
              <w:t>年，大气污染物排放总量持续稳定下降，基本消除人为源导致的重污染天气，</w:t>
            </w:r>
            <w:r>
              <w:rPr>
                <w:rFonts w:hint="default" w:ascii="Times New Roman" w:hAnsi="Times New Roman" w:eastAsia="宋体" w:cs="Times New Roman"/>
                <w:color w:val="auto"/>
                <w:sz w:val="24"/>
                <w:lang w:val="en-US" w:eastAsia="zh-CN"/>
              </w:rPr>
              <w:t>PM</w:t>
            </w:r>
            <w:r>
              <w:rPr>
                <w:rFonts w:hint="default" w:ascii="Times New Roman" w:hAnsi="Times New Roman" w:eastAsia="宋体" w:cs="Times New Roman"/>
                <w:color w:val="auto"/>
                <w:sz w:val="24"/>
                <w:vertAlign w:val="subscript"/>
                <w:lang w:val="en-US" w:eastAsia="zh-CN"/>
              </w:rPr>
              <w:t>2.5</w:t>
            </w:r>
            <w:r>
              <w:rPr>
                <w:rFonts w:hint="eastAsia" w:ascii="Times New Roman" w:hAnsi="Times New Roman" w:eastAsia="宋体" w:cs="Times New Roman"/>
                <w:color w:val="auto"/>
                <w:sz w:val="24"/>
                <w:lang w:val="en-US" w:eastAsia="zh-CN"/>
              </w:rPr>
              <w:t>年均浓度力争达到</w:t>
            </w:r>
            <w:r>
              <w:rPr>
                <w:rFonts w:hint="default" w:ascii="Times New Roman" w:hAnsi="Times New Roman" w:eastAsia="宋体" w:cs="Times New Roman"/>
                <w:color w:val="auto"/>
                <w:sz w:val="24"/>
                <w:lang w:val="en-US" w:eastAsia="zh-CN"/>
              </w:rPr>
              <w:t>40μg/m</w:t>
            </w:r>
            <w:r>
              <w:rPr>
                <w:rFonts w:hint="default"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以下。到</w:t>
            </w:r>
            <w:r>
              <w:rPr>
                <w:rFonts w:hint="default" w:ascii="Times New Roman" w:hAnsi="Times New Roman" w:eastAsia="宋体" w:cs="Times New Roman"/>
                <w:color w:val="auto"/>
                <w:sz w:val="24"/>
                <w:lang w:val="en-US" w:eastAsia="zh-CN"/>
              </w:rPr>
              <w:t>2035</w:t>
            </w:r>
            <w:r>
              <w:rPr>
                <w:rFonts w:hint="eastAsia" w:ascii="Times New Roman" w:hAnsi="Times New Roman" w:eastAsia="宋体" w:cs="Times New Roman"/>
                <w:color w:val="auto"/>
                <w:sz w:val="24"/>
                <w:lang w:val="en-US" w:eastAsia="zh-CN"/>
              </w:rPr>
              <w:t>年，大气环境质量持续改善，主要大气污染物水平扣除沙尘影响后全面稳定达到国家空气质量二级标准，</w:t>
            </w:r>
            <w:r>
              <w:rPr>
                <w:rFonts w:hint="default" w:ascii="Times New Roman" w:hAnsi="Times New Roman" w:eastAsia="宋体" w:cs="Times New Roman"/>
                <w:color w:val="auto"/>
                <w:sz w:val="24"/>
                <w:lang w:val="en-US" w:eastAsia="zh-CN"/>
              </w:rPr>
              <w:t>PM</w:t>
            </w:r>
            <w:r>
              <w:rPr>
                <w:rFonts w:hint="default" w:ascii="Times New Roman" w:hAnsi="Times New Roman" w:eastAsia="宋体" w:cs="Times New Roman"/>
                <w:color w:val="auto"/>
                <w:sz w:val="24"/>
                <w:vertAlign w:val="subscript"/>
                <w:lang w:val="en-US" w:eastAsia="zh-CN"/>
              </w:rPr>
              <w:t>2.5</w:t>
            </w:r>
            <w:r>
              <w:rPr>
                <w:rFonts w:hint="eastAsia" w:ascii="Times New Roman" w:hAnsi="Times New Roman" w:eastAsia="宋体" w:cs="Times New Roman"/>
                <w:color w:val="auto"/>
                <w:sz w:val="24"/>
                <w:lang w:val="en-US" w:eastAsia="zh-CN"/>
              </w:rPr>
              <w:t>年均浓度达到</w:t>
            </w:r>
            <w:r>
              <w:rPr>
                <w:rFonts w:hint="default" w:ascii="Times New Roman" w:hAnsi="Times New Roman" w:eastAsia="宋体" w:cs="Times New Roman"/>
                <w:color w:val="auto"/>
                <w:sz w:val="24"/>
                <w:lang w:val="en-US" w:eastAsia="zh-CN"/>
              </w:rPr>
              <w:t>35μg/m</w:t>
            </w:r>
            <w:r>
              <w:rPr>
                <w:rFonts w:hint="default" w:ascii="Times New Roman" w:hAnsi="Times New Roman" w:eastAsia="宋体" w:cs="Times New Roman"/>
                <w:color w:val="auto"/>
                <w:sz w:val="24"/>
                <w:vertAlign w:val="superscript"/>
                <w:lang w:val="en-US" w:eastAsia="zh-CN"/>
              </w:rPr>
              <w:t>3</w:t>
            </w:r>
            <w:r>
              <w:rPr>
                <w:rFonts w:hint="eastAsia" w:ascii="Times New Roman" w:hAnsi="Times New Roman" w:eastAsia="宋体" w:cs="Times New Roman"/>
                <w:color w:val="auto"/>
                <w:sz w:val="24"/>
                <w:lang w:val="en-US" w:eastAsia="zh-CN"/>
              </w:rPr>
              <w:t>以下，全面消除人为因素导致的重污染天气。</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color w:val="auto"/>
                <w:sz w:val="24"/>
                <w:szCs w:val="20"/>
              </w:rPr>
            </w:pPr>
            <w:r>
              <w:rPr>
                <w:rFonts w:hint="eastAsia" w:ascii="宋体" w:hAnsi="宋体" w:eastAsia="宋体" w:cs="宋体"/>
                <w:color w:val="auto"/>
                <w:sz w:val="24"/>
                <w:szCs w:val="20"/>
                <w:lang w:eastAsia="zh-CN"/>
              </w:rPr>
              <w:t>（</w:t>
            </w:r>
            <w:r>
              <w:rPr>
                <w:rFonts w:hint="eastAsia" w:ascii="宋体" w:hAnsi="宋体" w:eastAsia="宋体" w:cs="宋体"/>
                <w:color w:val="auto"/>
                <w:sz w:val="24"/>
                <w:szCs w:val="20"/>
                <w:lang w:val="en-US" w:eastAsia="zh-CN"/>
              </w:rPr>
              <w:t>2</w:t>
            </w:r>
            <w:r>
              <w:rPr>
                <w:rFonts w:hint="eastAsia" w:ascii="宋体" w:hAnsi="宋体" w:eastAsia="宋体" w:cs="宋体"/>
                <w:color w:val="auto"/>
                <w:sz w:val="24"/>
                <w:szCs w:val="20"/>
                <w:lang w:eastAsia="zh-CN"/>
              </w:rPr>
              <w:t>）</w:t>
            </w:r>
            <w:r>
              <w:rPr>
                <w:rFonts w:hint="eastAsia" w:ascii="宋体" w:hAnsi="宋体" w:eastAsia="宋体" w:cs="宋体"/>
                <w:color w:val="auto"/>
                <w:sz w:val="24"/>
                <w:szCs w:val="20"/>
              </w:rPr>
              <w:t>特征污染物</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color w:val="FF0000"/>
                <w:sz w:val="24"/>
              </w:rPr>
            </w:pPr>
            <w:r>
              <w:rPr>
                <w:rFonts w:ascii="Times New Roman" w:hAnsi="Times New Roman" w:eastAsia="宋体" w:cs="Times New Roman"/>
                <w:color w:val="auto"/>
                <w:sz w:val="24"/>
              </w:rPr>
              <w:t>为说明区域</w:t>
            </w:r>
            <w:r>
              <w:rPr>
                <w:rFonts w:ascii="Times New Roman" w:hAnsi="Times New Roman" w:eastAsia="宋体" w:cs="Times New Roman"/>
                <w:color w:val="auto"/>
                <w:sz w:val="24"/>
                <w:szCs w:val="20"/>
              </w:rPr>
              <w:t>TSP</w:t>
            </w:r>
            <w:r>
              <w:rPr>
                <w:rFonts w:ascii="Times New Roman" w:hAnsi="Times New Roman" w:eastAsia="宋体" w:cs="Times New Roman"/>
                <w:color w:val="auto"/>
                <w:sz w:val="24"/>
              </w:rPr>
              <w:t>环境质量现状，</w:t>
            </w:r>
            <w:r>
              <w:rPr>
                <w:rFonts w:hint="eastAsia" w:ascii="Times New Roman" w:hAnsi="Times New Roman" w:eastAsia="宋体" w:cs="Times New Roman"/>
                <w:color w:val="auto"/>
                <w:sz w:val="24"/>
              </w:rPr>
              <w:t>根据建设项目环境影响报告表编制技术指南（生态影响类）》（试行）要</w:t>
            </w:r>
            <w:r>
              <w:rPr>
                <w:rFonts w:hint="eastAsia" w:ascii="Times New Roman" w:hAnsi="Times New Roman" w:eastAsia="宋体" w:cs="Times New Roman"/>
                <w:color w:val="auto"/>
                <w:sz w:val="24"/>
                <w:highlight w:val="none"/>
              </w:rPr>
              <w:t>求，本项目引用新疆</w:t>
            </w:r>
            <w:r>
              <w:rPr>
                <w:rFonts w:hint="eastAsia" w:ascii="Times New Roman" w:hAnsi="Times New Roman" w:eastAsia="宋体" w:cs="Times New Roman"/>
                <w:color w:val="auto"/>
                <w:sz w:val="24"/>
                <w:highlight w:val="none"/>
                <w:lang w:val="en-US" w:eastAsia="zh-CN"/>
              </w:rPr>
              <w:t>锡水金山环境科技</w:t>
            </w:r>
            <w:r>
              <w:rPr>
                <w:rFonts w:hint="eastAsia" w:ascii="Times New Roman" w:hAnsi="Times New Roman" w:eastAsia="宋体" w:cs="Times New Roman"/>
                <w:color w:val="auto"/>
                <w:sz w:val="24"/>
                <w:highlight w:val="none"/>
              </w:rPr>
              <w:t>有限公司</w:t>
            </w:r>
            <w:r>
              <w:rPr>
                <w:rFonts w:hint="eastAsia" w:ascii="Times New Roman" w:hAnsi="Times New Roman" w:eastAsia="宋体" w:cs="Times New Roman"/>
                <w:color w:val="auto"/>
                <w:sz w:val="24"/>
                <w:highlight w:val="none"/>
                <w:lang w:val="en-US" w:eastAsia="zh-CN"/>
              </w:rPr>
              <w:t>2021</w:t>
            </w:r>
            <w:r>
              <w:rPr>
                <w:rFonts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lang w:val="en-US" w:eastAsia="zh-CN"/>
              </w:rPr>
              <w:t>5</w:t>
            </w:r>
            <w:r>
              <w:rPr>
                <w:rFonts w:ascii="Times New Roman" w:hAnsi="Times New Roman" w:eastAsia="宋体" w:cs="Times New Roman"/>
                <w:color w:val="auto"/>
                <w:sz w:val="24"/>
                <w:highlight w:val="none"/>
              </w:rPr>
              <w:t>月2</w:t>
            </w:r>
            <w:r>
              <w:rPr>
                <w:rFonts w:hint="eastAsia" w:ascii="Times New Roman" w:hAnsi="Times New Roman" w:eastAsia="宋体" w:cs="Times New Roman"/>
                <w:color w:val="auto"/>
                <w:sz w:val="24"/>
                <w:highlight w:val="none"/>
                <w:lang w:val="en-US" w:eastAsia="zh-CN"/>
              </w:rPr>
              <w:t>4</w:t>
            </w:r>
            <w:r>
              <w:rPr>
                <w:rFonts w:ascii="Times New Roman" w:hAnsi="Times New Roman" w:eastAsia="宋体" w:cs="Times New Roman"/>
                <w:color w:val="auto"/>
                <w:sz w:val="24"/>
                <w:highlight w:val="none"/>
              </w:rPr>
              <w:t>日</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5</w:t>
            </w:r>
            <w:r>
              <w:rPr>
                <w:rFonts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lang w:val="en-US" w:eastAsia="zh-CN"/>
              </w:rPr>
              <w:t>28</w:t>
            </w:r>
            <w:r>
              <w:rPr>
                <w:rFonts w:ascii="Times New Roman" w:hAnsi="Times New Roman" w:eastAsia="宋体" w:cs="Times New Roman"/>
                <w:color w:val="auto"/>
                <w:sz w:val="24"/>
                <w:highlight w:val="none"/>
              </w:rPr>
              <w:t>日</w:t>
            </w:r>
            <w:r>
              <w:rPr>
                <w:rFonts w:hint="eastAsia" w:ascii="Times New Roman" w:hAnsi="Times New Roman" w:eastAsia="宋体" w:cs="Times New Roman"/>
                <w:color w:val="auto"/>
                <w:sz w:val="24"/>
                <w:highlight w:val="none"/>
              </w:rPr>
              <w:t>对《神华新疆能源有限责任公司托克逊黑山露天煤矿地面生产系统、采煤半连续工艺建设项目》</w:t>
            </w:r>
            <w:r>
              <w:rPr>
                <w:rFonts w:ascii="Times New Roman" w:hAnsi="Times New Roman" w:eastAsia="宋体" w:cs="Times New Roman"/>
                <w:color w:val="auto"/>
                <w:sz w:val="24"/>
                <w:highlight w:val="none"/>
              </w:rPr>
              <w:t>的环境质量监测数据（</w:t>
            </w:r>
            <w:r>
              <w:rPr>
                <w:rFonts w:hint="eastAsia" w:ascii="Times New Roman" w:hAnsi="Times New Roman" w:eastAsia="宋体" w:cs="Times New Roman"/>
                <w:color w:val="auto"/>
                <w:sz w:val="24"/>
                <w:highlight w:val="none"/>
              </w:rPr>
              <w:t>报告编号：</w:t>
            </w:r>
            <w:r>
              <w:rPr>
                <w:rFonts w:hint="eastAsia" w:ascii="Times New Roman" w:hAnsi="Times New Roman" w:eastAsia="宋体" w:cs="Times New Roman"/>
                <w:color w:val="auto"/>
                <w:sz w:val="24"/>
                <w:highlight w:val="none"/>
                <w:lang w:val="en-US" w:eastAsia="zh-CN"/>
              </w:rPr>
              <w:t>WT202105060</w:t>
            </w:r>
            <w:r>
              <w:rPr>
                <w:rFonts w:ascii="Times New Roman" w:hAnsi="Times New Roman" w:eastAsia="宋体" w:cs="Times New Roman"/>
                <w:color w:val="auto"/>
                <w:sz w:val="24"/>
                <w:highlight w:val="none"/>
              </w:rPr>
              <w:t>）位于本</w:t>
            </w:r>
            <w:r>
              <w:rPr>
                <w:rFonts w:hint="eastAsia" w:ascii="Times New Roman" w:hAnsi="Times New Roman" w:eastAsia="宋体" w:cs="Times New Roman"/>
                <w:color w:val="auto"/>
                <w:sz w:val="24"/>
                <w:highlight w:val="none"/>
                <w:lang w:val="en-US" w:eastAsia="zh-CN"/>
              </w:rPr>
              <w:t>项目东侧2625</w:t>
            </w:r>
            <w:r>
              <w:rPr>
                <w:rFonts w:ascii="Times New Roman" w:hAnsi="Times New Roman" w:eastAsia="宋体" w:cs="Times New Roman"/>
                <w:color w:val="auto"/>
                <w:sz w:val="24"/>
                <w:highlight w:val="none"/>
              </w:rPr>
              <w:t>m，监测数据可以反映项目周围</w:t>
            </w:r>
            <w:r>
              <w:rPr>
                <w:rFonts w:ascii="Times New Roman" w:hAnsi="Times New Roman" w:eastAsia="宋体" w:cs="Times New Roman"/>
                <w:color w:val="auto"/>
                <w:sz w:val="24"/>
                <w:szCs w:val="20"/>
                <w:highlight w:val="none"/>
              </w:rPr>
              <w:t>TSP</w:t>
            </w:r>
            <w:r>
              <w:rPr>
                <w:rFonts w:ascii="Times New Roman" w:hAnsi="Times New Roman" w:eastAsia="宋体" w:cs="Times New Roman"/>
                <w:color w:val="auto"/>
                <w:sz w:val="24"/>
                <w:highlight w:val="none"/>
              </w:rPr>
              <w:t>环境现状，监测数据有效</w:t>
            </w:r>
            <w:r>
              <w:rPr>
                <w:rFonts w:hint="eastAsia" w:ascii="Times New Roman" w:hAnsi="Times New Roman" w:eastAsia="宋体" w:cs="Times New Roman"/>
                <w:color w:val="auto"/>
                <w:sz w:val="24"/>
                <w:highlight w:val="none"/>
              </w:rPr>
              <w:t>且符合引用条</w:t>
            </w:r>
            <w:r>
              <w:rPr>
                <w:rFonts w:hint="eastAsia" w:ascii="Times New Roman" w:hAnsi="Times New Roman" w:eastAsia="宋体" w:cs="Times New Roman"/>
                <w:color w:val="auto"/>
                <w:sz w:val="24"/>
              </w:rPr>
              <w:t>件</w:t>
            </w:r>
            <w:r>
              <w:rPr>
                <w:rFonts w:ascii="Times New Roman" w:hAnsi="Times New Roman" w:eastAsia="宋体" w:cs="Times New Roman"/>
                <w:color w:val="auto"/>
                <w:sz w:val="24"/>
              </w:rPr>
              <w:t>。</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①特征</w:t>
            </w:r>
            <w:r>
              <w:rPr>
                <w:rFonts w:ascii="Times New Roman" w:hAnsi="Times New Roman" w:eastAsia="宋体" w:cs="Times New Roman"/>
                <w:color w:val="auto"/>
                <w:sz w:val="24"/>
              </w:rPr>
              <w:t>因子</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szCs w:val="20"/>
              </w:rPr>
              <w:t>TSP</w:t>
            </w:r>
            <w:r>
              <w:rPr>
                <w:rFonts w:ascii="Times New Roman" w:hAnsi="Times New Roman" w:eastAsia="宋体" w:cs="Times New Roman"/>
                <w:color w:val="auto"/>
                <w:sz w:val="24"/>
              </w:rPr>
              <w:t>。</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color w:val="auto"/>
                <w:sz w:val="24"/>
              </w:rPr>
            </w:pPr>
            <w:r>
              <w:rPr>
                <w:rFonts w:hint="eastAsia" w:ascii="宋体" w:hAnsi="宋体" w:eastAsia="宋体" w:cs="宋体"/>
                <w:color w:val="auto"/>
                <w:sz w:val="24"/>
                <w:szCs w:val="20"/>
              </w:rPr>
              <w:t>②</w:t>
            </w:r>
            <w:r>
              <w:rPr>
                <w:rFonts w:hint="eastAsia" w:ascii="Times New Roman" w:hAnsi="Times New Roman" w:eastAsia="宋体" w:cs="Times New Roman"/>
                <w:color w:val="auto"/>
                <w:sz w:val="24"/>
                <w:lang w:val="en-US" w:eastAsia="zh-CN"/>
              </w:rPr>
              <w:t>引用</w:t>
            </w:r>
            <w:r>
              <w:rPr>
                <w:rFonts w:ascii="Times New Roman" w:hAnsi="Times New Roman" w:eastAsia="宋体" w:cs="Times New Roman"/>
                <w:color w:val="auto"/>
                <w:sz w:val="24"/>
              </w:rPr>
              <w:t>点位</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项目</w:t>
            </w:r>
            <w:r>
              <w:rPr>
                <w:rFonts w:ascii="Times New Roman" w:hAnsi="Times New Roman" w:eastAsia="宋体" w:cs="Times New Roman"/>
                <w:color w:val="auto"/>
                <w:sz w:val="24"/>
                <w:szCs w:val="20"/>
              </w:rPr>
              <w:t>TSP</w:t>
            </w:r>
            <w:r>
              <w:rPr>
                <w:rFonts w:ascii="Times New Roman" w:hAnsi="Times New Roman" w:eastAsia="宋体" w:cs="Times New Roman"/>
                <w:color w:val="auto"/>
                <w:sz w:val="24"/>
              </w:rPr>
              <w:t>监测点位于</w:t>
            </w:r>
            <w:r>
              <w:rPr>
                <w:rFonts w:ascii="Times New Roman" w:hAnsi="Times New Roman" w:eastAsia="宋体" w:cs="Times New Roman"/>
                <w:color w:val="auto"/>
                <w:sz w:val="24"/>
                <w:highlight w:val="none"/>
              </w:rPr>
              <w:t>本</w:t>
            </w:r>
            <w:r>
              <w:rPr>
                <w:rFonts w:hint="eastAsia" w:ascii="Times New Roman" w:hAnsi="Times New Roman" w:eastAsia="宋体" w:cs="Times New Roman"/>
                <w:color w:val="auto"/>
                <w:sz w:val="24"/>
                <w:highlight w:val="none"/>
                <w:lang w:val="en-US" w:eastAsia="zh-CN"/>
              </w:rPr>
              <w:t>项目东侧下风向2625</w:t>
            </w:r>
            <w:r>
              <w:rPr>
                <w:rFonts w:ascii="Times New Roman" w:hAnsi="Times New Roman" w:eastAsia="宋体" w:cs="Times New Roman"/>
                <w:color w:val="auto"/>
                <w:sz w:val="24"/>
                <w:highlight w:val="none"/>
              </w:rPr>
              <w:t>m</w:t>
            </w:r>
            <w:r>
              <w:rPr>
                <w:rFonts w:hint="eastAsia" w:ascii="Times New Roman" w:hAnsi="Times New Roman" w:eastAsia="宋体" w:cs="Times New Roman"/>
                <w:color w:val="auto"/>
                <w:sz w:val="24"/>
              </w:rPr>
              <w:t>处</w:t>
            </w:r>
            <w:r>
              <w:rPr>
                <w:rFonts w:ascii="Times New Roman" w:hAnsi="Times New Roman" w:eastAsia="宋体" w:cs="Times New Roman"/>
                <w:color w:val="auto"/>
                <w:sz w:val="24"/>
              </w:rPr>
              <w:t>，</w:t>
            </w:r>
            <w:r>
              <w:rPr>
                <w:rFonts w:ascii="Times New Roman" w:hAnsi="Times New Roman" w:eastAsia="宋体" w:cs="Times New Roman"/>
                <w:bCs/>
                <w:color w:val="auto"/>
                <w:sz w:val="24"/>
              </w:rPr>
              <w:t>监测布点见附图</w:t>
            </w:r>
            <w:r>
              <w:rPr>
                <w:rFonts w:hint="eastAsia" w:ascii="Times New Roman" w:hAnsi="Times New Roman" w:eastAsia="宋体" w:cs="Times New Roman"/>
                <w:bCs/>
                <w:color w:val="auto"/>
                <w:sz w:val="24"/>
                <w:lang w:val="en-US" w:eastAsia="zh-CN"/>
              </w:rPr>
              <w:t>3</w:t>
            </w:r>
            <w:r>
              <w:rPr>
                <w:rFonts w:ascii="Times New Roman" w:hAnsi="Times New Roman" w:eastAsia="宋体" w:cs="Times New Roman"/>
                <w:bCs/>
                <w:color w:val="auto"/>
                <w:sz w:val="24"/>
              </w:rPr>
              <w:t>。</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③</w:t>
            </w:r>
            <w:r>
              <w:rPr>
                <w:rFonts w:ascii="Times New Roman" w:hAnsi="Times New Roman" w:eastAsia="宋体" w:cs="Times New Roman"/>
                <w:color w:val="auto"/>
                <w:sz w:val="24"/>
              </w:rPr>
              <w:t>监测分析方法及依据</w:t>
            </w:r>
          </w:p>
          <w:p>
            <w:pPr>
              <w:keepNext w:val="0"/>
              <w:keepLines w:val="0"/>
              <w:pageBreakBefore w:val="0"/>
              <w:kinsoku/>
              <w:wordWrap/>
              <w:overflowPunct/>
              <w:topLinePunct w:val="0"/>
              <w:autoSpaceDE/>
              <w:autoSpaceDN/>
              <w:bidi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现场监测采样方法按《环境监测技术规范》（大气部分）进行，监测方法按《环境空气质量标准》（GB3095-2012）和《空气和废气监测分析方法》有关规定进行，监测因子分析方法及仪器名称见表3-2。</w:t>
            </w: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ascii="Times New Roman" w:hAnsi="Times New Roman" w:eastAsia="宋体" w:cs="Times New Roman"/>
                <w:b/>
                <w:color w:val="auto"/>
                <w:sz w:val="24"/>
              </w:rPr>
            </w:pP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ascii="Times New Roman" w:hAnsi="Times New Roman" w:eastAsia="宋体" w:cs="Times New Roman"/>
                <w:b/>
                <w:color w:val="auto"/>
                <w:sz w:val="24"/>
              </w:rPr>
            </w:pPr>
            <w:r>
              <w:rPr>
                <w:rFonts w:ascii="Times New Roman" w:hAnsi="Times New Roman" w:eastAsia="宋体" w:cs="Times New Roman"/>
                <w:b/>
                <w:color w:val="auto"/>
                <w:sz w:val="24"/>
              </w:rPr>
              <w:t>表3-2    各监测因子分析方法及检出限</w:t>
            </w:r>
          </w:p>
          <w:tbl>
            <w:tblPr>
              <w:tblStyle w:val="67"/>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602"/>
              <w:gridCol w:w="1828"/>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07" w:type="pct"/>
                  <w:vAlign w:val="center"/>
                </w:tcPr>
                <w:p>
                  <w:pPr>
                    <w:adjustRightInd w:val="0"/>
                    <w:snapToGrid w:val="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监测因子</w:t>
                  </w:r>
                </w:p>
              </w:tc>
              <w:tc>
                <w:tcPr>
                  <w:tcW w:w="2292" w:type="pct"/>
                  <w:vAlign w:val="center"/>
                </w:tcPr>
                <w:p>
                  <w:pPr>
                    <w:adjustRightInd w:val="0"/>
                    <w:snapToGrid w:val="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分析方法及标准代号</w:t>
                  </w:r>
                </w:p>
              </w:tc>
              <w:tc>
                <w:tcPr>
                  <w:tcW w:w="1163" w:type="pct"/>
                  <w:vAlign w:val="center"/>
                </w:tcPr>
                <w:p>
                  <w:pPr>
                    <w:adjustRightInd w:val="0"/>
                    <w:snapToGrid w:val="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仪器编号</w:t>
                  </w:r>
                </w:p>
              </w:tc>
              <w:tc>
                <w:tcPr>
                  <w:tcW w:w="1138" w:type="pct"/>
                  <w:vAlign w:val="center"/>
                </w:tcPr>
                <w:p>
                  <w:pPr>
                    <w:adjustRightInd w:val="0"/>
                    <w:snapToGrid w:val="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07" w:type="pct"/>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 w:val="24"/>
                      <w:szCs w:val="20"/>
                    </w:rPr>
                    <w:t>TSP</w:t>
                  </w:r>
                </w:p>
              </w:tc>
              <w:tc>
                <w:tcPr>
                  <w:tcW w:w="2292" w:type="pct"/>
                  <w:vAlign w:val="center"/>
                </w:tcPr>
                <w:p>
                  <w:pPr>
                    <w:adjustRightInd w:val="0"/>
                    <w:snapToGrid w:val="0"/>
                    <w:spacing w:line="360" w:lineRule="exact"/>
                    <w:jc w:val="center"/>
                    <w:rPr>
                      <w:rFonts w:ascii="Times New Roman" w:hAnsi="Times New Roman" w:eastAsia="宋体" w:cs="Times New Roman"/>
                      <w:bCs/>
                      <w:color w:val="auto"/>
                      <w:szCs w:val="21"/>
                    </w:rPr>
                  </w:pPr>
                  <w:r>
                    <w:rPr>
                      <w:rFonts w:ascii="Times New Roman" w:hAnsi="Times New Roman" w:eastAsia="宋体" w:cs="Times New Roman"/>
                      <w:color w:val="auto"/>
                      <w:szCs w:val="21"/>
                    </w:rPr>
                    <w:t>《环境空气 总悬浮颗粒物的测定 重量法》</w:t>
                  </w:r>
                  <w:r>
                    <w:rPr>
                      <w:rFonts w:hint="default" w:ascii="Times New Roman" w:hAnsi="Times New Roman" w:cs="Times New Roman"/>
                      <w:bCs/>
                      <w:color w:val="auto"/>
                      <w:kern w:val="0"/>
                      <w:sz w:val="21"/>
                      <w:szCs w:val="21"/>
                      <w:lang w:bidi="ar"/>
                    </w:rPr>
                    <w:t>GB/T15432-1995/XG1-2018</w:t>
                  </w:r>
                </w:p>
              </w:tc>
              <w:tc>
                <w:tcPr>
                  <w:tcW w:w="1163" w:type="pct"/>
                  <w:vAlign w:val="center"/>
                </w:tcPr>
                <w:p>
                  <w:pPr>
                    <w:adjustRightInd w:val="0"/>
                    <w:snapToGrid w:val="0"/>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XSJS/YQ-119</w:t>
                  </w:r>
                </w:p>
              </w:tc>
              <w:tc>
                <w:tcPr>
                  <w:tcW w:w="1138" w:type="pct"/>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0.001mg/m</w:t>
                  </w:r>
                  <w:r>
                    <w:rPr>
                      <w:rFonts w:ascii="Times New Roman" w:hAnsi="Times New Roman" w:eastAsia="宋体" w:cs="Times New Roman"/>
                      <w:color w:val="auto"/>
                      <w:szCs w:val="21"/>
                      <w:vertAlign w:val="superscript"/>
                    </w:rPr>
                    <w:t>3</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④</w:t>
            </w:r>
            <w:r>
              <w:rPr>
                <w:rFonts w:ascii="Times New Roman" w:hAnsi="Times New Roman" w:eastAsia="宋体" w:cs="Times New Roman"/>
                <w:color w:val="auto"/>
                <w:sz w:val="24"/>
              </w:rPr>
              <w:t>监测结果</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szCs w:val="20"/>
              </w:rPr>
              <w:t>TSP</w:t>
            </w:r>
            <w:r>
              <w:rPr>
                <w:rFonts w:ascii="Times New Roman" w:hAnsi="Times New Roman" w:eastAsia="宋体" w:cs="Times New Roman"/>
                <w:color w:val="auto"/>
                <w:sz w:val="24"/>
              </w:rPr>
              <w:t>环境质量现状监测结果见表3-3。</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ascii="Times New Roman" w:hAnsi="Times New Roman" w:eastAsia="宋体" w:cs="Times New Roman"/>
                <w:b/>
                <w:color w:val="auto"/>
                <w:sz w:val="24"/>
              </w:rPr>
            </w:pPr>
            <w:r>
              <w:rPr>
                <w:rFonts w:ascii="Times New Roman" w:hAnsi="Times New Roman" w:eastAsia="宋体" w:cs="Times New Roman"/>
                <w:b/>
                <w:color w:val="auto"/>
                <w:sz w:val="24"/>
              </w:rPr>
              <w:t xml:space="preserve">表3-3    </w:t>
            </w:r>
            <w:r>
              <w:rPr>
                <w:rFonts w:ascii="Times New Roman" w:hAnsi="Times New Roman" w:eastAsia="宋体" w:cs="Times New Roman"/>
                <w:b/>
                <w:color w:val="auto"/>
                <w:sz w:val="24"/>
                <w:szCs w:val="20"/>
              </w:rPr>
              <w:t>TSP</w:t>
            </w:r>
            <w:r>
              <w:rPr>
                <w:rFonts w:ascii="Times New Roman" w:hAnsi="Times New Roman" w:eastAsia="宋体" w:cs="Times New Roman"/>
                <w:b/>
                <w:color w:val="auto"/>
                <w:sz w:val="24"/>
              </w:rPr>
              <w:t>环境质量现状监测结果</w:t>
            </w:r>
          </w:p>
          <w:tbl>
            <w:tblPr>
              <w:tblStyle w:val="67"/>
              <w:tblW w:w="7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061"/>
              <w:gridCol w:w="1597"/>
              <w:gridCol w:w="1644"/>
              <w:gridCol w:w="1222"/>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1" w:type="pct"/>
                  <w:vAlign w:val="center"/>
                </w:tcPr>
                <w:p>
                  <w:pPr>
                    <w:adjustRightInd w:val="0"/>
                    <w:snapToGrid w:val="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监测点位</w:t>
                  </w:r>
                </w:p>
              </w:tc>
              <w:tc>
                <w:tcPr>
                  <w:tcW w:w="676" w:type="pct"/>
                  <w:vAlign w:val="center"/>
                </w:tcPr>
                <w:p>
                  <w:pPr>
                    <w:adjustRightInd w:val="0"/>
                    <w:snapToGrid w:val="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监测因子</w:t>
                  </w:r>
                </w:p>
              </w:tc>
              <w:tc>
                <w:tcPr>
                  <w:tcW w:w="1018" w:type="pct"/>
                  <w:vAlign w:val="center"/>
                </w:tcPr>
                <w:p>
                  <w:pPr>
                    <w:adjustRightInd w:val="0"/>
                    <w:snapToGrid w:val="0"/>
                    <w:spacing w:line="360" w:lineRule="exact"/>
                    <w:jc w:val="center"/>
                    <w:rPr>
                      <w:rFonts w:hint="default" w:ascii="Times New Roman" w:hAnsi="Times New Roman" w:eastAsia="宋体" w:cs="Times New Roman"/>
                      <w:b/>
                      <w:bCs/>
                      <w:color w:val="auto"/>
                      <w:szCs w:val="21"/>
                      <w:lang w:val="en-US" w:eastAsia="zh-CN"/>
                    </w:rPr>
                  </w:pPr>
                  <w:r>
                    <w:rPr>
                      <w:rFonts w:hint="eastAsia" w:ascii="Times New Roman" w:hAnsi="Times New Roman" w:eastAsia="宋体" w:cs="Times New Roman"/>
                      <w:b/>
                      <w:bCs/>
                      <w:color w:val="auto"/>
                      <w:szCs w:val="21"/>
                      <w:lang w:val="en-US" w:eastAsia="zh-CN"/>
                    </w:rPr>
                    <w:t>采样日期</w:t>
                  </w:r>
                </w:p>
              </w:tc>
              <w:tc>
                <w:tcPr>
                  <w:tcW w:w="1048" w:type="pct"/>
                  <w:vAlign w:val="center"/>
                </w:tcPr>
                <w:p>
                  <w:pPr>
                    <w:adjustRightInd w:val="0"/>
                    <w:snapToGrid w:val="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监测值（mg/m³）</w:t>
                  </w:r>
                </w:p>
              </w:tc>
              <w:tc>
                <w:tcPr>
                  <w:tcW w:w="779" w:type="pct"/>
                  <w:vAlign w:val="center"/>
                </w:tcPr>
                <w:p>
                  <w:pPr>
                    <w:adjustRightInd w:val="0"/>
                    <w:snapToGrid w:val="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超标倍数</w:t>
                  </w:r>
                </w:p>
              </w:tc>
              <w:tc>
                <w:tcPr>
                  <w:tcW w:w="777" w:type="pct"/>
                  <w:vAlign w:val="center"/>
                </w:tcPr>
                <w:p>
                  <w:pPr>
                    <w:adjustRightInd w:val="0"/>
                    <w:snapToGrid w:val="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标准值（mg/m³）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1" w:type="pct"/>
                  <w:vMerge w:val="restart"/>
                  <w:vAlign w:val="center"/>
                </w:tcPr>
                <w:p>
                  <w:pPr>
                    <w:adjustRightInd w:val="0"/>
                    <w:snapToGrid w:val="0"/>
                    <w:spacing w:line="36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本项目东侧下风向2625</w:t>
                  </w:r>
                  <w:r>
                    <w:rPr>
                      <w:rFonts w:hint="eastAsia" w:ascii="Times New Roman" w:hAnsi="Times New Roman" w:eastAsia="宋体" w:cs="Times New Roman"/>
                      <w:color w:val="auto"/>
                      <w:szCs w:val="21"/>
                    </w:rPr>
                    <w:t>m处</w:t>
                  </w:r>
                </w:p>
              </w:tc>
              <w:tc>
                <w:tcPr>
                  <w:tcW w:w="676" w:type="pct"/>
                  <w:vMerge w:val="restart"/>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 w:val="24"/>
                      <w:szCs w:val="20"/>
                    </w:rPr>
                    <w:t>TSP</w:t>
                  </w:r>
                </w:p>
              </w:tc>
              <w:tc>
                <w:tcPr>
                  <w:tcW w:w="1018" w:type="pct"/>
                  <w:vAlign w:val="center"/>
                </w:tcPr>
                <w:p>
                  <w:pPr>
                    <w:adjustRightInd w:val="0"/>
                    <w:snapToGrid w:val="0"/>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2021.5.24</w:t>
                  </w:r>
                </w:p>
              </w:tc>
              <w:tc>
                <w:tcPr>
                  <w:tcW w:w="1644" w:type="dxa"/>
                  <w:vAlign w:val="center"/>
                </w:tcPr>
                <w:p>
                  <w:pPr>
                    <w:adjustRightInd w:val="0"/>
                    <w:snapToGrid w:val="0"/>
                    <w:spacing w:line="36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0.199</w:t>
                  </w:r>
                </w:p>
              </w:tc>
              <w:tc>
                <w:tcPr>
                  <w:tcW w:w="779" w:type="pct"/>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达标</w:t>
                  </w:r>
                </w:p>
              </w:tc>
              <w:tc>
                <w:tcPr>
                  <w:tcW w:w="777" w:type="pct"/>
                  <w:vMerge w:val="restart"/>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1" w:type="pct"/>
                  <w:vMerge w:val="continue"/>
                  <w:vAlign w:val="center"/>
                </w:tcPr>
                <w:p>
                  <w:pPr>
                    <w:adjustRightInd w:val="0"/>
                    <w:snapToGrid w:val="0"/>
                    <w:spacing w:line="360" w:lineRule="exact"/>
                    <w:jc w:val="center"/>
                    <w:rPr>
                      <w:rFonts w:ascii="Times New Roman" w:hAnsi="Times New Roman" w:eastAsia="宋体" w:cs="Times New Roman"/>
                      <w:color w:val="auto"/>
                      <w:szCs w:val="21"/>
                    </w:rPr>
                  </w:pPr>
                </w:p>
              </w:tc>
              <w:tc>
                <w:tcPr>
                  <w:tcW w:w="676" w:type="pct"/>
                  <w:vMerge w:val="continue"/>
                  <w:vAlign w:val="center"/>
                </w:tcPr>
                <w:p>
                  <w:pPr>
                    <w:adjustRightInd w:val="0"/>
                    <w:snapToGrid w:val="0"/>
                    <w:spacing w:line="360" w:lineRule="exact"/>
                    <w:jc w:val="center"/>
                    <w:rPr>
                      <w:rFonts w:ascii="Times New Roman" w:hAnsi="Times New Roman" w:eastAsia="宋体" w:cs="Times New Roman"/>
                      <w:color w:val="auto"/>
                      <w:szCs w:val="21"/>
                    </w:rPr>
                  </w:pPr>
                </w:p>
              </w:tc>
              <w:tc>
                <w:tcPr>
                  <w:tcW w:w="1018" w:type="pct"/>
                  <w:vAlign w:val="center"/>
                </w:tcPr>
                <w:p>
                  <w:pPr>
                    <w:adjustRightInd w:val="0"/>
                    <w:snapToGrid w:val="0"/>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2021.5.25</w:t>
                  </w:r>
                </w:p>
              </w:tc>
              <w:tc>
                <w:tcPr>
                  <w:tcW w:w="1644" w:type="dxa"/>
                  <w:vAlign w:val="center"/>
                </w:tcPr>
                <w:p>
                  <w:pPr>
                    <w:adjustRightInd w:val="0"/>
                    <w:snapToGrid w:val="0"/>
                    <w:spacing w:line="36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0.189</w:t>
                  </w:r>
                </w:p>
              </w:tc>
              <w:tc>
                <w:tcPr>
                  <w:tcW w:w="779" w:type="pct"/>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达标</w:t>
                  </w:r>
                </w:p>
              </w:tc>
              <w:tc>
                <w:tcPr>
                  <w:tcW w:w="777" w:type="pct"/>
                  <w:vMerge w:val="continue"/>
                  <w:vAlign w:val="center"/>
                </w:tcPr>
                <w:p>
                  <w:pPr>
                    <w:adjustRightInd w:val="0"/>
                    <w:snapToGrid w:val="0"/>
                    <w:spacing w:line="360" w:lineRule="exact"/>
                    <w:jc w:val="center"/>
                    <w:rPr>
                      <w:rFonts w:ascii="Times New Roman" w:hAnsi="Times New Roman" w:eastAsia="宋体"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701" w:type="pct"/>
                  <w:vMerge w:val="continue"/>
                  <w:vAlign w:val="center"/>
                </w:tcPr>
                <w:p>
                  <w:pPr>
                    <w:adjustRightInd w:val="0"/>
                    <w:snapToGrid w:val="0"/>
                    <w:spacing w:line="360" w:lineRule="exact"/>
                    <w:jc w:val="center"/>
                    <w:rPr>
                      <w:rFonts w:ascii="Times New Roman" w:hAnsi="Times New Roman" w:eastAsia="宋体" w:cs="Times New Roman"/>
                      <w:color w:val="auto"/>
                      <w:szCs w:val="21"/>
                    </w:rPr>
                  </w:pPr>
                </w:p>
              </w:tc>
              <w:tc>
                <w:tcPr>
                  <w:tcW w:w="676" w:type="pct"/>
                  <w:vMerge w:val="continue"/>
                  <w:vAlign w:val="center"/>
                </w:tcPr>
                <w:p>
                  <w:pPr>
                    <w:adjustRightInd w:val="0"/>
                    <w:snapToGrid w:val="0"/>
                    <w:spacing w:line="360" w:lineRule="exact"/>
                    <w:jc w:val="center"/>
                    <w:rPr>
                      <w:rFonts w:ascii="Times New Roman" w:hAnsi="Times New Roman" w:eastAsia="宋体" w:cs="Times New Roman"/>
                      <w:color w:val="auto"/>
                      <w:szCs w:val="21"/>
                    </w:rPr>
                  </w:pPr>
                </w:p>
              </w:tc>
              <w:tc>
                <w:tcPr>
                  <w:tcW w:w="1018" w:type="pct"/>
                  <w:vAlign w:val="center"/>
                </w:tcPr>
                <w:p>
                  <w:pPr>
                    <w:adjustRightInd w:val="0"/>
                    <w:snapToGrid w:val="0"/>
                    <w:spacing w:line="36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2021.5.26</w:t>
                  </w:r>
                </w:p>
              </w:tc>
              <w:tc>
                <w:tcPr>
                  <w:tcW w:w="1644" w:type="dxa"/>
                  <w:vAlign w:val="center"/>
                </w:tcPr>
                <w:p>
                  <w:pPr>
                    <w:adjustRightInd w:val="0"/>
                    <w:snapToGrid w:val="0"/>
                    <w:spacing w:line="36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0.194</w:t>
                  </w:r>
                </w:p>
              </w:tc>
              <w:tc>
                <w:tcPr>
                  <w:tcW w:w="779" w:type="pct"/>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达标</w:t>
                  </w:r>
                </w:p>
              </w:tc>
              <w:tc>
                <w:tcPr>
                  <w:tcW w:w="777" w:type="pct"/>
                  <w:vMerge w:val="continue"/>
                  <w:vAlign w:val="center"/>
                </w:tcPr>
                <w:p>
                  <w:pPr>
                    <w:adjustRightInd w:val="0"/>
                    <w:snapToGrid w:val="0"/>
                    <w:spacing w:line="360" w:lineRule="exact"/>
                    <w:jc w:val="center"/>
                    <w:rPr>
                      <w:rFonts w:ascii="Times New Roman" w:hAnsi="Times New Roman" w:eastAsia="宋体" w:cs="Times New Roman"/>
                      <w:color w:val="FF0000"/>
                      <w:szCs w:val="21"/>
                    </w:rPr>
                  </w:pPr>
                </w:p>
              </w:tc>
            </w:tr>
          </w:tbl>
          <w:p>
            <w:pPr>
              <w:keepLines w:val="0"/>
              <w:pageBreakBefore w:val="0"/>
              <w:widowControl/>
              <w:kinsoku/>
              <w:wordWrap/>
              <w:overflowPunct/>
              <w:topLinePunct w:val="0"/>
              <w:autoSpaceDE/>
              <w:autoSpaceDN/>
              <w:bidi w:val="0"/>
              <w:spacing w:line="520" w:lineRule="exact"/>
              <w:ind w:firstLine="480" w:firstLineChars="200"/>
              <w:textAlignment w:val="auto"/>
              <w:rPr>
                <w:rFonts w:ascii="Times New Roman" w:hAnsi="Times New Roman" w:eastAsia="宋体" w:cs="Times New Roman"/>
                <w:color w:val="auto"/>
                <w:kern w:val="0"/>
                <w:sz w:val="24"/>
              </w:rPr>
            </w:pPr>
            <w:r>
              <w:rPr>
                <w:rFonts w:ascii="Times New Roman" w:hAnsi="Times New Roman" w:eastAsia="宋体" w:cs="Times New Roman"/>
                <w:color w:val="auto"/>
                <w:sz w:val="24"/>
              </w:rPr>
              <w:t>由</w:t>
            </w:r>
            <w:r>
              <w:rPr>
                <w:rFonts w:hint="eastAsia" w:ascii="Times New Roman" w:hAnsi="Times New Roman" w:eastAsia="宋体" w:cs="Times New Roman"/>
                <w:color w:val="auto"/>
                <w:sz w:val="24"/>
                <w:lang w:val="en-US" w:eastAsia="zh-CN"/>
              </w:rPr>
              <w:t>引用的</w:t>
            </w:r>
            <w:r>
              <w:rPr>
                <w:rFonts w:ascii="Times New Roman" w:hAnsi="Times New Roman" w:eastAsia="宋体" w:cs="Times New Roman"/>
                <w:color w:val="auto"/>
                <w:sz w:val="24"/>
              </w:rPr>
              <w:t>监测</w:t>
            </w:r>
            <w:r>
              <w:rPr>
                <w:rFonts w:hint="eastAsia" w:ascii="Times New Roman" w:hAnsi="Times New Roman" w:eastAsia="宋体" w:cs="Times New Roman"/>
                <w:color w:val="auto"/>
                <w:sz w:val="24"/>
                <w:lang w:val="en-US" w:eastAsia="zh-CN"/>
              </w:rPr>
              <w:t>数据</w:t>
            </w:r>
            <w:r>
              <w:rPr>
                <w:rFonts w:ascii="Times New Roman" w:hAnsi="Times New Roman" w:eastAsia="宋体" w:cs="Times New Roman"/>
                <w:color w:val="auto"/>
                <w:sz w:val="24"/>
              </w:rPr>
              <w:t>结果可知，</w:t>
            </w:r>
            <w:r>
              <w:rPr>
                <w:rFonts w:hint="eastAsia" w:ascii="Times New Roman" w:hAnsi="Times New Roman" w:eastAsia="宋体" w:cs="Times New Roman"/>
                <w:color w:val="auto"/>
                <w:sz w:val="24"/>
                <w:lang w:val="en-US" w:eastAsia="zh-CN"/>
              </w:rPr>
              <w:t>项目所在区域</w:t>
            </w:r>
            <w:r>
              <w:rPr>
                <w:rFonts w:ascii="Times New Roman" w:hAnsi="Times New Roman" w:eastAsia="宋体" w:cs="Times New Roman"/>
                <w:color w:val="auto"/>
                <w:sz w:val="24"/>
              </w:rPr>
              <w:t>TSP监测值均满足《环境空气质量标准》(GB3095-2012)二级标准要求。</w:t>
            </w:r>
          </w:p>
          <w:bookmarkEnd w:id="39"/>
          <w:p>
            <w:pPr>
              <w:keepNext/>
              <w:keepLines w:val="0"/>
              <w:pageBreakBefore w:val="0"/>
              <w:kinsoku/>
              <w:wordWrap/>
              <w:overflowPunct/>
              <w:topLinePunct w:val="0"/>
              <w:autoSpaceDE/>
              <w:autoSpaceDN/>
              <w:bidi w:val="0"/>
              <w:spacing w:line="520" w:lineRule="exact"/>
              <w:ind w:firstLine="482" w:firstLineChars="200"/>
              <w:textAlignment w:val="auto"/>
              <w:outlineLvl w:val="0"/>
              <w:rPr>
                <w:rFonts w:ascii="Times New Roman" w:hAnsi="Times New Roman" w:eastAsia="宋体" w:cs="Times New Roman"/>
                <w:b/>
                <w:color w:val="auto"/>
                <w:sz w:val="24"/>
              </w:rPr>
            </w:pPr>
            <w:bookmarkStart w:id="40" w:name="_Toc78208192"/>
            <w:bookmarkStart w:id="41" w:name="_Toc18870"/>
            <w:bookmarkStart w:id="42" w:name="_Toc176318835"/>
            <w:r>
              <w:rPr>
                <w:rFonts w:ascii="Times New Roman" w:hAnsi="Times New Roman" w:eastAsia="宋体" w:cs="Times New Roman"/>
                <w:b/>
                <w:color w:val="auto"/>
                <w:sz w:val="24"/>
              </w:rPr>
              <w:t>2、水环境质量现状</w:t>
            </w:r>
            <w:bookmarkEnd w:id="40"/>
            <w:bookmarkEnd w:id="41"/>
          </w:p>
          <w:p>
            <w:pPr>
              <w:keepLines w:val="0"/>
              <w:pageBreakBefore w:val="0"/>
              <w:kinsoku/>
              <w:wordWrap/>
              <w:overflowPunct/>
              <w:topLinePunct w:val="0"/>
              <w:autoSpaceDE/>
              <w:autoSpaceDN/>
              <w:bidi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（1）地表水</w:t>
            </w:r>
          </w:p>
          <w:p>
            <w:pPr>
              <w:keepLines w:val="0"/>
              <w:pageBreakBefore w:val="0"/>
              <w:kinsoku/>
              <w:wordWrap/>
              <w:overflowPunct/>
              <w:topLinePunct w:val="0"/>
              <w:autoSpaceDE/>
              <w:autoSpaceDN/>
              <w:bidi w:val="0"/>
              <w:spacing w:line="520" w:lineRule="exact"/>
              <w:ind w:firstLine="480" w:firstLineChars="200"/>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本项目</w:t>
            </w:r>
            <w:r>
              <w:rPr>
                <w:rFonts w:hint="eastAsia" w:ascii="Times New Roman" w:hAnsi="Times New Roman" w:eastAsia="宋体" w:cs="Times New Roman"/>
                <w:bCs/>
                <w:color w:val="auto"/>
                <w:sz w:val="24"/>
                <w:highlight w:val="none"/>
              </w:rPr>
              <w:t>运营期</w:t>
            </w:r>
            <w:r>
              <w:rPr>
                <w:rFonts w:hint="eastAsia" w:ascii="Times New Roman" w:hAnsi="Times New Roman" w:eastAsia="宋体" w:cs="Times New Roman"/>
                <w:color w:val="auto"/>
                <w:sz w:val="24"/>
                <w:szCs w:val="20"/>
                <w:highlight w:val="none"/>
                <w:lang w:val="en-US" w:eastAsia="zh-CN"/>
              </w:rPr>
              <w:t>排土场内作业人员来自南侧托克逊露天煤矿矿区工作人员，排土场内不设置办公生活区，不会产生生活污水</w:t>
            </w:r>
            <w:r>
              <w:rPr>
                <w:rFonts w:hint="eastAsia"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rPr>
              <w:t>项目评价范围内无地表水体，</w:t>
            </w:r>
            <w:r>
              <w:rPr>
                <w:rFonts w:hint="eastAsia" w:ascii="Times New Roman" w:hAnsi="Times New Roman" w:eastAsia="宋体" w:cs="Times New Roman"/>
                <w:color w:val="auto"/>
                <w:sz w:val="24"/>
                <w:lang w:val="en-US" w:eastAsia="zh-CN"/>
              </w:rPr>
              <w:t>故本项目未开展地表水环境现状评价与分析</w:t>
            </w:r>
            <w:r>
              <w:rPr>
                <w:rFonts w:hint="eastAsia" w:ascii="Times New Roman" w:hAnsi="Times New Roman" w:eastAsia="宋体" w:cs="Times New Roman"/>
                <w:color w:val="auto"/>
                <w:sz w:val="24"/>
              </w:rPr>
              <w:t>。</w:t>
            </w:r>
          </w:p>
          <w:p>
            <w:pPr>
              <w:keepLines w:val="0"/>
              <w:pageBreakBefore w:val="0"/>
              <w:kinsoku/>
              <w:wordWrap/>
              <w:overflowPunct/>
              <w:topLinePunct w:val="0"/>
              <w:autoSpaceDE/>
              <w:autoSpaceDN/>
              <w:bidi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（2）地下水</w:t>
            </w:r>
          </w:p>
          <w:p>
            <w:pPr>
              <w:keepNext/>
              <w:keepLines w:val="0"/>
              <w:pageBreakBefore w:val="0"/>
              <w:kinsoku/>
              <w:wordWrap/>
              <w:overflowPunct/>
              <w:topLinePunct w:val="0"/>
              <w:autoSpaceDE/>
              <w:autoSpaceDN/>
              <w:bidi w:val="0"/>
              <w:spacing w:line="520" w:lineRule="exact"/>
              <w:ind w:firstLine="480" w:firstLineChars="200"/>
              <w:textAlignment w:val="auto"/>
              <w:outlineLvl w:val="0"/>
              <w:rPr>
                <w:rFonts w:ascii="Times New Roman" w:hAnsi="Times New Roman" w:eastAsia="宋体" w:cs="Times New Roman"/>
                <w:b w:val="0"/>
                <w:bCs/>
                <w:color w:val="auto"/>
                <w:sz w:val="24"/>
              </w:rPr>
            </w:pPr>
            <w:bookmarkStart w:id="43" w:name="_Toc15842"/>
            <w:bookmarkStart w:id="44" w:name="_Toc78208194"/>
            <w:r>
              <w:rPr>
                <w:rFonts w:hint="eastAsia" w:ascii="Times New Roman" w:hAnsi="Times New Roman" w:eastAsia="宋体" w:cs="Times New Roman"/>
                <w:b w:val="0"/>
                <w:bCs/>
                <w:color w:val="auto"/>
                <w:sz w:val="24"/>
                <w:lang w:val="en-US" w:eastAsia="zh-CN"/>
              </w:rPr>
              <w:t>根据《建设项目环境影响报告表编制技术指南（污染影响类）》（试行）中对于地下水、土壤环境的监测要求：原则上不开展环境质量现状调查。建设项目存在土壤、地下水环境污染途径的，应结合污染源、保护目标分布情况开展现状调查以留作背景值。本项目不存在直接的地下水污染途径，故根据《建设项目环境影响报告表编制技术指南（污染影响类）》（试行）亦无需开展地下水环境质量现状调查。因此，本项目未开展地下水环境质量现状调查。</w:t>
            </w:r>
            <w:bookmarkEnd w:id="43"/>
          </w:p>
          <w:p>
            <w:pPr>
              <w:keepNext/>
              <w:keepLines w:val="0"/>
              <w:pageBreakBefore w:val="0"/>
              <w:kinsoku/>
              <w:wordWrap/>
              <w:overflowPunct/>
              <w:topLinePunct w:val="0"/>
              <w:autoSpaceDE/>
              <w:autoSpaceDN/>
              <w:bidi w:val="0"/>
              <w:spacing w:line="520" w:lineRule="exact"/>
              <w:ind w:firstLine="482" w:firstLineChars="200"/>
              <w:textAlignment w:val="auto"/>
              <w:outlineLvl w:val="0"/>
              <w:rPr>
                <w:rFonts w:ascii="Times New Roman" w:hAnsi="Times New Roman" w:eastAsia="宋体" w:cs="Times New Roman"/>
                <w:b/>
                <w:color w:val="auto"/>
                <w:sz w:val="24"/>
              </w:rPr>
            </w:pPr>
            <w:bookmarkStart w:id="45" w:name="_Toc24567"/>
          </w:p>
          <w:p>
            <w:pPr>
              <w:keepNext/>
              <w:keepLines w:val="0"/>
              <w:pageBreakBefore w:val="0"/>
              <w:kinsoku/>
              <w:wordWrap/>
              <w:overflowPunct/>
              <w:topLinePunct w:val="0"/>
              <w:autoSpaceDE/>
              <w:autoSpaceDN/>
              <w:bidi w:val="0"/>
              <w:spacing w:line="520" w:lineRule="exact"/>
              <w:ind w:firstLine="482" w:firstLineChars="200"/>
              <w:textAlignment w:val="auto"/>
              <w:outlineLvl w:val="0"/>
              <w:rPr>
                <w:rFonts w:ascii="Times New Roman" w:hAnsi="Times New Roman" w:eastAsia="宋体" w:cs="Times New Roman"/>
                <w:b/>
                <w:color w:val="auto"/>
                <w:sz w:val="24"/>
              </w:rPr>
            </w:pPr>
            <w:r>
              <w:rPr>
                <w:rFonts w:ascii="Times New Roman" w:hAnsi="Times New Roman" w:eastAsia="宋体" w:cs="Times New Roman"/>
                <w:b/>
                <w:color w:val="auto"/>
                <w:sz w:val="24"/>
              </w:rPr>
              <w:t>3、声环境质量现状</w:t>
            </w:r>
            <w:bookmarkEnd w:id="44"/>
            <w:bookmarkEnd w:id="45"/>
          </w:p>
          <w:bookmarkEnd w:id="42"/>
          <w:p>
            <w:pPr>
              <w:keepNext/>
              <w:keepLines w:val="0"/>
              <w:pageBreakBefore w:val="0"/>
              <w:kinsoku/>
              <w:wordWrap/>
              <w:overflowPunct/>
              <w:topLinePunct w:val="0"/>
              <w:autoSpaceDE/>
              <w:autoSpaceDN/>
              <w:bidi w:val="0"/>
              <w:spacing w:line="520" w:lineRule="exact"/>
              <w:ind w:firstLine="480" w:firstLineChars="200"/>
              <w:textAlignment w:val="auto"/>
              <w:outlineLvl w:val="0"/>
              <w:rPr>
                <w:rFonts w:ascii="Times New Roman" w:hAnsi="Times New Roman" w:eastAsia="宋体" w:cs="Times New Roman"/>
                <w:bCs/>
                <w:color w:val="auto"/>
                <w:sz w:val="24"/>
              </w:rPr>
            </w:pPr>
            <w:bookmarkStart w:id="46" w:name="_Toc78208195"/>
            <w:bookmarkStart w:id="47" w:name="_Toc14743"/>
            <w:r>
              <w:rPr>
                <w:rFonts w:ascii="Times New Roman" w:hAnsi="Times New Roman" w:eastAsia="宋体" w:cs="Times New Roman"/>
                <w:bCs/>
                <w:color w:val="auto"/>
                <w:sz w:val="24"/>
              </w:rPr>
              <w:t>根据</w:t>
            </w:r>
            <w:r>
              <w:rPr>
                <w:rFonts w:hint="eastAsia" w:ascii="Times New Roman" w:hAnsi="Times New Roman" w:eastAsia="宋体" w:cs="Times New Roman"/>
                <w:bCs/>
                <w:color w:val="auto"/>
                <w:sz w:val="24"/>
                <w:lang w:val="en-US" w:eastAsia="zh-CN"/>
              </w:rPr>
              <w:t>《建设项目环境影响报告表编制技术指南（污染影响类）（试行）》声环境质量现状评价要求，</w:t>
            </w:r>
            <w:bookmarkEnd w:id="46"/>
            <w:r>
              <w:rPr>
                <w:rFonts w:hint="eastAsia" w:ascii="Times New Roman" w:hAnsi="Times New Roman" w:eastAsia="宋体" w:cs="Times New Roman"/>
                <w:bCs/>
                <w:color w:val="auto"/>
                <w:sz w:val="24"/>
                <w:lang w:val="en-US" w:eastAsia="zh-CN"/>
              </w:rPr>
              <w:t>厂界</w:t>
            </w:r>
            <w:r>
              <w:rPr>
                <w:rFonts w:hint="default" w:ascii="Times New Roman" w:hAnsi="Times New Roman" w:eastAsia="宋体" w:cs="Times New Roman"/>
                <w:bCs/>
                <w:color w:val="auto"/>
                <w:sz w:val="24"/>
                <w:lang w:val="en-US" w:eastAsia="zh-CN"/>
              </w:rPr>
              <w:t>50m</w:t>
            </w:r>
            <w:r>
              <w:rPr>
                <w:rFonts w:hint="eastAsia" w:ascii="Times New Roman" w:hAnsi="Times New Roman" w:eastAsia="宋体" w:cs="Times New Roman"/>
                <w:bCs/>
                <w:color w:val="auto"/>
                <w:sz w:val="24"/>
                <w:lang w:val="en-US" w:eastAsia="zh-CN"/>
              </w:rPr>
              <w:t>范围内存在声环境保护目标的建设项目，应监测保护目标声环境质量现状调查并评价达标情况。本项目厂界外</w:t>
            </w:r>
            <w:r>
              <w:rPr>
                <w:rFonts w:hint="default" w:ascii="Times New Roman" w:hAnsi="Times New Roman" w:eastAsia="宋体" w:cs="Times New Roman"/>
                <w:bCs/>
                <w:color w:val="auto"/>
                <w:sz w:val="24"/>
                <w:lang w:val="en-US" w:eastAsia="zh-CN"/>
              </w:rPr>
              <w:t>50m</w:t>
            </w:r>
            <w:r>
              <w:rPr>
                <w:rFonts w:hint="eastAsia" w:ascii="Times New Roman" w:hAnsi="Times New Roman" w:eastAsia="宋体" w:cs="Times New Roman"/>
                <w:bCs/>
                <w:color w:val="auto"/>
                <w:sz w:val="24"/>
                <w:lang w:val="en-US" w:eastAsia="zh-CN"/>
              </w:rPr>
              <w:t>范围内无环境敏感目标，故不开展声环境质量现状监测。</w:t>
            </w:r>
            <w:bookmarkEnd w:id="47"/>
          </w:p>
          <w:p>
            <w:pPr>
              <w:keepLines w:val="0"/>
              <w:pageBreakBefore w:val="0"/>
              <w:kinsoku/>
              <w:wordWrap/>
              <w:overflowPunct/>
              <w:topLinePunct w:val="0"/>
              <w:autoSpaceDE/>
              <w:autoSpaceDN/>
              <w:bidi w:val="0"/>
              <w:spacing w:line="520" w:lineRule="exact"/>
              <w:ind w:firstLine="482" w:firstLineChars="200"/>
              <w:textAlignment w:val="auto"/>
              <w:rPr>
                <w:rFonts w:ascii="Times New Roman" w:hAnsi="Times New Roman" w:eastAsia="宋体" w:cs="Times New Roman"/>
                <w:b/>
                <w:bCs/>
                <w:color w:val="auto"/>
                <w:kern w:val="24"/>
                <w:sz w:val="24"/>
              </w:rPr>
            </w:pPr>
            <w:r>
              <w:rPr>
                <w:rFonts w:ascii="Times New Roman" w:hAnsi="Times New Roman" w:eastAsia="宋体" w:cs="Times New Roman"/>
                <w:b/>
                <w:color w:val="auto"/>
                <w:kern w:val="0"/>
                <w:sz w:val="24"/>
              </w:rPr>
              <w:t>4、</w:t>
            </w:r>
            <w:r>
              <w:rPr>
                <w:rFonts w:ascii="Times New Roman" w:hAnsi="Times New Roman" w:eastAsia="宋体" w:cs="Times New Roman"/>
                <w:b/>
                <w:bCs/>
                <w:color w:val="auto"/>
                <w:kern w:val="24"/>
                <w:sz w:val="24"/>
              </w:rPr>
              <w:t>土壤</w:t>
            </w:r>
            <w:r>
              <w:rPr>
                <w:rFonts w:hint="eastAsia" w:ascii="Times New Roman" w:hAnsi="Times New Roman" w:eastAsia="宋体" w:cs="Times New Roman"/>
                <w:b/>
                <w:bCs/>
                <w:color w:val="auto"/>
                <w:kern w:val="24"/>
                <w:sz w:val="24"/>
                <w:lang w:val="en-US" w:eastAsia="zh-CN"/>
              </w:rPr>
              <w:t>环境</w:t>
            </w:r>
            <w:r>
              <w:rPr>
                <w:rFonts w:ascii="Times New Roman" w:hAnsi="Times New Roman" w:eastAsia="宋体" w:cs="Times New Roman"/>
                <w:b/>
                <w:bCs/>
                <w:color w:val="auto"/>
                <w:kern w:val="24"/>
                <w:sz w:val="24"/>
              </w:rPr>
              <w:t>质量现状</w:t>
            </w:r>
          </w:p>
          <w:p>
            <w:pPr>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bCs/>
                <w:color w:val="FF0000"/>
                <w:sz w:val="24"/>
              </w:rPr>
            </w:pPr>
            <w:r>
              <w:rPr>
                <w:rFonts w:hint="eastAsia" w:ascii="Times New Roman" w:hAnsi="Times New Roman" w:eastAsia="宋体" w:cs="Times New Roman"/>
                <w:b w:val="0"/>
                <w:bCs/>
                <w:color w:val="auto"/>
                <w:sz w:val="24"/>
                <w:lang w:val="en-US" w:eastAsia="zh-CN"/>
              </w:rPr>
              <w:t>根据《建设项目环境影响报告表编制技术指南（污染影响类）》（试行）中对于地下水、土壤环境的监测要求：原则上不开展环境质量现状调查。建设项目存在土壤、地下水环境污染途径的，应结合污染源、保护目标分布情况开展现状调查以留作背景值。本项目运营期无土壤污染源，故不再开展土壤环境质量现状评价。</w:t>
            </w:r>
          </w:p>
          <w:p>
            <w:pPr>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ascii="Times New Roman" w:hAnsi="Times New Roman" w:eastAsia="宋体" w:cs="Times New Roman"/>
                <w:b/>
                <w:color w:val="auto"/>
                <w:kern w:val="0"/>
                <w:sz w:val="24"/>
                <w:highlight w:val="none"/>
              </w:rPr>
            </w:pPr>
            <w:r>
              <w:rPr>
                <w:rFonts w:ascii="Times New Roman" w:hAnsi="Times New Roman" w:eastAsia="宋体" w:cs="Times New Roman"/>
                <w:b/>
                <w:color w:val="auto"/>
                <w:kern w:val="0"/>
                <w:sz w:val="24"/>
                <w:highlight w:val="none"/>
              </w:rPr>
              <w:t>5、生态环境质量现状</w:t>
            </w:r>
          </w:p>
          <w:p>
            <w:pPr>
              <w:pStyle w:val="356"/>
              <w:keepLines w:val="0"/>
              <w:pageBreakBefore w:val="0"/>
              <w:kinsoku/>
              <w:wordWrap/>
              <w:overflowPunct/>
              <w:topLinePunct w:val="0"/>
              <w:autoSpaceDE/>
              <w:autoSpaceDN/>
              <w:bidi w:val="0"/>
              <w:spacing w:line="520" w:lineRule="exact"/>
              <w:ind w:firstLine="480"/>
              <w:textAlignment w:val="auto"/>
              <w:rPr>
                <w:rFonts w:ascii="Times New Roman" w:hAnsi="Times New Roman"/>
                <w:color w:val="auto"/>
                <w:sz w:val="24"/>
                <w:highlight w:val="none"/>
              </w:rPr>
            </w:pPr>
            <w:r>
              <w:rPr>
                <w:rFonts w:ascii="Times New Roman" w:hAnsi="Times New Roman"/>
                <w:color w:val="auto"/>
                <w:sz w:val="24"/>
                <w:highlight w:val="none"/>
              </w:rPr>
              <w:t>（1）主体功能区</w:t>
            </w:r>
            <w:r>
              <w:rPr>
                <w:rFonts w:hint="eastAsia" w:ascii="Times New Roman" w:hAnsi="Times New Roman"/>
                <w:color w:val="auto"/>
                <w:sz w:val="24"/>
                <w:highlight w:val="none"/>
                <w:lang w:val="en-US" w:eastAsia="zh-CN"/>
              </w:rPr>
              <w:t>规划</w:t>
            </w:r>
          </w:p>
          <w:p>
            <w:pPr>
              <w:keepNext w:val="0"/>
              <w:keepLines w:val="0"/>
              <w:pageBreakBefore w:val="0"/>
              <w:widowControl w:val="0"/>
              <w:kinsoku/>
              <w:wordWrap/>
              <w:overflowPunct/>
              <w:topLinePunct w:val="0"/>
              <w:autoSpaceDE/>
              <w:autoSpaceDN/>
              <w:bidi w:val="0"/>
              <w:spacing w:line="520" w:lineRule="exact"/>
              <w:ind w:firstLine="472" w:firstLineChars="200"/>
              <w:textAlignment w:val="auto"/>
              <w:rPr>
                <w:rFonts w:ascii="Times New Roman" w:hAnsi="Times New Roman" w:eastAsia="宋体" w:cs="Times New Roman"/>
                <w:b w:val="0"/>
                <w:bCs w:val="0"/>
                <w:color w:val="auto"/>
                <w:spacing w:val="-2"/>
                <w:sz w:val="24"/>
                <w:highlight w:val="none"/>
              </w:rPr>
            </w:pPr>
            <w:r>
              <w:rPr>
                <w:rFonts w:hint="eastAsia" w:ascii="Times New Roman" w:hAnsi="Times New Roman" w:eastAsia="宋体" w:cs="Times New Roman"/>
                <w:b w:val="0"/>
                <w:bCs w:val="0"/>
                <w:color w:val="auto"/>
                <w:spacing w:val="-2"/>
                <w:sz w:val="24"/>
                <w:highlight w:val="none"/>
                <w:lang w:val="en-US" w:eastAsia="zh-CN"/>
              </w:rPr>
              <w:t>根据《新疆维吾尔自治区主体功能区规划》，主体功能区按开发方式，分为优化开发区域、重点开发区域、限制开发区域和禁止开发区四类；按开发内容，分为城市化地区、农产品主产区和重点生态功能区三类；按层级，分为国家和省级两个层面。本项目位于新疆维吾尔自治区吐鲁番托克逊县，位于国家级农产品主产区，不属于主体功能区划中确定的国家和自治区层面的禁止开发区域。</w:t>
            </w:r>
          </w:p>
          <w:p>
            <w:pPr>
              <w:pStyle w:val="356"/>
              <w:keepLines w:val="0"/>
              <w:pageBreakBefore w:val="0"/>
              <w:kinsoku/>
              <w:wordWrap/>
              <w:overflowPunct/>
              <w:topLinePunct w:val="0"/>
              <w:autoSpaceDE/>
              <w:autoSpaceDN/>
              <w:bidi w:val="0"/>
              <w:spacing w:line="520" w:lineRule="exact"/>
              <w:ind w:firstLine="480"/>
              <w:textAlignment w:val="auto"/>
              <w:rPr>
                <w:rFonts w:ascii="Times New Roman" w:hAnsi="Times New Roman"/>
                <w:bCs/>
                <w:color w:val="auto"/>
                <w:kern w:val="0"/>
                <w:sz w:val="24"/>
                <w:szCs w:val="24"/>
              </w:rPr>
            </w:pPr>
            <w:r>
              <w:rPr>
                <w:rFonts w:ascii="Times New Roman" w:hAnsi="Times New Roman"/>
                <w:bCs/>
                <w:color w:val="auto"/>
                <w:kern w:val="0"/>
                <w:sz w:val="24"/>
                <w:szCs w:val="24"/>
              </w:rPr>
              <w:t>依据《</w:t>
            </w:r>
            <w:r>
              <w:rPr>
                <w:rFonts w:hint="eastAsia" w:ascii="Times New Roman" w:hAnsi="Times New Roman" w:eastAsia="宋体" w:cs="Times New Roman"/>
                <w:b w:val="0"/>
                <w:bCs w:val="0"/>
                <w:color w:val="auto"/>
                <w:spacing w:val="-2"/>
                <w:sz w:val="24"/>
                <w:highlight w:val="none"/>
                <w:lang w:val="en-US" w:eastAsia="zh-CN"/>
              </w:rPr>
              <w:t>新疆维吾尔自治区主体功能区规划</w:t>
            </w:r>
            <w:r>
              <w:rPr>
                <w:rFonts w:ascii="Times New Roman" w:hAnsi="Times New Roman"/>
                <w:bCs/>
                <w:color w:val="auto"/>
                <w:kern w:val="0"/>
                <w:sz w:val="24"/>
                <w:szCs w:val="24"/>
              </w:rPr>
              <w:t>》，本项目主体功能区划分、功能定位和类型、名称、类型、综合评价及发展方向见表3-</w:t>
            </w:r>
            <w:r>
              <w:rPr>
                <w:rFonts w:hint="eastAsia" w:ascii="Times New Roman" w:hAnsi="Times New Roman"/>
                <w:bCs/>
                <w:color w:val="auto"/>
                <w:kern w:val="0"/>
                <w:sz w:val="24"/>
                <w:szCs w:val="24"/>
              </w:rPr>
              <w:t>4</w:t>
            </w:r>
            <w:r>
              <w:rPr>
                <w:rFonts w:ascii="Times New Roman" w:hAnsi="Times New Roman"/>
                <w:bCs/>
                <w:color w:val="auto"/>
                <w:kern w:val="0"/>
                <w:sz w:val="24"/>
                <w:szCs w:val="24"/>
              </w:rPr>
              <w:t>。</w:t>
            </w:r>
          </w:p>
          <w:p>
            <w:pPr>
              <w:keepLines w:val="0"/>
              <w:pageBreakBefore w:val="0"/>
              <w:kinsoku/>
              <w:wordWrap/>
              <w:overflowPunct/>
              <w:topLinePunct w:val="0"/>
              <w:autoSpaceDE/>
              <w:autoSpaceDN/>
              <w:bidi w:val="0"/>
              <w:adjustRightInd w:val="0"/>
              <w:snapToGrid w:val="0"/>
              <w:spacing w:line="520" w:lineRule="exact"/>
              <w:ind w:firstLine="482" w:firstLineChars="200"/>
              <w:jc w:val="left"/>
              <w:textAlignment w:val="auto"/>
              <w:rPr>
                <w:rFonts w:ascii="Times New Roman" w:hAnsi="Times New Roman" w:eastAsia="宋体" w:cs="Times New Roman"/>
                <w:b/>
                <w:bCs/>
                <w:color w:val="auto"/>
                <w:sz w:val="24"/>
              </w:rPr>
            </w:pPr>
            <w:r>
              <w:rPr>
                <w:rFonts w:ascii="Times New Roman" w:hAnsi="Times New Roman" w:eastAsia="宋体" w:cs="Times New Roman"/>
                <w:b/>
                <w:bCs/>
                <w:color w:val="auto"/>
                <w:sz w:val="24"/>
              </w:rPr>
              <w:t>表3-</w:t>
            </w:r>
            <w:r>
              <w:rPr>
                <w:rFonts w:hint="eastAsia" w:ascii="Times New Roman" w:hAnsi="Times New Roman" w:eastAsia="宋体" w:cs="Times New Roman"/>
                <w:b/>
                <w:bCs/>
                <w:color w:val="auto"/>
                <w:sz w:val="24"/>
              </w:rPr>
              <w:t>4</w:t>
            </w:r>
            <w:r>
              <w:rPr>
                <w:rFonts w:ascii="Times New Roman" w:hAnsi="Times New Roman" w:eastAsia="宋体" w:cs="Times New Roman"/>
                <w:b/>
                <w:bCs/>
                <w:color w:val="auto"/>
                <w:sz w:val="24"/>
              </w:rPr>
              <w:t xml:space="preserve">    项目区主体功能区划</w:t>
            </w:r>
          </w:p>
          <w:tbl>
            <w:tblPr>
              <w:tblStyle w:val="6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8"/>
              <w:gridCol w:w="587"/>
              <w:gridCol w:w="1143"/>
              <w:gridCol w:w="1680"/>
              <w:gridCol w:w="3211"/>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1516"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198"/>
                    <w:jc w:val="center"/>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lang w:bidi="ar"/>
                    </w:rPr>
                    <w:t>主体功能分区划分</w:t>
                  </w:r>
                </w:p>
              </w:tc>
              <w:tc>
                <w:tcPr>
                  <w:tcW w:w="10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lang w:bidi="ar"/>
                    </w:rPr>
                    <w:t>功能定位和类型</w:t>
                  </w:r>
                </w:p>
              </w:tc>
              <w:tc>
                <w:tcPr>
                  <w:tcW w:w="207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color w:val="auto"/>
                      <w:spacing w:val="-4"/>
                      <w:szCs w:val="21"/>
                    </w:rPr>
                  </w:pPr>
                  <w:r>
                    <w:rPr>
                      <w:rFonts w:ascii="Times New Roman" w:hAnsi="Times New Roman" w:eastAsia="宋体" w:cs="Times New Roman"/>
                      <w:bCs/>
                      <w:color w:val="auto"/>
                      <w:spacing w:val="-4"/>
                      <w:szCs w:val="21"/>
                    </w:rPr>
                    <w:t>发展方向和开发原则</w:t>
                  </w:r>
                </w:p>
              </w:tc>
              <w:tc>
                <w:tcPr>
                  <w:tcW w:w="3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color w:val="auto"/>
                      <w:spacing w:val="-4"/>
                      <w:szCs w:val="21"/>
                    </w:rPr>
                  </w:pPr>
                  <w:r>
                    <w:rPr>
                      <w:rFonts w:ascii="Times New Roman" w:hAnsi="Times New Roman" w:eastAsia="宋体" w:cs="Times New Roman"/>
                      <w:bCs/>
                      <w:color w:val="auto"/>
                      <w:spacing w:val="-4"/>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lang w:bidi="ar"/>
                    </w:rPr>
                    <w:t>限制开发区域</w:t>
                  </w:r>
                </w:p>
              </w:tc>
              <w:tc>
                <w:tcPr>
                  <w:tcW w:w="37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lang w:bidi="ar"/>
                    </w:rPr>
                    <w:t>新疆农产品主产区</w:t>
                  </w:r>
                </w:p>
              </w:tc>
              <w:tc>
                <w:tcPr>
                  <w:tcW w:w="7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lang w:bidi="ar"/>
                    </w:rPr>
                    <w:t>限制</w:t>
                  </w:r>
                  <w:r>
                    <w:rPr>
                      <w:rFonts w:ascii="Times New Roman" w:hAnsi="Times New Roman" w:eastAsia="宋体" w:cs="Times New Roman"/>
                      <w:bCs/>
                      <w:color w:val="auto"/>
                      <w:spacing w:val="-4"/>
                      <w:szCs w:val="21"/>
                    </w:rPr>
                    <w:t>进行大规模高强度工业化城镇化开发的农产品主产区</w:t>
                  </w:r>
                </w:p>
              </w:tc>
              <w:tc>
                <w:tcPr>
                  <w:tcW w:w="10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保障农牧产品供给安全的重要区域，农牧民安居乐业的美好家园，社会主义新农村建设的示范区</w:t>
                  </w:r>
                </w:p>
              </w:tc>
              <w:tc>
                <w:tcPr>
                  <w:tcW w:w="207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Cs/>
                      <w:color w:val="auto"/>
                      <w:spacing w:val="-4"/>
                      <w:szCs w:val="21"/>
                    </w:rPr>
                  </w:pPr>
                  <w:r>
                    <w:rPr>
                      <w:rFonts w:ascii="Times New Roman" w:hAnsi="Times New Roman" w:eastAsia="宋体" w:cs="Times New Roman"/>
                      <w:bCs/>
                      <w:color w:val="auto"/>
                      <w:spacing w:val="-4"/>
                      <w:szCs w:val="21"/>
                    </w:rPr>
                    <w:t>加强土地整治，搞好规划，统筹安排、连片推进，加快中低产田改造，鼓励农民开展土壤改良。位于农产品主产区的点状能源和矿产资源基地建设，必须进行生态环境影响评估，并尽可能减少对生态空间与农业空间的占用，同步修复生态环境等</w:t>
                  </w:r>
                  <w:r>
                    <w:rPr>
                      <w:rFonts w:hint="eastAsia" w:ascii="Times New Roman" w:hAnsi="Times New Roman" w:eastAsia="宋体" w:cs="Times New Roman"/>
                      <w:bCs/>
                      <w:color w:val="auto"/>
                      <w:spacing w:val="-4"/>
                      <w:szCs w:val="21"/>
                    </w:rPr>
                    <w:t>。</w:t>
                  </w:r>
                </w:p>
              </w:tc>
              <w:tc>
                <w:tcPr>
                  <w:tcW w:w="32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color w:val="auto"/>
                      <w:spacing w:val="-4"/>
                      <w:szCs w:val="21"/>
                    </w:rPr>
                  </w:pPr>
                  <w:r>
                    <w:rPr>
                      <w:rFonts w:ascii="Times New Roman" w:hAnsi="Times New Roman" w:eastAsia="宋体" w:cs="Times New Roman"/>
                      <w:color w:val="auto"/>
                      <w:spacing w:val="-4"/>
                      <w:szCs w:val="21"/>
                    </w:rPr>
                    <w:t>天山南坡主产区</w:t>
                  </w:r>
                </w:p>
              </w:tc>
            </w:tr>
          </w:tbl>
          <w:p>
            <w:pPr>
              <w:pStyle w:val="356"/>
              <w:keepNext w:val="0"/>
              <w:keepLines w:val="0"/>
              <w:pageBreakBefore w:val="0"/>
              <w:widowControl w:val="0"/>
              <w:kinsoku/>
              <w:wordWrap/>
              <w:overflowPunct/>
              <w:topLinePunct w:val="0"/>
              <w:autoSpaceDE/>
              <w:autoSpaceDN/>
              <w:bidi w:val="0"/>
              <w:spacing w:line="520" w:lineRule="exact"/>
              <w:ind w:firstLine="480"/>
              <w:textAlignment w:val="auto"/>
              <w:rPr>
                <w:rFonts w:ascii="Times New Roman" w:hAnsi="Times New Roman"/>
                <w:bCs/>
                <w:color w:val="auto"/>
                <w:sz w:val="24"/>
                <w:szCs w:val="24"/>
              </w:rPr>
            </w:pPr>
            <w:r>
              <w:rPr>
                <w:rFonts w:ascii="Times New Roman" w:hAnsi="Times New Roman"/>
                <w:bCs/>
                <w:color w:val="auto"/>
                <w:sz w:val="24"/>
                <w:szCs w:val="24"/>
              </w:rPr>
              <w:t>由上表可知，本项目位于本项目属于“</w:t>
            </w:r>
            <w:r>
              <w:rPr>
                <w:rFonts w:ascii="Times New Roman" w:hAnsi="Times New Roman"/>
                <w:color w:val="auto"/>
                <w:sz w:val="24"/>
                <w:szCs w:val="24"/>
                <w:lang w:bidi="ar"/>
              </w:rPr>
              <w:t>限制开发区域</w:t>
            </w:r>
            <w:r>
              <w:rPr>
                <w:rFonts w:ascii="Times New Roman" w:hAnsi="Times New Roman"/>
                <w:bCs/>
                <w:color w:val="auto"/>
                <w:sz w:val="24"/>
                <w:szCs w:val="24"/>
              </w:rPr>
              <w:t>、</w:t>
            </w:r>
            <w:r>
              <w:rPr>
                <w:rFonts w:ascii="Times New Roman" w:hAnsi="Times New Roman"/>
                <w:color w:val="auto"/>
                <w:sz w:val="24"/>
                <w:szCs w:val="24"/>
                <w:lang w:bidi="ar"/>
              </w:rPr>
              <w:t>重点生态功能区</w:t>
            </w:r>
            <w:r>
              <w:rPr>
                <w:rFonts w:ascii="Times New Roman" w:hAnsi="Times New Roman"/>
                <w:bCs/>
                <w:color w:val="auto"/>
                <w:sz w:val="24"/>
                <w:szCs w:val="24"/>
              </w:rPr>
              <w:t>、限</w:t>
            </w:r>
            <w:r>
              <w:rPr>
                <w:rFonts w:ascii="Times New Roman" w:hAnsi="Times New Roman"/>
                <w:color w:val="auto"/>
                <w:sz w:val="24"/>
                <w:szCs w:val="24"/>
                <w:lang w:bidi="ar"/>
              </w:rPr>
              <w:t>制</w:t>
            </w:r>
            <w:r>
              <w:rPr>
                <w:rFonts w:ascii="Times New Roman" w:hAnsi="Times New Roman"/>
                <w:bCs/>
                <w:color w:val="auto"/>
                <w:sz w:val="24"/>
                <w:szCs w:val="24"/>
              </w:rPr>
              <w:t>进行大规模高强度工业化城镇化开发的重点生态功能区”；主要</w:t>
            </w:r>
            <w:r>
              <w:rPr>
                <w:rFonts w:ascii="Times New Roman" w:hAnsi="Times New Roman"/>
                <w:color w:val="auto"/>
                <w:sz w:val="24"/>
                <w:szCs w:val="24"/>
                <w:lang w:bidi="ar"/>
              </w:rPr>
              <w:t>功能定位和类型</w:t>
            </w:r>
            <w:r>
              <w:rPr>
                <w:rFonts w:ascii="Times New Roman" w:hAnsi="Times New Roman"/>
                <w:bCs/>
                <w:color w:val="auto"/>
                <w:sz w:val="24"/>
                <w:szCs w:val="24"/>
              </w:rPr>
              <w:t>为“</w:t>
            </w:r>
            <w:r>
              <w:rPr>
                <w:rFonts w:ascii="Times New Roman" w:hAnsi="Times New Roman"/>
                <w:color w:val="auto"/>
                <w:sz w:val="24"/>
                <w:szCs w:val="24"/>
              </w:rPr>
              <w:t>保障农牧产品供给安全的重要区域，农牧民安居乐业的美好家园，社会主义新农村建设的示范区</w:t>
            </w:r>
            <w:r>
              <w:rPr>
                <w:rFonts w:ascii="Times New Roman" w:hAnsi="Times New Roman"/>
                <w:bCs/>
                <w:color w:val="auto"/>
                <w:sz w:val="24"/>
                <w:szCs w:val="24"/>
              </w:rPr>
              <w:t>”，发展方向和开发原则为“加强土地整治，搞好规划，统筹安排、连片推进，加快中低产田改造，鼓励农民开展土壤改良。加强水利设施建设，加快水源工程、大中型灌区配套和节水改造工程建设。加强人工影响天气能力建设。优化农牧业生产布局和品种结构，搞好农牧业布局规划，科学确定各区域农牧业发展重点，形成优势突出和特色鲜明的农牧业产业带和生产区。支持优势农产品主产区农产品加工、流通、储运设施的建设，引导农牧产品加工、流通、储运企业向优势产区聚集。粮食主产区要进一步提高粮食生产能力，在保护生态前提下，集中力量在基础条件好的地区加大标准化粮田建设力度，形成稳定的粮食生产供应能力，建设国家粮食安全后备基地。大力发展棉花、油料和糖类生产，鼓励发挥优势，着力提高品质和单产，积极开展高标准节水灌溉、全机械化等工程建设。加强草原保护与建设，建立和完善草原保护制度，提高草原生产能力，转变草原畜牧业经营方式，强化草原监督管理和监测预警工作。加强农业基础设施建设，改善农业生产条件。加快农业科技进步和创新，提高农业技术装备水平，强化农业防灾减灾能力建设。积极推进农业的规模化、产业化经营，发展农产品深加工，拓展农村就业和增收领域。以县域为重点推进城镇建设和非农产业发展，加强县城和乡镇公共服务设施建设，完善小城镇公共服务和居住功能。农村居民点以及农村基础设施和公共服务设施的建设，要统筹考虑人口迁移等因素，适度集中、集约布局。重视农产品主产区土壤环境的保护，避免在农产品主产区内以及周边布局易造成农产品污染的产业。位于农产品主产区的点状能源和矿产资源基地建设，必须进行生态环境影响评估，并尽可能减少对生态空间与农业空间的占用，同步修复生态环境”；</w:t>
            </w:r>
            <w:r>
              <w:rPr>
                <w:rFonts w:ascii="Times New Roman" w:hAnsi="Times New Roman"/>
                <w:color w:val="auto"/>
                <w:sz w:val="24"/>
                <w:szCs w:val="24"/>
              </w:rPr>
              <w:t>本项目所在功能区的</w:t>
            </w:r>
            <w:r>
              <w:rPr>
                <w:rFonts w:ascii="Times New Roman" w:hAnsi="Times New Roman"/>
                <w:bCs/>
                <w:color w:val="auto"/>
                <w:sz w:val="24"/>
                <w:szCs w:val="24"/>
              </w:rPr>
              <w:t>名称为“天山南坡主产区”。</w:t>
            </w:r>
          </w:p>
          <w:p>
            <w:pPr>
              <w:pStyle w:val="356"/>
              <w:keepNext w:val="0"/>
              <w:keepLines w:val="0"/>
              <w:pageBreakBefore w:val="0"/>
              <w:widowControl w:val="0"/>
              <w:kinsoku/>
              <w:wordWrap/>
              <w:overflowPunct/>
              <w:topLinePunct w:val="0"/>
              <w:autoSpaceDE/>
              <w:autoSpaceDN/>
              <w:bidi w:val="0"/>
              <w:spacing w:line="520" w:lineRule="exact"/>
              <w:ind w:firstLine="480"/>
              <w:textAlignment w:val="auto"/>
              <w:rPr>
                <w:rFonts w:ascii="Times New Roman" w:hAnsi="Times New Roman"/>
                <w:color w:val="auto"/>
                <w:sz w:val="24"/>
              </w:rPr>
            </w:pPr>
            <w:r>
              <w:rPr>
                <w:rFonts w:ascii="Times New Roman" w:hAnsi="Times New Roman"/>
                <w:bCs/>
                <w:color w:val="auto"/>
                <w:sz w:val="24"/>
              </w:rPr>
              <w:t>本项目为</w:t>
            </w:r>
            <w:r>
              <w:rPr>
                <w:rFonts w:hint="eastAsia" w:ascii="Times New Roman" w:hAnsi="Times New Roman"/>
                <w:bCs/>
                <w:color w:val="auto"/>
                <w:sz w:val="24"/>
                <w:lang w:val="en-US" w:eastAsia="zh-CN"/>
              </w:rPr>
              <w:t>排土场</w:t>
            </w:r>
            <w:r>
              <w:rPr>
                <w:rFonts w:ascii="Times New Roman" w:hAnsi="Times New Roman"/>
                <w:color w:val="auto"/>
                <w:sz w:val="24"/>
              </w:rPr>
              <w:t>项目，不对农业空间进行占用，</w:t>
            </w:r>
            <w:r>
              <w:rPr>
                <w:rFonts w:hint="eastAsia" w:ascii="Times New Roman" w:hAnsi="Times New Roman"/>
                <w:color w:val="auto"/>
                <w:sz w:val="24"/>
                <w:lang w:val="en-US" w:eastAsia="zh-CN"/>
              </w:rPr>
              <w:t>服务期满后</w:t>
            </w:r>
            <w:r>
              <w:rPr>
                <w:rFonts w:ascii="Times New Roman" w:hAnsi="Times New Roman"/>
                <w:color w:val="auto"/>
                <w:sz w:val="24"/>
              </w:rPr>
              <w:t>将进行土地复垦工作，对生态空间的占用是短期临时的，与项目所在区域</w:t>
            </w:r>
            <w:r>
              <w:rPr>
                <w:rFonts w:ascii="Times New Roman" w:hAnsi="Times New Roman"/>
                <w:bCs/>
                <w:color w:val="auto"/>
                <w:sz w:val="24"/>
              </w:rPr>
              <w:t>主体功能区划的发展方向相协调。</w:t>
            </w:r>
          </w:p>
          <w:p>
            <w:pPr>
              <w:pStyle w:val="356"/>
              <w:keepNext w:val="0"/>
              <w:keepLines w:val="0"/>
              <w:pageBreakBefore w:val="0"/>
              <w:widowControl w:val="0"/>
              <w:kinsoku/>
              <w:wordWrap/>
              <w:overflowPunct/>
              <w:topLinePunct w:val="0"/>
              <w:autoSpaceDE/>
              <w:autoSpaceDN/>
              <w:bidi w:val="0"/>
              <w:spacing w:line="520" w:lineRule="exact"/>
              <w:ind w:firstLine="480"/>
              <w:textAlignment w:val="auto"/>
              <w:rPr>
                <w:rFonts w:ascii="Times New Roman" w:hAnsi="Times New Roman"/>
                <w:color w:val="auto"/>
                <w:sz w:val="24"/>
              </w:rPr>
            </w:pPr>
            <w:r>
              <w:rPr>
                <w:rFonts w:ascii="Times New Roman" w:hAnsi="Times New Roman"/>
                <w:color w:val="auto"/>
                <w:sz w:val="24"/>
              </w:rPr>
              <w:t>（2）生态功能区划</w:t>
            </w:r>
          </w:p>
          <w:p>
            <w:pPr>
              <w:pStyle w:val="356"/>
              <w:keepNext w:val="0"/>
              <w:keepLines w:val="0"/>
              <w:pageBreakBefore w:val="0"/>
              <w:widowControl w:val="0"/>
              <w:kinsoku/>
              <w:wordWrap/>
              <w:overflowPunct/>
              <w:topLinePunct w:val="0"/>
              <w:autoSpaceDE/>
              <w:autoSpaceDN/>
              <w:bidi w:val="0"/>
              <w:spacing w:line="520" w:lineRule="exact"/>
              <w:ind w:firstLine="480"/>
              <w:textAlignment w:val="auto"/>
              <w:rPr>
                <w:rFonts w:ascii="Times New Roman" w:hAnsi="Times New Roman"/>
                <w:bCs/>
                <w:color w:val="auto"/>
                <w:kern w:val="0"/>
                <w:sz w:val="24"/>
                <w:szCs w:val="24"/>
              </w:rPr>
            </w:pPr>
            <w:r>
              <w:rPr>
                <w:rFonts w:hint="default" w:ascii="Times New Roman" w:hAnsi="Times New Roman"/>
                <w:bCs/>
                <w:color w:val="auto"/>
                <w:kern w:val="0"/>
                <w:sz w:val="24"/>
                <w:szCs w:val="24"/>
                <w:lang w:val="en-US" w:eastAsia="zh-CN"/>
              </w:rPr>
              <w:t>根据《新疆生态功能区划》，</w:t>
            </w:r>
            <w:r>
              <w:rPr>
                <w:rFonts w:ascii="Times New Roman" w:hAnsi="Times New Roman"/>
                <w:bCs/>
                <w:color w:val="auto"/>
                <w:kern w:val="0"/>
                <w:sz w:val="24"/>
                <w:szCs w:val="24"/>
              </w:rPr>
              <w:t>本项目主要生态服务功能、生态敏感因子、主要生态问题和主要保护目标见表3-</w:t>
            </w:r>
            <w:r>
              <w:rPr>
                <w:rFonts w:hint="eastAsia" w:ascii="Times New Roman" w:hAnsi="Times New Roman"/>
                <w:bCs/>
                <w:color w:val="auto"/>
                <w:kern w:val="0"/>
                <w:sz w:val="24"/>
                <w:szCs w:val="24"/>
              </w:rPr>
              <w:t>5</w:t>
            </w:r>
            <w:r>
              <w:rPr>
                <w:rFonts w:ascii="Times New Roman" w:hAnsi="Times New Roman"/>
                <w:bCs/>
                <w:color w:val="auto"/>
                <w:kern w:val="0"/>
                <w:sz w:val="24"/>
                <w:szCs w:val="24"/>
              </w:rPr>
              <w:t>和附图</w:t>
            </w:r>
            <w:r>
              <w:rPr>
                <w:rFonts w:hint="eastAsia" w:ascii="Times New Roman" w:hAnsi="Times New Roman"/>
                <w:bCs/>
                <w:color w:val="auto"/>
                <w:kern w:val="0"/>
                <w:sz w:val="24"/>
                <w:szCs w:val="24"/>
                <w:lang w:val="en-US" w:eastAsia="zh-CN"/>
              </w:rPr>
              <w:t>5</w:t>
            </w:r>
            <w:r>
              <w:rPr>
                <w:rFonts w:ascii="Times New Roman" w:hAnsi="Times New Roman"/>
                <w:bCs/>
                <w:color w:val="auto"/>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left"/>
              <w:textAlignment w:val="auto"/>
              <w:rPr>
                <w:rFonts w:ascii="Times New Roman" w:hAnsi="Times New Roman" w:eastAsia="宋体" w:cs="Times New Roman"/>
                <w:b/>
                <w:bCs/>
                <w:color w:val="auto"/>
                <w:sz w:val="24"/>
              </w:rPr>
            </w:pPr>
            <w:r>
              <w:rPr>
                <w:rFonts w:ascii="Times New Roman" w:hAnsi="Times New Roman" w:eastAsia="宋体" w:cs="Times New Roman"/>
                <w:b/>
                <w:bCs/>
                <w:color w:val="auto"/>
                <w:sz w:val="24"/>
              </w:rPr>
              <w:t>表3-</w:t>
            </w:r>
            <w:r>
              <w:rPr>
                <w:rFonts w:hint="eastAsia" w:ascii="Times New Roman" w:hAnsi="Times New Roman" w:eastAsia="宋体" w:cs="Times New Roman"/>
                <w:b/>
                <w:bCs/>
                <w:color w:val="auto"/>
                <w:sz w:val="24"/>
              </w:rPr>
              <w:t>5</w:t>
            </w:r>
            <w:r>
              <w:rPr>
                <w:rFonts w:ascii="Times New Roman" w:hAnsi="Times New Roman" w:eastAsia="宋体" w:cs="Times New Roman"/>
                <w:b/>
                <w:bCs/>
                <w:color w:val="auto"/>
                <w:sz w:val="24"/>
              </w:rPr>
              <w:t xml:space="preserve">    项目区生态功能区划</w:t>
            </w:r>
          </w:p>
          <w:tbl>
            <w:tblPr>
              <w:tblStyle w:val="6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5"/>
              <w:gridCol w:w="756"/>
              <w:gridCol w:w="836"/>
              <w:gridCol w:w="986"/>
              <w:gridCol w:w="1090"/>
              <w:gridCol w:w="1378"/>
              <w:gridCol w:w="1008"/>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464" w:type="pct"/>
                  <w:gridSpan w:val="3"/>
                  <w:vAlign w:val="center"/>
                </w:tcPr>
                <w:p>
                  <w:pPr>
                    <w:adjustRightInd w:val="0"/>
                    <w:snapToGrid w:val="0"/>
                    <w:spacing w:line="360" w:lineRule="exact"/>
                    <w:ind w:firstLine="198"/>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bidi="ar"/>
                    </w:rPr>
                    <w:t>生态功能分区单元</w:t>
                  </w:r>
                </w:p>
              </w:tc>
              <w:tc>
                <w:tcPr>
                  <w:tcW w:w="637" w:type="pct"/>
                  <w:vMerge w:val="restart"/>
                  <w:vAlign w:val="center"/>
                </w:tcPr>
                <w:p>
                  <w:pPr>
                    <w:adjustRightInd w:val="0"/>
                    <w:snapToGrid w:val="0"/>
                    <w:spacing w:line="36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bidi="ar"/>
                    </w:rPr>
                    <w:t>主要生态服务功能</w:t>
                  </w:r>
                </w:p>
              </w:tc>
              <w:tc>
                <w:tcPr>
                  <w:tcW w:w="704" w:type="pct"/>
                  <w:vMerge w:val="restart"/>
                  <w:vAlign w:val="center"/>
                </w:tcPr>
                <w:p>
                  <w:pPr>
                    <w:adjustRightInd w:val="0"/>
                    <w:snapToGrid w:val="0"/>
                    <w:spacing w:line="36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bidi="ar"/>
                    </w:rPr>
                    <w:t>主要生态环境问题</w:t>
                  </w:r>
                </w:p>
              </w:tc>
              <w:tc>
                <w:tcPr>
                  <w:tcW w:w="890" w:type="pct"/>
                  <w:vMerge w:val="restart"/>
                  <w:vAlign w:val="center"/>
                </w:tcPr>
                <w:p>
                  <w:pPr>
                    <w:adjustRightInd w:val="0"/>
                    <w:snapToGrid w:val="0"/>
                    <w:spacing w:line="36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bidi="ar"/>
                    </w:rPr>
                    <w:t>主要生态敏感因子、敏感程度</w:t>
                  </w:r>
                </w:p>
              </w:tc>
              <w:tc>
                <w:tcPr>
                  <w:tcW w:w="651" w:type="pct"/>
                  <w:vMerge w:val="restart"/>
                  <w:vAlign w:val="center"/>
                </w:tcPr>
                <w:p>
                  <w:pPr>
                    <w:adjustRightInd w:val="0"/>
                    <w:snapToGrid w:val="0"/>
                    <w:spacing w:line="36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bidi="ar"/>
                    </w:rPr>
                    <w:t>主要保护目标</w:t>
                  </w:r>
                </w:p>
              </w:tc>
              <w:tc>
                <w:tcPr>
                  <w:tcW w:w="651" w:type="pct"/>
                  <w:vMerge w:val="restart"/>
                  <w:vAlign w:val="center"/>
                </w:tcPr>
                <w:p>
                  <w:pPr>
                    <w:adjustRightInd w:val="0"/>
                    <w:snapToGrid w:val="0"/>
                    <w:spacing w:line="360" w:lineRule="exact"/>
                    <w:jc w:val="center"/>
                    <w:rPr>
                      <w:rFonts w:hint="default" w:ascii="Times New Roman" w:hAnsi="Times New Roman" w:eastAsia="宋体" w:cs="Times New Roman"/>
                      <w:b/>
                      <w:bCs/>
                      <w:color w:val="auto"/>
                      <w:szCs w:val="21"/>
                      <w:lang w:bidi="ar"/>
                    </w:rPr>
                  </w:pPr>
                  <w:r>
                    <w:rPr>
                      <w:rFonts w:hint="default" w:ascii="Times New Roman" w:hAnsi="Times New Roman" w:eastAsia="宋体" w:cs="Times New Roman"/>
                      <w:b/>
                      <w:bCs/>
                      <w:color w:val="auto"/>
                      <w:szCs w:val="21"/>
                      <w:lang w:val="en-US" w:eastAsia="zh-CN" w:bidi="ar"/>
                    </w:rPr>
                    <w:t>适宜发展方向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436" w:type="pct"/>
                  <w:vAlign w:val="center"/>
                </w:tcPr>
                <w:p>
                  <w:pPr>
                    <w:adjustRightInd w:val="0"/>
                    <w:snapToGrid w:val="0"/>
                    <w:spacing w:line="36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bidi="ar"/>
                    </w:rPr>
                    <w:t>生态区</w:t>
                  </w:r>
                </w:p>
              </w:tc>
              <w:tc>
                <w:tcPr>
                  <w:tcW w:w="488" w:type="pct"/>
                  <w:vAlign w:val="center"/>
                </w:tcPr>
                <w:p>
                  <w:pPr>
                    <w:adjustRightInd w:val="0"/>
                    <w:snapToGrid w:val="0"/>
                    <w:spacing w:line="36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lang w:bidi="ar"/>
                    </w:rPr>
                    <w:t>生态亚区</w:t>
                  </w:r>
                </w:p>
              </w:tc>
              <w:tc>
                <w:tcPr>
                  <w:tcW w:w="540" w:type="pct"/>
                  <w:vAlign w:val="center"/>
                </w:tcPr>
                <w:p>
                  <w:pPr>
                    <w:adjustRightInd w:val="0"/>
                    <w:snapToGrid w:val="0"/>
                    <w:spacing w:line="360" w:lineRule="exact"/>
                    <w:jc w:val="center"/>
                    <w:rPr>
                      <w:rFonts w:hint="default" w:ascii="Times New Roman" w:hAnsi="Times New Roman" w:eastAsia="宋体" w:cs="Times New Roman"/>
                      <w:b/>
                      <w:bCs/>
                      <w:color w:val="auto"/>
                      <w:szCs w:val="21"/>
                      <w:lang w:bidi="ar"/>
                    </w:rPr>
                  </w:pPr>
                  <w:r>
                    <w:rPr>
                      <w:rFonts w:hint="default" w:ascii="Times New Roman" w:hAnsi="Times New Roman" w:eastAsia="宋体" w:cs="Times New Roman"/>
                      <w:b/>
                      <w:bCs/>
                      <w:color w:val="auto"/>
                      <w:szCs w:val="21"/>
                      <w:lang w:bidi="ar"/>
                    </w:rPr>
                    <w:t>生态功能区</w:t>
                  </w:r>
                </w:p>
              </w:tc>
              <w:tc>
                <w:tcPr>
                  <w:tcW w:w="637" w:type="pct"/>
                  <w:vMerge w:val="continue"/>
                  <w:vAlign w:val="center"/>
                </w:tcPr>
                <w:p>
                  <w:pPr>
                    <w:spacing w:line="360" w:lineRule="exact"/>
                    <w:ind w:firstLine="198"/>
                    <w:jc w:val="center"/>
                    <w:rPr>
                      <w:rFonts w:hint="default" w:ascii="Times New Roman" w:hAnsi="Times New Roman" w:eastAsia="宋体" w:cs="Times New Roman"/>
                      <w:color w:val="auto"/>
                      <w:szCs w:val="21"/>
                    </w:rPr>
                  </w:pPr>
                </w:p>
              </w:tc>
              <w:tc>
                <w:tcPr>
                  <w:tcW w:w="704" w:type="pct"/>
                  <w:vMerge w:val="continue"/>
                  <w:vAlign w:val="center"/>
                </w:tcPr>
                <w:p>
                  <w:pPr>
                    <w:spacing w:line="360" w:lineRule="exact"/>
                    <w:ind w:firstLine="198"/>
                    <w:jc w:val="center"/>
                    <w:rPr>
                      <w:rFonts w:hint="default" w:ascii="Times New Roman" w:hAnsi="Times New Roman" w:eastAsia="宋体" w:cs="Times New Roman"/>
                      <w:color w:val="auto"/>
                      <w:szCs w:val="21"/>
                    </w:rPr>
                  </w:pPr>
                </w:p>
              </w:tc>
              <w:tc>
                <w:tcPr>
                  <w:tcW w:w="890" w:type="pct"/>
                  <w:vMerge w:val="continue"/>
                  <w:vAlign w:val="center"/>
                </w:tcPr>
                <w:p>
                  <w:pPr>
                    <w:spacing w:line="360" w:lineRule="exact"/>
                    <w:ind w:firstLine="198"/>
                    <w:jc w:val="center"/>
                    <w:rPr>
                      <w:rFonts w:hint="default" w:ascii="Times New Roman" w:hAnsi="Times New Roman" w:eastAsia="宋体" w:cs="Times New Roman"/>
                      <w:color w:val="auto"/>
                      <w:szCs w:val="21"/>
                    </w:rPr>
                  </w:pPr>
                </w:p>
              </w:tc>
              <w:tc>
                <w:tcPr>
                  <w:tcW w:w="651" w:type="pct"/>
                  <w:vMerge w:val="continue"/>
                  <w:vAlign w:val="center"/>
                </w:tcPr>
                <w:p>
                  <w:pPr>
                    <w:spacing w:line="360" w:lineRule="exact"/>
                    <w:ind w:firstLine="198"/>
                    <w:jc w:val="center"/>
                    <w:rPr>
                      <w:rFonts w:hint="default" w:ascii="Times New Roman" w:hAnsi="Times New Roman" w:eastAsia="宋体" w:cs="Times New Roman"/>
                      <w:color w:val="auto"/>
                      <w:szCs w:val="21"/>
                    </w:rPr>
                  </w:pPr>
                </w:p>
              </w:tc>
              <w:tc>
                <w:tcPr>
                  <w:tcW w:w="651" w:type="pct"/>
                  <w:vMerge w:val="continue"/>
                  <w:vAlign w:val="center"/>
                </w:tcPr>
                <w:p>
                  <w:pPr>
                    <w:spacing w:line="360" w:lineRule="exact"/>
                    <w:ind w:firstLine="198"/>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436" w:type="pct"/>
                  <w:vAlign w:val="center"/>
                </w:tcPr>
                <w:p>
                  <w:pPr>
                    <w:pStyle w:val="518"/>
                    <w:rPr>
                      <w:rFonts w:hint="default" w:ascii="Times New Roman" w:hAnsi="Times New Roman" w:cs="Times New Roman"/>
                      <w:color w:val="auto"/>
                    </w:rPr>
                  </w:pPr>
                  <w:r>
                    <w:rPr>
                      <w:rFonts w:hint="default" w:ascii="Times New Roman" w:hAnsi="Times New Roman" w:cs="Times New Roman"/>
                      <w:color w:val="auto"/>
                      <w:lang w:bidi="ar"/>
                    </w:rPr>
                    <w:t>Ⅲ 天山山地温性草原、森林生态区</w:t>
                  </w:r>
                </w:p>
              </w:tc>
              <w:tc>
                <w:tcPr>
                  <w:tcW w:w="488" w:type="pct"/>
                  <w:vAlign w:val="center"/>
                </w:tcPr>
                <w:p>
                  <w:pPr>
                    <w:pStyle w:val="518"/>
                    <w:rPr>
                      <w:rFonts w:hint="default" w:ascii="Times New Roman" w:hAnsi="Times New Roman" w:cs="Times New Roman"/>
                      <w:color w:val="auto"/>
                    </w:rPr>
                  </w:pPr>
                  <w:r>
                    <w:rPr>
                      <w:rFonts w:hint="default" w:ascii="Times New Roman" w:hAnsi="Times New Roman" w:cs="Times New Roman"/>
                      <w:color w:val="auto"/>
                      <w:lang w:bidi="ar"/>
                    </w:rPr>
                    <w:t>Ⅲ</w:t>
                  </w:r>
                  <w:r>
                    <w:rPr>
                      <w:rFonts w:hint="default" w:ascii="Times New Roman" w:hAnsi="Times New Roman" w:cs="Times New Roman"/>
                      <w:color w:val="auto"/>
                      <w:vertAlign w:val="subscript"/>
                      <w:lang w:bidi="ar"/>
                    </w:rPr>
                    <w:t xml:space="preserve">3 </w:t>
                  </w:r>
                  <w:r>
                    <w:rPr>
                      <w:rFonts w:hint="default" w:ascii="Times New Roman" w:hAnsi="Times New Roman" w:cs="Times New Roman"/>
                      <w:color w:val="auto"/>
                      <w:lang w:bidi="ar"/>
                    </w:rPr>
                    <w:t>天山南坡草原牧业、绿洲农业生态亚区</w:t>
                  </w:r>
                </w:p>
              </w:tc>
              <w:tc>
                <w:tcPr>
                  <w:tcW w:w="540" w:type="pct"/>
                  <w:vAlign w:val="center"/>
                </w:tcPr>
                <w:p>
                  <w:pPr>
                    <w:pStyle w:val="518"/>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8</w:t>
                  </w:r>
                  <w:r>
                    <w:rPr>
                      <w:rFonts w:hint="default" w:ascii="Times New Roman" w:hAnsi="Times New Roman" w:cs="Times New Roman"/>
                      <w:color w:val="auto"/>
                    </w:rPr>
                    <w:t>．</w:t>
                  </w:r>
                  <w:r>
                    <w:rPr>
                      <w:rFonts w:hint="default" w:ascii="Times New Roman" w:hAnsi="Times New Roman" w:cs="Times New Roman"/>
                      <w:color w:val="auto"/>
                      <w:lang w:val="en-US" w:eastAsia="zh-CN"/>
                    </w:rPr>
                    <w:t>觉罗塔格-库鲁克塔格山矿业开发、植被</w:t>
                  </w:r>
                  <w:r>
                    <w:rPr>
                      <w:rFonts w:hint="default" w:ascii="Times New Roman" w:hAnsi="Times New Roman" w:cs="Times New Roman"/>
                      <w:color w:val="auto"/>
                    </w:rPr>
                    <w:t>保护生态功能区</w:t>
                  </w:r>
                </w:p>
              </w:tc>
              <w:tc>
                <w:tcPr>
                  <w:tcW w:w="637" w:type="pct"/>
                  <w:vAlign w:val="center"/>
                </w:tcPr>
                <w:p>
                  <w:pPr>
                    <w:pStyle w:val="518"/>
                    <w:rPr>
                      <w:rFonts w:hint="default" w:ascii="Times New Roman" w:hAnsi="Times New Roman" w:eastAsia="宋体" w:cs="Times New Roman"/>
                      <w:color w:val="auto"/>
                      <w:lang w:val="en-US" w:eastAsia="zh-CN"/>
                    </w:rPr>
                  </w:pPr>
                  <w:r>
                    <w:rPr>
                      <w:rFonts w:hint="default" w:ascii="Times New Roman" w:hAnsi="Times New Roman" w:cs="Times New Roman"/>
                      <w:bCs/>
                      <w:color w:val="auto"/>
                    </w:rPr>
                    <w:t>荒漠化控制</w:t>
                  </w:r>
                  <w:r>
                    <w:rPr>
                      <w:rFonts w:hint="default" w:ascii="Times New Roman" w:hAnsi="Times New Roman" w:cs="Times New Roman"/>
                      <w:bCs/>
                      <w:color w:val="auto"/>
                      <w:lang w:eastAsia="zh-CN"/>
                    </w:rPr>
                    <w:t>、</w:t>
                  </w:r>
                  <w:r>
                    <w:rPr>
                      <w:rFonts w:hint="default" w:ascii="Times New Roman" w:hAnsi="Times New Roman" w:cs="Times New Roman"/>
                      <w:bCs/>
                      <w:color w:val="auto"/>
                      <w:lang w:val="en-US" w:eastAsia="zh-CN"/>
                    </w:rPr>
                    <w:t>矿产资源开发</w:t>
                  </w:r>
                </w:p>
              </w:tc>
              <w:tc>
                <w:tcPr>
                  <w:tcW w:w="704" w:type="pct"/>
                  <w:vAlign w:val="center"/>
                </w:tcPr>
                <w:p>
                  <w:pPr>
                    <w:pStyle w:val="518"/>
                    <w:rPr>
                      <w:rFonts w:hint="default" w:ascii="Times New Roman" w:hAnsi="Times New Roman" w:cs="Times New Roman"/>
                      <w:color w:val="auto"/>
                    </w:rPr>
                  </w:pPr>
                  <w:r>
                    <w:rPr>
                      <w:rFonts w:hint="default" w:ascii="Times New Roman" w:hAnsi="Times New Roman" w:cs="Times New Roman"/>
                      <w:color w:val="auto"/>
                    </w:rPr>
                    <w:t>荒漠植被破坏、地貌破坏</w:t>
                  </w:r>
                </w:p>
              </w:tc>
              <w:tc>
                <w:tcPr>
                  <w:tcW w:w="890" w:type="pct"/>
                  <w:vAlign w:val="center"/>
                </w:tcPr>
                <w:p>
                  <w:pPr>
                    <w:pStyle w:val="518"/>
                    <w:rPr>
                      <w:rFonts w:hint="default" w:ascii="Times New Roman" w:hAnsi="Times New Roman" w:cs="Times New Roman"/>
                      <w:color w:val="auto"/>
                    </w:rPr>
                  </w:pPr>
                  <w:r>
                    <w:rPr>
                      <w:rFonts w:hint="default" w:ascii="Times New Roman" w:hAnsi="Times New Roman" w:cs="Times New Roman"/>
                      <w:color w:val="auto"/>
                    </w:rPr>
                    <w:t>土地侵蚀</w:t>
                  </w:r>
                  <w:r>
                    <w:rPr>
                      <w:rFonts w:hint="default" w:ascii="Times New Roman" w:hAnsi="Times New Roman" w:cs="Times New Roman"/>
                      <w:color w:val="auto"/>
                      <w:lang w:val="en-US" w:eastAsia="zh-CN"/>
                    </w:rPr>
                    <w:t>高</w:t>
                  </w:r>
                  <w:r>
                    <w:rPr>
                      <w:rFonts w:hint="default" w:ascii="Times New Roman" w:hAnsi="Times New Roman" w:cs="Times New Roman"/>
                      <w:color w:val="auto"/>
                    </w:rPr>
                    <w:t>度敏感，土地沙漠化轻度敏感</w:t>
                  </w:r>
                </w:p>
              </w:tc>
              <w:tc>
                <w:tcPr>
                  <w:tcW w:w="651" w:type="pct"/>
                  <w:vAlign w:val="center"/>
                </w:tcPr>
                <w:p>
                  <w:pPr>
                    <w:pStyle w:val="518"/>
                    <w:rPr>
                      <w:rFonts w:hint="default" w:ascii="Times New Roman" w:hAnsi="Times New Roman" w:cs="Times New Roman"/>
                      <w:color w:val="auto"/>
                    </w:rPr>
                  </w:pPr>
                  <w:r>
                    <w:rPr>
                      <w:rFonts w:hint="default" w:ascii="Times New Roman" w:hAnsi="Times New Roman" w:cs="Times New Roman"/>
                      <w:color w:val="auto"/>
                    </w:rPr>
                    <w:t>保护荒漠植被、保护野骆驼等野生动物</w:t>
                  </w:r>
                </w:p>
              </w:tc>
              <w:tc>
                <w:tcPr>
                  <w:tcW w:w="651" w:type="pct"/>
                  <w:vAlign w:val="center"/>
                </w:tcPr>
                <w:p>
                  <w:pPr>
                    <w:pStyle w:val="518"/>
                    <w:rPr>
                      <w:rFonts w:hint="default" w:ascii="Times New Roman" w:hAnsi="Times New Roman" w:cs="Times New Roman"/>
                      <w:color w:val="auto"/>
                    </w:rPr>
                  </w:pPr>
                  <w:r>
                    <w:rPr>
                      <w:rFonts w:hint="default" w:ascii="Times New Roman" w:hAnsi="Times New Roman" w:cs="Times New Roman"/>
                      <w:color w:val="auto"/>
                    </w:rPr>
                    <w:t>维护自然生态环境，合理发展矿业</w:t>
                  </w:r>
                </w:p>
              </w:tc>
            </w:tr>
          </w:tbl>
          <w:p>
            <w:pPr>
              <w:pStyle w:val="35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ascii="Times New Roman" w:hAnsi="Times New Roman"/>
                <w:color w:val="auto"/>
                <w:sz w:val="24"/>
              </w:rPr>
            </w:pPr>
            <w:r>
              <w:rPr>
                <w:rFonts w:ascii="Times New Roman" w:hAnsi="Times New Roman"/>
                <w:bCs/>
                <w:color w:val="auto"/>
                <w:sz w:val="24"/>
              </w:rPr>
              <w:t>由上表可知，本项目属于</w:t>
            </w:r>
            <w:r>
              <w:rPr>
                <w:rFonts w:hint="eastAsia" w:ascii="宋体" w:hAnsi="宋体" w:cs="宋体"/>
                <w:bCs/>
                <w:color w:val="auto"/>
                <w:sz w:val="24"/>
              </w:rPr>
              <w:t>Ⅲ</w:t>
            </w:r>
            <w:r>
              <w:rPr>
                <w:rFonts w:ascii="Times New Roman" w:hAnsi="Times New Roman"/>
                <w:bCs/>
                <w:color w:val="auto"/>
                <w:sz w:val="24"/>
              </w:rPr>
              <w:t>天山山地温性草原、森林生态区，</w:t>
            </w:r>
            <w:r>
              <w:rPr>
                <w:rFonts w:hint="eastAsia" w:ascii="宋体" w:hAnsi="宋体" w:cs="宋体"/>
                <w:bCs/>
                <w:color w:val="auto"/>
                <w:sz w:val="24"/>
              </w:rPr>
              <w:t>Ⅲ</w:t>
            </w:r>
            <w:r>
              <w:rPr>
                <w:rFonts w:ascii="Times New Roman" w:hAnsi="Times New Roman"/>
                <w:bCs/>
                <w:color w:val="auto"/>
                <w:sz w:val="24"/>
                <w:vertAlign w:val="subscript"/>
              </w:rPr>
              <w:t>3</w:t>
            </w:r>
            <w:r>
              <w:rPr>
                <w:rFonts w:ascii="Times New Roman" w:hAnsi="Times New Roman"/>
                <w:bCs/>
                <w:color w:val="auto"/>
                <w:sz w:val="24"/>
              </w:rPr>
              <w:t>天山南坡草原牧业、绿洲农业生态亚区，</w:t>
            </w:r>
            <w:r>
              <w:rPr>
                <w:rFonts w:hint="eastAsia" w:ascii="宋体" w:hAnsi="宋体" w:cs="宋体"/>
                <w:bCs/>
                <w:color w:val="auto"/>
                <w:sz w:val="24"/>
              </w:rPr>
              <w:t>Ⅲ</w:t>
            </w:r>
            <w:r>
              <w:rPr>
                <w:rFonts w:ascii="Times New Roman" w:hAnsi="Times New Roman"/>
                <w:bCs/>
                <w:color w:val="auto"/>
                <w:sz w:val="24"/>
                <w:vertAlign w:val="subscript"/>
              </w:rPr>
              <w:t>3</w:t>
            </w:r>
            <w:r>
              <w:rPr>
                <w:rFonts w:hint="eastAsia" w:ascii="Times New Roman" w:hAnsi="Times New Roman"/>
                <w:bCs/>
                <w:color w:val="auto"/>
                <w:sz w:val="24"/>
              </w:rPr>
              <w:t>“4</w:t>
            </w:r>
            <w:r>
              <w:rPr>
                <w:rFonts w:hint="eastAsia" w:ascii="Times New Roman" w:hAnsi="Times New Roman"/>
                <w:bCs/>
                <w:color w:val="auto"/>
                <w:sz w:val="24"/>
                <w:lang w:val="en-US" w:eastAsia="zh-CN"/>
              </w:rPr>
              <w:t>8</w:t>
            </w:r>
            <w:r>
              <w:rPr>
                <w:rFonts w:hint="eastAsia" w:ascii="Times New Roman" w:hAnsi="Times New Roman"/>
                <w:bCs/>
                <w:color w:val="auto"/>
                <w:sz w:val="24"/>
              </w:rPr>
              <w:t>．</w:t>
            </w:r>
            <w:r>
              <w:rPr>
                <w:rFonts w:hint="eastAsia" w:ascii="Times New Roman" w:hAnsi="Times New Roman"/>
                <w:bCs/>
                <w:color w:val="auto"/>
                <w:sz w:val="24"/>
                <w:lang w:val="en-US" w:eastAsia="zh-CN"/>
              </w:rPr>
              <w:t>觉罗塔格-库鲁克塔格山矿业开发、植被</w:t>
            </w:r>
            <w:r>
              <w:rPr>
                <w:rFonts w:hint="eastAsia" w:ascii="Times New Roman" w:hAnsi="Times New Roman"/>
                <w:bCs/>
                <w:color w:val="auto"/>
                <w:sz w:val="24"/>
              </w:rPr>
              <w:t>保护生态功能区”</w:t>
            </w:r>
            <w:r>
              <w:rPr>
                <w:rFonts w:ascii="Times New Roman" w:hAnsi="Times New Roman"/>
                <w:bCs/>
                <w:color w:val="auto"/>
                <w:sz w:val="24"/>
              </w:rPr>
              <w:t>，主要服务功能为</w:t>
            </w:r>
            <w:r>
              <w:rPr>
                <w:rFonts w:hint="eastAsia" w:ascii="Times New Roman" w:hAnsi="Times New Roman"/>
                <w:bCs/>
                <w:color w:val="auto"/>
                <w:sz w:val="24"/>
              </w:rPr>
              <w:t>“荒漠化控制</w:t>
            </w:r>
            <w:r>
              <w:rPr>
                <w:rFonts w:hint="eastAsia" w:ascii="Times New Roman" w:hAnsi="Times New Roman"/>
                <w:bCs/>
                <w:color w:val="auto"/>
                <w:sz w:val="24"/>
                <w:lang w:eastAsia="zh-CN"/>
              </w:rPr>
              <w:t>、</w:t>
            </w:r>
            <w:r>
              <w:rPr>
                <w:rFonts w:hint="eastAsia" w:ascii="Times New Roman" w:hAnsi="Times New Roman"/>
                <w:bCs/>
                <w:color w:val="auto"/>
                <w:sz w:val="24"/>
                <w:lang w:val="en-US" w:eastAsia="zh-CN"/>
              </w:rPr>
              <w:t>矿产资源开发</w:t>
            </w:r>
            <w:r>
              <w:rPr>
                <w:rFonts w:hint="eastAsia" w:ascii="Times New Roman" w:hAnsi="Times New Roman"/>
                <w:bCs/>
                <w:color w:val="auto"/>
                <w:sz w:val="24"/>
              </w:rPr>
              <w:t>”</w:t>
            </w:r>
            <w:r>
              <w:rPr>
                <w:rFonts w:ascii="Times New Roman" w:hAnsi="Times New Roman"/>
                <w:bCs/>
                <w:color w:val="auto"/>
                <w:sz w:val="24"/>
              </w:rPr>
              <w:t>，</w:t>
            </w:r>
            <w:r>
              <w:rPr>
                <w:rFonts w:ascii="Times New Roman" w:hAnsi="Times New Roman"/>
                <w:color w:val="auto"/>
                <w:sz w:val="24"/>
              </w:rPr>
              <w:t>该功能区的主要保护措施为</w:t>
            </w:r>
            <w:r>
              <w:rPr>
                <w:rFonts w:hint="eastAsia" w:ascii="Times New Roman" w:hAnsi="Times New Roman"/>
                <w:color w:val="auto"/>
                <w:sz w:val="24"/>
              </w:rPr>
              <w:t>“加强采矿管理、</w:t>
            </w:r>
            <w:r>
              <w:rPr>
                <w:rFonts w:hint="eastAsia" w:ascii="Times New Roman" w:hAnsi="Times New Roman"/>
                <w:color w:val="auto"/>
                <w:sz w:val="24"/>
                <w:lang w:eastAsia="zh-CN"/>
              </w:rPr>
              <w:t>禁止</w:t>
            </w:r>
            <w:r>
              <w:rPr>
                <w:rFonts w:hint="eastAsia" w:ascii="Times New Roman" w:hAnsi="Times New Roman"/>
                <w:color w:val="auto"/>
                <w:sz w:val="24"/>
              </w:rPr>
              <w:t>在野骆驼保护区缓冲区内进行开发活动”</w:t>
            </w:r>
            <w:r>
              <w:rPr>
                <w:rFonts w:ascii="Times New Roman" w:hAnsi="Times New Roman"/>
                <w:color w:val="auto"/>
                <w:sz w:val="24"/>
              </w:rPr>
              <w:t>，主要保护目标为“</w:t>
            </w:r>
            <w:r>
              <w:rPr>
                <w:rFonts w:hint="default" w:ascii="Times New Roman" w:hAnsi="Times New Roman"/>
                <w:color w:val="auto"/>
                <w:sz w:val="24"/>
              </w:rPr>
              <w:t>保护荒漠植被、保护野骆驼等野生动物</w:t>
            </w:r>
            <w:r>
              <w:rPr>
                <w:rFonts w:ascii="Times New Roman" w:hAnsi="Times New Roman"/>
                <w:color w:val="auto"/>
                <w:sz w:val="24"/>
              </w:rPr>
              <w:t>”。</w:t>
            </w:r>
          </w:p>
          <w:p>
            <w:pPr>
              <w:pStyle w:val="35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olor w:val="auto"/>
                <w:sz w:val="24"/>
                <w:lang w:val="en-US" w:eastAsia="zh-CN"/>
              </w:rPr>
            </w:pPr>
            <w:r>
              <w:rPr>
                <w:rFonts w:hint="eastAsia" w:ascii="Times New Roman" w:hAnsi="Times New Roman"/>
                <w:color w:val="auto"/>
                <w:sz w:val="24"/>
                <w:lang w:val="en-US" w:eastAsia="zh-CN"/>
              </w:rPr>
              <w:t>（</w:t>
            </w:r>
            <w:r>
              <w:rPr>
                <w:rFonts w:hint="default" w:ascii="Times New Roman" w:hAnsi="Times New Roman"/>
                <w:color w:val="auto"/>
                <w:sz w:val="24"/>
                <w:lang w:val="en-US" w:eastAsia="zh-CN"/>
              </w:rPr>
              <w:t>2</w:t>
            </w:r>
            <w:r>
              <w:rPr>
                <w:rFonts w:hint="eastAsia" w:ascii="Times New Roman" w:hAnsi="Times New Roman"/>
                <w:color w:val="auto"/>
                <w:sz w:val="24"/>
                <w:lang w:val="en-US" w:eastAsia="zh-CN"/>
              </w:rPr>
              <w:t>）植被现状调查</w:t>
            </w:r>
          </w:p>
          <w:p>
            <w:pPr>
              <w:pStyle w:val="35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本项目土地利用类型为裸地，项目占地区域内地表植被较少，主要分布有少量多年生木本植物如风滚草、蒿以及少量多年生木本短叶假木贼等植被等，植被覆盖度较低，约5%。</w:t>
            </w:r>
          </w:p>
          <w:p>
            <w:pPr>
              <w:pStyle w:val="35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（3）动物现状调查</w:t>
            </w:r>
          </w:p>
          <w:p>
            <w:pPr>
              <w:pStyle w:val="356"/>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ascii="Times New Roman" w:hAnsi="Times New Roman"/>
                <w:color w:val="FF0000"/>
                <w:sz w:val="24"/>
                <w:szCs w:val="24"/>
              </w:rPr>
            </w:pPr>
            <w:r>
              <w:rPr>
                <w:rFonts w:hint="eastAsia" w:ascii="Times New Roman" w:hAnsi="Times New Roman"/>
                <w:color w:val="auto"/>
                <w:sz w:val="24"/>
                <w:lang w:val="en-US" w:eastAsia="zh-CN"/>
              </w:rPr>
              <w:t>本项目占地范围内受人为影响，野生动物基本已迁徙至远处，项目区存在少量鼠类、</w:t>
            </w:r>
            <w:r>
              <w:rPr>
                <w:rFonts w:hint="default" w:ascii="Times New Roman" w:hAnsi="Times New Roman" w:eastAsia="宋体" w:cs="Times New Roman"/>
                <w:color w:val="auto"/>
                <w:sz w:val="24"/>
                <w:szCs w:val="24"/>
                <w:highlight w:val="none"/>
                <w:lang w:val="en-US" w:eastAsia="zh-CN"/>
              </w:rPr>
              <w:t>蜥蜴</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color w:val="auto"/>
                <w:sz w:val="24"/>
                <w:lang w:val="en-US" w:eastAsia="zh-CN"/>
              </w:rPr>
              <w:t>麻雀等野生动物，</w:t>
            </w:r>
            <w:r>
              <w:rPr>
                <w:rFonts w:hint="eastAsia" w:ascii="Times New Roman" w:hAnsi="Times New Roman"/>
                <w:bCs/>
                <w:color w:val="auto"/>
                <w:spacing w:val="-2"/>
                <w:sz w:val="24"/>
                <w:szCs w:val="24"/>
              </w:rPr>
              <w:t>无国家和省级重点保护的野生动物</w:t>
            </w:r>
            <w:r>
              <w:rPr>
                <w:rFonts w:ascii="Times New Roman" w:hAnsi="Times New Roman"/>
                <w:bCs/>
                <w:color w:val="auto"/>
                <w:spacing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39" w:hRule="atLeast"/>
          <w:jc w:val="center"/>
        </w:trPr>
        <w:tc>
          <w:tcPr>
            <w:tcW w:w="555" w:type="dxa"/>
            <w:vAlign w:val="center"/>
          </w:tcPr>
          <w:p>
            <w:pPr>
              <w:adjustRightInd w:val="0"/>
              <w:snapToGrid w:val="0"/>
              <w:jc w:val="center"/>
              <w:rPr>
                <w:rFonts w:ascii="Times New Roman" w:hAnsi="Times New Roman" w:eastAsia="宋体" w:cs="Times New Roman"/>
                <w:color w:val="auto"/>
                <w:kern w:val="0"/>
                <w:sz w:val="24"/>
              </w:rPr>
            </w:pPr>
            <w:r>
              <w:rPr>
                <w:rFonts w:ascii="Times New Roman" w:hAnsi="Times New Roman" w:eastAsia="宋体" w:cs="Times New Roman"/>
                <w:bCs/>
                <w:color w:val="auto"/>
                <w:sz w:val="24"/>
              </w:rPr>
              <w:t>与项目有关的原有环境污染和生态破坏问题</w:t>
            </w:r>
          </w:p>
        </w:tc>
        <w:tc>
          <w:tcPr>
            <w:tcW w:w="7967" w:type="dxa"/>
            <w:vAlign w:val="center"/>
          </w:tcPr>
          <w:p>
            <w:pPr>
              <w:spacing w:line="440" w:lineRule="exact"/>
              <w:ind w:firstLine="480" w:firstLineChars="200"/>
              <w:rPr>
                <w:rFonts w:ascii="Times New Roman" w:hAnsi="Times New Roman" w:eastAsia="宋体" w:cs="Times New Roman"/>
                <w:bCs/>
                <w:color w:val="auto"/>
                <w:kern w:val="0"/>
                <w:sz w:val="24"/>
              </w:rPr>
            </w:pPr>
            <w:r>
              <w:rPr>
                <w:rFonts w:hint="eastAsia" w:ascii="Times New Roman" w:hAnsi="Times New Roman" w:eastAsia="宋体" w:cs="Times New Roman"/>
                <w:bCs/>
                <w:color w:val="auto"/>
                <w:kern w:val="0"/>
                <w:sz w:val="24"/>
                <w:lang w:val="en-US" w:eastAsia="zh-CN"/>
              </w:rPr>
              <w:t>本项目为新建排土场项目，无与本项目有关的原有环境污染和生态破坏问题。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57"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生态环境保护目标</w:t>
            </w:r>
          </w:p>
        </w:tc>
        <w:tc>
          <w:tcPr>
            <w:tcW w:w="7967" w:type="dxa"/>
          </w:tcPr>
          <w:p>
            <w:pPr>
              <w:pStyle w:val="557"/>
              <w:keepNext w:val="0"/>
              <w:keepLines w:val="0"/>
              <w:pageBreakBefore w:val="0"/>
              <w:widowControl w:val="0"/>
              <w:kinsoku/>
              <w:wordWrap/>
              <w:overflowPunct/>
              <w:topLinePunct w:val="0"/>
              <w:bidi w:val="0"/>
              <w:adjustRightInd w:val="0"/>
              <w:snapToGrid w:val="0"/>
              <w:spacing w:line="520" w:lineRule="exact"/>
              <w:ind w:firstLine="480" w:firstLineChars="200"/>
              <w:jc w:val="both"/>
              <w:textAlignment w:val="auto"/>
              <w:rPr>
                <w:rFonts w:hint="eastAsia" w:ascii="Times New Roman" w:eastAsia="宋体"/>
                <w:bCs/>
                <w:color w:val="auto"/>
                <w:lang w:val="en-US" w:eastAsia="zh-CN"/>
              </w:rPr>
            </w:pPr>
            <w:r>
              <w:rPr>
                <w:rFonts w:ascii="Times New Roman" w:eastAsia="宋体"/>
                <w:bCs/>
                <w:color w:val="auto"/>
              </w:rPr>
              <w:t>项目位于新疆维吾尔自治区</w:t>
            </w:r>
            <w:r>
              <w:rPr>
                <w:rFonts w:hint="eastAsia" w:ascii="Times New Roman" w:eastAsia="宋体"/>
                <w:bCs/>
                <w:color w:val="auto"/>
                <w:lang w:val="en-US" w:eastAsia="zh-CN"/>
              </w:rPr>
              <w:t>吐鲁番市托克逊县新疆黑山露天矿有限公司</w:t>
            </w:r>
            <w:r>
              <w:rPr>
                <w:rFonts w:hint="eastAsia" w:ascii="Times New Roman" w:eastAsia="宋体"/>
                <w:bCs/>
                <w:color w:val="auto"/>
              </w:rPr>
              <w:t>托克逊露天矿</w:t>
            </w:r>
            <w:r>
              <w:rPr>
                <w:rFonts w:hint="eastAsia" w:ascii="Times New Roman" w:eastAsia="宋体"/>
                <w:bCs/>
                <w:color w:val="auto"/>
                <w:lang w:val="en-US" w:eastAsia="zh-CN"/>
              </w:rPr>
              <w:t>外排土场东侧</w:t>
            </w:r>
            <w:r>
              <w:rPr>
                <w:rFonts w:ascii="Times New Roman" w:eastAsia="宋体"/>
                <w:bCs/>
                <w:color w:val="auto"/>
              </w:rPr>
              <w:t>，</w:t>
            </w:r>
            <w:r>
              <w:rPr>
                <w:rFonts w:hint="eastAsia" w:ascii="Times New Roman" w:eastAsia="宋体"/>
                <w:bCs/>
                <w:color w:val="auto"/>
                <w:lang w:val="en-US" w:eastAsia="zh-CN"/>
              </w:rPr>
              <w:t>总</w:t>
            </w:r>
            <w:r>
              <w:rPr>
                <w:rFonts w:hint="eastAsia" w:ascii="Times New Roman" w:hAnsi="Times New Roman" w:eastAsia="宋体" w:cs="Times New Roman"/>
                <w:color w:val="auto"/>
                <w:sz w:val="24"/>
                <w:lang w:val="en-US" w:eastAsia="zh-CN"/>
              </w:rPr>
              <w:t>占地面积为554566m</w:t>
            </w:r>
            <w:r>
              <w:rPr>
                <w:rFonts w:hint="eastAsia" w:ascii="Times New Roman" w:eastAsia="宋体" w:cs="Times New Roman"/>
                <w:color w:val="auto"/>
                <w:sz w:val="24"/>
                <w:vertAlign w:val="superscript"/>
                <w:lang w:val="en-US" w:eastAsia="zh-CN"/>
              </w:rPr>
              <w:t>2</w:t>
            </w:r>
            <w:r>
              <w:rPr>
                <w:rFonts w:hint="eastAsia" w:ascii="Times New Roman" w:hAnsi="Times New Roman" w:eastAsia="宋体" w:cs="Times New Roman"/>
                <w:color w:val="auto"/>
                <w:sz w:val="24"/>
                <w:vertAlign w:val="baseline"/>
                <w:lang w:val="en-US" w:eastAsia="zh-CN"/>
              </w:rPr>
              <w:t>，约831.85亩</w:t>
            </w:r>
            <w:r>
              <w:rPr>
                <w:rFonts w:hint="eastAsia" w:ascii="Times New Roman" w:eastAsia="宋体"/>
                <w:bCs/>
                <w:color w:val="auto"/>
                <w:lang w:val="en-US" w:eastAsia="zh-CN"/>
              </w:rPr>
              <w:t>。根据现场调查，项目北侧为山地，东侧为国家能源集团新疆能源有限责任公司黑山露天煤矿区，南侧为新疆黑山露天矿有限公司托克逊露天矿，西侧为新疆黑山露天矿有限公司托克逊露天矿外排土场。本项目周边</w:t>
            </w:r>
            <w:r>
              <w:rPr>
                <w:rFonts w:hint="default" w:ascii="Times New Roman" w:eastAsia="宋体"/>
                <w:bCs/>
                <w:color w:val="auto"/>
                <w:lang w:val="en-US" w:eastAsia="zh-CN"/>
              </w:rPr>
              <w:t>50m</w:t>
            </w:r>
            <w:r>
              <w:rPr>
                <w:rFonts w:hint="eastAsia" w:ascii="Times New Roman" w:eastAsia="宋体"/>
                <w:bCs/>
                <w:color w:val="auto"/>
                <w:lang w:val="en-US" w:eastAsia="zh-CN"/>
              </w:rPr>
              <w:t>范围内无声环境保护目标，500m范围内无大气环境保护目标，500m范围无地下水保护目标。主要生态环境保护目标为：保护项目区生态现状不因本项目的建设发生重大破坏。</w:t>
            </w:r>
          </w:p>
          <w:p>
            <w:pPr>
              <w:keepNext w:val="0"/>
              <w:keepLines w:val="0"/>
              <w:pageBreakBefore w:val="0"/>
              <w:widowControl w:val="0"/>
              <w:kinsoku/>
              <w:wordWrap/>
              <w:overflowPunct/>
              <w:topLinePunct w:val="0"/>
              <w:bidi w:val="0"/>
              <w:adjustRightInd w:val="0"/>
              <w:snapToGrid w:val="0"/>
              <w:spacing w:line="520" w:lineRule="exact"/>
              <w:ind w:firstLine="482" w:firstLineChars="200"/>
              <w:textAlignment w:val="auto"/>
              <w:rPr>
                <w:rFonts w:ascii="Times New Roman" w:hAnsi="Times New Roman" w:eastAsia="宋体" w:cs="Times New Roman"/>
                <w:b/>
                <w:bCs/>
                <w:color w:val="auto"/>
                <w:sz w:val="24"/>
              </w:rPr>
            </w:pPr>
            <w:r>
              <w:rPr>
                <w:rFonts w:ascii="Times New Roman" w:hAnsi="Times New Roman" w:eastAsia="宋体" w:cs="Times New Roman"/>
                <w:b/>
                <w:bCs/>
                <w:color w:val="auto"/>
                <w:sz w:val="24"/>
              </w:rPr>
              <w:t>表3-</w:t>
            </w:r>
            <w:r>
              <w:rPr>
                <w:rFonts w:hint="eastAsia" w:ascii="Times New Roman" w:hAnsi="Times New Roman" w:eastAsia="宋体" w:cs="Times New Roman"/>
                <w:b/>
                <w:bCs/>
                <w:color w:val="auto"/>
                <w:sz w:val="24"/>
              </w:rPr>
              <w:t>6</w:t>
            </w:r>
            <w:r>
              <w:rPr>
                <w:rFonts w:ascii="Times New Roman" w:hAnsi="Times New Roman" w:eastAsia="宋体" w:cs="Times New Roman"/>
                <w:b/>
                <w:bCs/>
                <w:color w:val="auto"/>
                <w:sz w:val="24"/>
              </w:rPr>
              <w:t xml:space="preserve">    项目环境保护目标一览表</w:t>
            </w:r>
          </w:p>
          <w:tbl>
            <w:tblPr>
              <w:tblStyle w:val="6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997"/>
              <w:gridCol w:w="989"/>
              <w:gridCol w:w="709"/>
              <w:gridCol w:w="704"/>
              <w:gridCol w:w="1073"/>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25" w:type="pct"/>
                  <w:vMerge w:val="restart"/>
                  <w:vAlign w:val="center"/>
                </w:tcPr>
                <w:p>
                  <w:pPr>
                    <w:pStyle w:val="99"/>
                    <w:spacing w:beforeLines="0" w:afterLines="0" w:line="360" w:lineRule="exact"/>
                    <w:rPr>
                      <w:rFonts w:ascii="Times New Roman" w:hAnsi="Times New Roman" w:eastAsia="宋体" w:cs="Times New Roman"/>
                      <w:b/>
                      <w:bCs/>
                      <w:color w:val="auto"/>
                    </w:rPr>
                  </w:pPr>
                  <w:r>
                    <w:rPr>
                      <w:rFonts w:ascii="Times New Roman" w:hAnsi="Times New Roman" w:eastAsia="宋体" w:cs="Times New Roman"/>
                      <w:b/>
                      <w:bCs/>
                      <w:color w:val="auto"/>
                    </w:rPr>
                    <w:t>环境要素</w:t>
                  </w:r>
                </w:p>
              </w:tc>
              <w:tc>
                <w:tcPr>
                  <w:tcW w:w="1741" w:type="pct"/>
                  <w:gridSpan w:val="3"/>
                  <w:tcMar>
                    <w:left w:w="28" w:type="dxa"/>
                    <w:right w:w="28" w:type="dxa"/>
                  </w:tcMar>
                  <w:vAlign w:val="center"/>
                </w:tcPr>
                <w:p>
                  <w:pPr>
                    <w:pStyle w:val="99"/>
                    <w:spacing w:beforeLines="0" w:afterLines="0" w:line="360" w:lineRule="exact"/>
                    <w:rPr>
                      <w:rFonts w:ascii="Times New Roman" w:hAnsi="Times New Roman" w:eastAsia="宋体" w:cs="Times New Roman"/>
                      <w:b/>
                      <w:bCs/>
                      <w:color w:val="auto"/>
                    </w:rPr>
                  </w:pPr>
                  <w:r>
                    <w:rPr>
                      <w:rFonts w:ascii="Times New Roman" w:hAnsi="Times New Roman" w:eastAsia="宋体" w:cs="Times New Roman"/>
                      <w:b/>
                      <w:bCs/>
                      <w:color w:val="auto"/>
                    </w:rPr>
                    <w:t>保护目标</w:t>
                  </w:r>
                </w:p>
              </w:tc>
              <w:tc>
                <w:tcPr>
                  <w:tcW w:w="1148" w:type="pct"/>
                  <w:gridSpan w:val="2"/>
                  <w:vAlign w:val="center"/>
                </w:tcPr>
                <w:p>
                  <w:pPr>
                    <w:pStyle w:val="99"/>
                    <w:spacing w:beforeLines="0" w:afterLines="0" w:line="360" w:lineRule="exact"/>
                    <w:rPr>
                      <w:rFonts w:ascii="Times New Roman" w:hAnsi="Times New Roman" w:eastAsia="宋体" w:cs="Times New Roman"/>
                      <w:b/>
                      <w:bCs/>
                      <w:color w:val="auto"/>
                    </w:rPr>
                  </w:pPr>
                  <w:r>
                    <w:rPr>
                      <w:rFonts w:ascii="Times New Roman" w:hAnsi="Times New Roman" w:eastAsia="宋体" w:cs="Times New Roman"/>
                      <w:b/>
                      <w:bCs/>
                      <w:color w:val="auto"/>
                    </w:rPr>
                    <w:t>相对场址</w:t>
                  </w:r>
                </w:p>
              </w:tc>
              <w:tc>
                <w:tcPr>
                  <w:tcW w:w="1684" w:type="pct"/>
                  <w:vMerge w:val="restart"/>
                  <w:vAlign w:val="center"/>
                </w:tcPr>
                <w:p>
                  <w:pPr>
                    <w:pStyle w:val="99"/>
                    <w:spacing w:beforeLines="0" w:afterLines="0" w:line="360" w:lineRule="exact"/>
                    <w:rPr>
                      <w:rFonts w:ascii="Times New Roman" w:hAnsi="Times New Roman" w:eastAsia="宋体" w:cs="Times New Roman"/>
                      <w:b/>
                      <w:bCs/>
                      <w:color w:val="auto"/>
                    </w:rPr>
                  </w:pPr>
                  <w:r>
                    <w:rPr>
                      <w:rFonts w:ascii="Times New Roman" w:hAnsi="Times New Roman" w:eastAsia="宋体" w:cs="Times New Roman"/>
                      <w:b/>
                      <w:bCs/>
                      <w:color w:val="auto"/>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5" w:type="pct"/>
                  <w:vMerge w:val="continue"/>
                  <w:vAlign w:val="center"/>
                </w:tcPr>
                <w:p>
                  <w:pPr>
                    <w:pStyle w:val="99"/>
                    <w:spacing w:beforeLines="0" w:afterLines="0" w:line="360" w:lineRule="exact"/>
                    <w:rPr>
                      <w:rFonts w:ascii="Times New Roman" w:hAnsi="Times New Roman" w:eastAsia="宋体" w:cs="Times New Roman"/>
                      <w:b/>
                      <w:bCs/>
                      <w:color w:val="auto"/>
                    </w:rPr>
                  </w:pPr>
                </w:p>
              </w:tc>
              <w:tc>
                <w:tcPr>
                  <w:tcW w:w="644" w:type="pct"/>
                  <w:tcMar>
                    <w:left w:w="28" w:type="dxa"/>
                    <w:right w:w="28" w:type="dxa"/>
                  </w:tcMar>
                  <w:vAlign w:val="center"/>
                </w:tcPr>
                <w:p>
                  <w:pPr>
                    <w:pStyle w:val="99"/>
                    <w:spacing w:beforeLines="0" w:afterLines="0" w:line="360" w:lineRule="exact"/>
                    <w:rPr>
                      <w:rFonts w:ascii="Times New Roman" w:hAnsi="Times New Roman" w:eastAsia="宋体" w:cs="Times New Roman"/>
                      <w:b/>
                      <w:bCs/>
                      <w:color w:val="auto"/>
                    </w:rPr>
                  </w:pPr>
                  <w:r>
                    <w:rPr>
                      <w:rFonts w:ascii="Times New Roman" w:hAnsi="Times New Roman" w:eastAsia="宋体" w:cs="Times New Roman"/>
                      <w:b/>
                      <w:bCs/>
                      <w:color w:val="auto"/>
                    </w:rPr>
                    <w:t>自然村</w:t>
                  </w:r>
                </w:p>
              </w:tc>
              <w:tc>
                <w:tcPr>
                  <w:tcW w:w="639" w:type="pct"/>
                  <w:vAlign w:val="center"/>
                </w:tcPr>
                <w:p>
                  <w:pPr>
                    <w:pStyle w:val="99"/>
                    <w:spacing w:beforeLines="0" w:afterLines="0" w:line="360" w:lineRule="exact"/>
                    <w:rPr>
                      <w:rFonts w:ascii="Times New Roman" w:hAnsi="Times New Roman" w:eastAsia="宋体" w:cs="Times New Roman"/>
                      <w:b/>
                      <w:bCs/>
                      <w:color w:val="auto"/>
                    </w:rPr>
                  </w:pPr>
                  <w:r>
                    <w:rPr>
                      <w:rFonts w:ascii="Times New Roman" w:hAnsi="Times New Roman" w:eastAsia="宋体" w:cs="Times New Roman"/>
                      <w:b/>
                      <w:bCs/>
                      <w:color w:val="auto"/>
                    </w:rPr>
                    <w:t>位置</w:t>
                  </w:r>
                </w:p>
              </w:tc>
              <w:tc>
                <w:tcPr>
                  <w:tcW w:w="458" w:type="pct"/>
                  <w:vAlign w:val="center"/>
                </w:tcPr>
                <w:p>
                  <w:pPr>
                    <w:pStyle w:val="99"/>
                    <w:spacing w:beforeLines="0" w:afterLines="0" w:line="360" w:lineRule="exact"/>
                    <w:rPr>
                      <w:rFonts w:ascii="Times New Roman" w:hAnsi="Times New Roman" w:eastAsia="宋体" w:cs="Times New Roman"/>
                      <w:b/>
                      <w:bCs/>
                      <w:color w:val="auto"/>
                    </w:rPr>
                  </w:pPr>
                  <w:r>
                    <w:rPr>
                      <w:rFonts w:ascii="Times New Roman" w:hAnsi="Times New Roman" w:eastAsia="宋体" w:cs="Times New Roman"/>
                      <w:b/>
                      <w:bCs/>
                      <w:color w:val="auto"/>
                    </w:rPr>
                    <w:t>人数</w:t>
                  </w:r>
                </w:p>
              </w:tc>
              <w:tc>
                <w:tcPr>
                  <w:tcW w:w="454" w:type="pct"/>
                  <w:vAlign w:val="center"/>
                </w:tcPr>
                <w:p>
                  <w:pPr>
                    <w:pStyle w:val="99"/>
                    <w:spacing w:beforeLines="0" w:afterLines="0" w:line="360" w:lineRule="exact"/>
                    <w:rPr>
                      <w:rFonts w:ascii="Times New Roman" w:hAnsi="Times New Roman" w:eastAsia="宋体" w:cs="Times New Roman"/>
                      <w:b/>
                      <w:bCs/>
                      <w:color w:val="auto"/>
                    </w:rPr>
                  </w:pPr>
                  <w:r>
                    <w:rPr>
                      <w:rFonts w:ascii="Times New Roman" w:hAnsi="Times New Roman" w:eastAsia="宋体" w:cs="Times New Roman"/>
                      <w:b/>
                      <w:bCs/>
                      <w:color w:val="auto"/>
                    </w:rPr>
                    <w:t>方向</w:t>
                  </w:r>
                </w:p>
              </w:tc>
              <w:tc>
                <w:tcPr>
                  <w:tcW w:w="693" w:type="pct"/>
                  <w:vAlign w:val="center"/>
                </w:tcPr>
                <w:p>
                  <w:pPr>
                    <w:pStyle w:val="99"/>
                    <w:spacing w:beforeLines="0" w:afterLines="0" w:line="360" w:lineRule="exact"/>
                    <w:rPr>
                      <w:rFonts w:ascii="Times New Roman" w:hAnsi="Times New Roman" w:eastAsia="宋体" w:cs="Times New Roman"/>
                      <w:b/>
                      <w:bCs/>
                      <w:color w:val="auto"/>
                    </w:rPr>
                  </w:pPr>
                  <w:r>
                    <w:rPr>
                      <w:rFonts w:ascii="Times New Roman" w:hAnsi="Times New Roman" w:eastAsia="宋体" w:cs="Times New Roman"/>
                      <w:b/>
                      <w:bCs/>
                      <w:color w:val="auto"/>
                    </w:rPr>
                    <w:t>最近距离</w:t>
                  </w:r>
                </w:p>
              </w:tc>
              <w:tc>
                <w:tcPr>
                  <w:tcW w:w="1684" w:type="pct"/>
                  <w:vMerge w:val="continue"/>
                  <w:vAlign w:val="center"/>
                </w:tcPr>
                <w:p>
                  <w:pPr>
                    <w:pStyle w:val="99"/>
                    <w:spacing w:beforeLines="0" w:afterLines="0" w:line="360" w:lineRule="exact"/>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25" w:type="pct"/>
                  <w:vAlign w:val="center"/>
                </w:tcPr>
                <w:p>
                  <w:pPr>
                    <w:pStyle w:val="99"/>
                    <w:spacing w:beforeLines="0" w:afterLines="0" w:line="360" w:lineRule="exact"/>
                    <w:rPr>
                      <w:rFonts w:ascii="Times New Roman" w:hAnsi="Times New Roman" w:eastAsia="宋体" w:cs="Times New Roman"/>
                      <w:color w:val="auto"/>
                    </w:rPr>
                  </w:pPr>
                  <w:r>
                    <w:rPr>
                      <w:rFonts w:ascii="Times New Roman" w:hAnsi="Times New Roman" w:eastAsia="宋体" w:cs="Times New Roman"/>
                      <w:color w:val="auto"/>
                    </w:rPr>
                    <w:t>环境空气</w:t>
                  </w:r>
                </w:p>
              </w:tc>
              <w:tc>
                <w:tcPr>
                  <w:tcW w:w="2889" w:type="pct"/>
                  <w:gridSpan w:val="5"/>
                  <w:tcMar>
                    <w:left w:w="28" w:type="dxa"/>
                    <w:right w:w="28" w:type="dxa"/>
                  </w:tcMar>
                  <w:vAlign w:val="center"/>
                </w:tcPr>
                <w:p>
                  <w:pPr>
                    <w:pStyle w:val="99"/>
                    <w:spacing w:beforeLines="0" w:afterLines="0" w:line="360" w:lineRule="exact"/>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项目</w:t>
                  </w:r>
                  <w:r>
                    <w:rPr>
                      <w:rFonts w:ascii="Times New Roman" w:hAnsi="Times New Roman" w:eastAsia="宋体" w:cs="Times New Roman"/>
                      <w:color w:val="auto"/>
                    </w:rPr>
                    <w:t>500m范围内无环境空气保护目标</w:t>
                  </w:r>
                </w:p>
              </w:tc>
              <w:tc>
                <w:tcPr>
                  <w:tcW w:w="1684" w:type="pct"/>
                  <w:vAlign w:val="center"/>
                </w:tcPr>
                <w:p>
                  <w:pPr>
                    <w:pStyle w:val="99"/>
                    <w:spacing w:beforeLines="0" w:afterLines="0" w:line="360" w:lineRule="exact"/>
                    <w:rPr>
                      <w:rFonts w:ascii="Times New Roman" w:hAnsi="Times New Roman" w:eastAsia="宋体" w:cs="Times New Roman"/>
                      <w:color w:val="auto"/>
                    </w:rPr>
                  </w:pPr>
                  <w:r>
                    <w:rPr>
                      <w:rFonts w:ascii="Times New Roman" w:hAnsi="Times New Roman" w:eastAsia="宋体" w:cs="Times New Roman"/>
                      <w:color w:val="auto"/>
                    </w:rPr>
                    <w:t>《环境空气质量标准》(GB3095-2012)二级标准</w:t>
                  </w:r>
                  <w:r>
                    <w:rPr>
                      <w:rFonts w:hint="default" w:ascii="Times New Roman" w:hAnsi="Times New Roman" w:eastAsia="宋体" w:cs="Times New Roman"/>
                      <w:color w:val="auto"/>
                    </w:rPr>
                    <w:t>及其修改单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25" w:type="pct"/>
                  <w:vAlign w:val="center"/>
                </w:tcPr>
                <w:p>
                  <w:pPr>
                    <w:pStyle w:val="99"/>
                    <w:spacing w:beforeLines="0" w:afterLines="0" w:line="360" w:lineRule="exact"/>
                    <w:rPr>
                      <w:rFonts w:ascii="Times New Roman" w:hAnsi="Times New Roman" w:eastAsia="宋体" w:cs="Times New Roman"/>
                      <w:color w:val="auto"/>
                    </w:rPr>
                  </w:pPr>
                  <w:r>
                    <w:rPr>
                      <w:rFonts w:ascii="Times New Roman" w:hAnsi="Times New Roman" w:eastAsia="宋体" w:cs="Times New Roman"/>
                      <w:color w:val="auto"/>
                    </w:rPr>
                    <w:t>地下水</w:t>
                  </w:r>
                </w:p>
              </w:tc>
              <w:tc>
                <w:tcPr>
                  <w:tcW w:w="2889" w:type="pct"/>
                  <w:gridSpan w:val="5"/>
                  <w:tcMar>
                    <w:left w:w="28" w:type="dxa"/>
                    <w:right w:w="28" w:type="dxa"/>
                  </w:tcMar>
                  <w:vAlign w:val="center"/>
                </w:tcPr>
                <w:p>
                  <w:pPr>
                    <w:pStyle w:val="99"/>
                    <w:spacing w:beforeLines="0" w:afterLines="0" w:line="360" w:lineRule="exact"/>
                    <w:rPr>
                      <w:rFonts w:ascii="Times New Roman" w:hAnsi="Times New Roman" w:eastAsia="宋体" w:cs="Times New Roman"/>
                      <w:color w:val="auto"/>
                    </w:rPr>
                  </w:pPr>
                  <w:r>
                    <w:rPr>
                      <w:rFonts w:ascii="Times New Roman" w:hAnsi="Times New Roman" w:eastAsia="宋体" w:cs="Times New Roman"/>
                      <w:color w:val="auto"/>
                    </w:rPr>
                    <w:t>矿区界外500m范围内无地下水集中饮用水源和热水、矿泉水、温泉等特殊地下水资源，保护目标主要为区域潜水</w:t>
                  </w:r>
                </w:p>
              </w:tc>
              <w:tc>
                <w:tcPr>
                  <w:tcW w:w="1684" w:type="pct"/>
                  <w:vAlign w:val="center"/>
                </w:tcPr>
                <w:p>
                  <w:pPr>
                    <w:pStyle w:val="99"/>
                    <w:spacing w:beforeLines="0" w:afterLines="0" w:line="360" w:lineRule="exact"/>
                    <w:rPr>
                      <w:rFonts w:ascii="Times New Roman" w:hAnsi="Times New Roman" w:eastAsia="宋体" w:cs="Times New Roman"/>
                      <w:color w:val="auto"/>
                    </w:rPr>
                  </w:pPr>
                  <w:r>
                    <w:rPr>
                      <w:rFonts w:ascii="Times New Roman" w:hAnsi="Times New Roman" w:eastAsia="宋体" w:cs="Times New Roman"/>
                      <w:color w:val="auto"/>
                    </w:rPr>
                    <w:t>《地下水质量标准》</w:t>
                  </w:r>
                  <w:r>
                    <w:rPr>
                      <w:rFonts w:hint="eastAsia" w:ascii="Times New Roman" w:hAnsi="Times New Roman" w:eastAsia="宋体" w:cs="Times New Roman"/>
                      <w:color w:val="auto"/>
                      <w:lang w:eastAsia="zh-CN"/>
                    </w:rPr>
                    <w:t>（</w:t>
                  </w:r>
                  <w:r>
                    <w:rPr>
                      <w:rFonts w:ascii="Times New Roman" w:hAnsi="Times New Roman" w:eastAsia="宋体" w:cs="Times New Roman"/>
                      <w:color w:val="auto"/>
                    </w:rPr>
                    <w:t>GB/T14848-2017</w:t>
                  </w:r>
                  <w:r>
                    <w:rPr>
                      <w:rFonts w:hint="eastAsia" w:ascii="Times New Roman" w:hAnsi="Times New Roman" w:eastAsia="宋体" w:cs="Times New Roman"/>
                      <w:color w:val="auto"/>
                      <w:lang w:eastAsia="zh-CN"/>
                    </w:rPr>
                    <w:t>）</w:t>
                  </w:r>
                  <w:r>
                    <w:rPr>
                      <w:rFonts w:hint="eastAsia" w:hAnsi="宋体" w:eastAsia="宋体" w:cs="宋体"/>
                      <w:color w:val="auto"/>
                    </w:rPr>
                    <w:t>Ⅲ</w:t>
                  </w:r>
                  <w:r>
                    <w:rPr>
                      <w:rFonts w:ascii="Times New Roman" w:hAnsi="Times New Roman" w:eastAsia="宋体" w:cs="Times New Roman"/>
                      <w:color w:val="auto"/>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25" w:type="pct"/>
                  <w:vAlign w:val="center"/>
                </w:tcPr>
                <w:p>
                  <w:pPr>
                    <w:pStyle w:val="99"/>
                    <w:spacing w:beforeLines="0" w:afterLines="0" w:line="360" w:lineRule="exact"/>
                    <w:rPr>
                      <w:rFonts w:ascii="Times New Roman" w:hAnsi="Times New Roman" w:eastAsia="宋体" w:cs="Times New Roman"/>
                      <w:color w:val="auto"/>
                    </w:rPr>
                  </w:pPr>
                  <w:r>
                    <w:rPr>
                      <w:rFonts w:ascii="Times New Roman" w:hAnsi="Times New Roman" w:eastAsia="宋体" w:cs="Times New Roman"/>
                      <w:color w:val="auto"/>
                    </w:rPr>
                    <w:t>土壤环境</w:t>
                  </w:r>
                </w:p>
              </w:tc>
              <w:tc>
                <w:tcPr>
                  <w:tcW w:w="2889" w:type="pct"/>
                  <w:gridSpan w:val="5"/>
                  <w:tcMar>
                    <w:left w:w="28" w:type="dxa"/>
                    <w:right w:w="28" w:type="dxa"/>
                  </w:tcMar>
                  <w:vAlign w:val="center"/>
                </w:tcPr>
                <w:p>
                  <w:pPr>
                    <w:pStyle w:val="99"/>
                    <w:spacing w:beforeLines="0" w:afterLines="0" w:line="360" w:lineRule="exact"/>
                    <w:rPr>
                      <w:rFonts w:ascii="Times New Roman" w:hAnsi="Times New Roman" w:eastAsia="宋体" w:cs="Times New Roman"/>
                      <w:color w:val="auto"/>
                    </w:rPr>
                  </w:pPr>
                  <w:r>
                    <w:rPr>
                      <w:rFonts w:ascii="Times New Roman" w:hAnsi="Times New Roman" w:eastAsia="宋体" w:cs="Times New Roman"/>
                      <w:color w:val="auto"/>
                    </w:rPr>
                    <w:t>项目占地区域</w:t>
                  </w:r>
                </w:p>
              </w:tc>
              <w:tc>
                <w:tcPr>
                  <w:tcW w:w="1684" w:type="pct"/>
                  <w:vAlign w:val="center"/>
                </w:tcPr>
                <w:p>
                  <w:pPr>
                    <w:pStyle w:val="99"/>
                    <w:spacing w:beforeLines="0" w:afterLines="0" w:line="360" w:lineRule="exact"/>
                    <w:rPr>
                      <w:rFonts w:ascii="Times New Roman" w:hAnsi="Times New Roman" w:eastAsia="宋体" w:cs="Times New Roman"/>
                      <w:color w:val="auto"/>
                    </w:rPr>
                  </w:pPr>
                  <w:r>
                    <w:rPr>
                      <w:rFonts w:hint="eastAsia" w:ascii="Times New Roman" w:hAnsi="Times New Roman" w:eastAsia="宋体" w:cs="Times New Roman"/>
                      <w:color w:val="auto"/>
                    </w:rPr>
                    <w:t>《土壤环境质量 建设用地土壤污染风险管控标准》(GB36600-2018)</w:t>
                  </w:r>
                  <w:r>
                    <w:rPr>
                      <w:rFonts w:hint="eastAsia" w:ascii="Times New Roman" w:hAnsi="Times New Roman" w:eastAsia="宋体" w:cs="Times New Roman"/>
                      <w:color w:val="auto"/>
                      <w:lang w:val="en-US" w:eastAsia="zh-CN"/>
                    </w:rPr>
                    <w:t>第</w:t>
                  </w:r>
                  <w:r>
                    <w:rPr>
                      <w:rFonts w:hint="eastAsia" w:ascii="Times New Roman" w:hAnsi="Times New Roman" w:eastAsia="宋体" w:cs="Times New Roman"/>
                      <w:color w:val="auto"/>
                    </w:rPr>
                    <w:t>二类用地筛选值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25" w:type="pct"/>
                  <w:vAlign w:val="center"/>
                </w:tcPr>
                <w:p>
                  <w:pPr>
                    <w:pStyle w:val="99"/>
                    <w:spacing w:beforeLines="0" w:afterLines="0" w:line="360" w:lineRule="exact"/>
                    <w:rPr>
                      <w:rFonts w:ascii="Times New Roman" w:hAnsi="Times New Roman" w:eastAsia="宋体" w:cs="Times New Roman"/>
                      <w:color w:val="auto"/>
                    </w:rPr>
                  </w:pPr>
                  <w:r>
                    <w:rPr>
                      <w:rFonts w:ascii="Times New Roman" w:hAnsi="Times New Roman" w:eastAsia="宋体" w:cs="Times New Roman"/>
                      <w:color w:val="auto"/>
                    </w:rPr>
                    <w:t>声环境</w:t>
                  </w:r>
                </w:p>
              </w:tc>
              <w:tc>
                <w:tcPr>
                  <w:tcW w:w="2889" w:type="pct"/>
                  <w:gridSpan w:val="5"/>
                  <w:tcMar>
                    <w:left w:w="28" w:type="dxa"/>
                    <w:right w:w="28" w:type="dxa"/>
                  </w:tcMar>
                  <w:vAlign w:val="center"/>
                </w:tcPr>
                <w:p>
                  <w:pPr>
                    <w:pStyle w:val="99"/>
                    <w:spacing w:beforeLines="0" w:afterLines="0" w:line="360" w:lineRule="exact"/>
                    <w:rPr>
                      <w:rFonts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lang w:val="en-US" w:eastAsia="zh-CN"/>
                    </w:rPr>
                    <w:t>项目</w:t>
                  </w:r>
                  <w:r>
                    <w:rPr>
                      <w:rFonts w:ascii="Times New Roman" w:hAnsi="Times New Roman" w:eastAsia="宋体" w:cs="Times New Roman"/>
                      <w:color w:val="auto"/>
                    </w:rPr>
                    <w:t>50m范围内无</w:t>
                  </w:r>
                  <w:r>
                    <w:rPr>
                      <w:rFonts w:hint="eastAsia" w:ascii="Times New Roman" w:hAnsi="Times New Roman" w:eastAsia="宋体" w:cs="Times New Roman"/>
                      <w:color w:val="auto"/>
                      <w:lang w:val="en-US" w:eastAsia="zh-CN"/>
                    </w:rPr>
                    <w:t>声环境</w:t>
                  </w:r>
                  <w:r>
                    <w:rPr>
                      <w:rFonts w:ascii="Times New Roman" w:hAnsi="Times New Roman" w:eastAsia="宋体" w:cs="Times New Roman"/>
                      <w:color w:val="auto"/>
                    </w:rPr>
                    <w:t>保护目标</w:t>
                  </w:r>
                </w:p>
              </w:tc>
              <w:tc>
                <w:tcPr>
                  <w:tcW w:w="1684" w:type="pct"/>
                  <w:vAlign w:val="center"/>
                </w:tcPr>
                <w:p>
                  <w:pPr>
                    <w:pStyle w:val="99"/>
                    <w:spacing w:beforeLines="0" w:afterLines="0" w:line="360" w:lineRule="exact"/>
                    <w:rPr>
                      <w:rFonts w:ascii="Times New Roman" w:hAnsi="Times New Roman" w:eastAsia="宋体" w:cs="Times New Roman"/>
                      <w:color w:val="auto"/>
                      <w:spacing w:val="-18"/>
                    </w:rPr>
                  </w:pPr>
                  <w:r>
                    <w:rPr>
                      <w:rFonts w:ascii="Times New Roman" w:hAnsi="Times New Roman" w:eastAsia="宋体" w:cs="Times New Roman"/>
                      <w:color w:val="auto"/>
                    </w:rPr>
                    <w:t>《声环境质量标准》(GB3096-2008)</w:t>
                  </w:r>
                  <w:r>
                    <w:rPr>
                      <w:rFonts w:hint="eastAsia" w:ascii="Times New Roman" w:hAnsi="Times New Roman" w:eastAsia="宋体" w:cs="Times New Roman"/>
                      <w:color w:val="auto"/>
                      <w:lang w:val="en-US" w:eastAsia="zh-CN"/>
                    </w:rPr>
                    <w:t>3</w:t>
                  </w:r>
                  <w:r>
                    <w:rPr>
                      <w:rFonts w:ascii="Times New Roman" w:hAnsi="Times New Roman" w:eastAsia="宋体" w:cs="Times New Roman"/>
                      <w:color w:val="auto"/>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425" w:type="pct"/>
                  <w:vAlign w:val="center"/>
                </w:tcPr>
                <w:p>
                  <w:pPr>
                    <w:pStyle w:val="99"/>
                    <w:spacing w:beforeLines="0" w:afterLines="0" w:line="360" w:lineRule="exact"/>
                    <w:rPr>
                      <w:rFonts w:ascii="Times New Roman" w:hAnsi="Times New Roman" w:eastAsia="宋体" w:cs="Times New Roman"/>
                      <w:color w:val="auto"/>
                    </w:rPr>
                  </w:pPr>
                  <w:r>
                    <w:rPr>
                      <w:rFonts w:ascii="Times New Roman" w:hAnsi="Times New Roman" w:eastAsia="宋体" w:cs="Times New Roman"/>
                      <w:color w:val="auto"/>
                    </w:rPr>
                    <w:t>生态环境</w:t>
                  </w:r>
                </w:p>
              </w:tc>
              <w:tc>
                <w:tcPr>
                  <w:tcW w:w="2889" w:type="pct"/>
                  <w:gridSpan w:val="5"/>
                  <w:tcMar>
                    <w:left w:w="28" w:type="dxa"/>
                    <w:right w:w="28" w:type="dxa"/>
                  </w:tcMar>
                  <w:vAlign w:val="center"/>
                </w:tcPr>
                <w:p>
                  <w:pPr>
                    <w:pStyle w:val="99"/>
                    <w:spacing w:beforeLines="0" w:afterLines="0" w:line="360" w:lineRule="exact"/>
                    <w:rPr>
                      <w:rFonts w:ascii="Times New Roman" w:hAnsi="Times New Roman" w:eastAsia="宋体" w:cs="Times New Roman"/>
                      <w:color w:val="auto"/>
                    </w:rPr>
                  </w:pPr>
                  <w:r>
                    <w:rPr>
                      <w:rFonts w:hint="eastAsia" w:ascii="Times New Roman" w:eastAsia="宋体"/>
                      <w:bCs/>
                      <w:color w:val="auto"/>
                      <w:lang w:val="en-US" w:eastAsia="zh-CN"/>
                    </w:rPr>
                    <w:t>保护项目区生态现状不因本项目的建设发生重大破坏</w:t>
                  </w:r>
                  <w:r>
                    <w:rPr>
                      <w:rFonts w:ascii="Times New Roman" w:hAnsi="Times New Roman" w:eastAsia="宋体" w:cs="Times New Roman"/>
                      <w:color w:val="auto"/>
                    </w:rPr>
                    <w:t>，减少水土流失和景观破坏</w:t>
                  </w:r>
                </w:p>
              </w:tc>
              <w:tc>
                <w:tcPr>
                  <w:tcW w:w="1684" w:type="pct"/>
                  <w:vAlign w:val="center"/>
                </w:tcPr>
                <w:p>
                  <w:pPr>
                    <w:pStyle w:val="99"/>
                    <w:spacing w:beforeLines="0" w:afterLines="0" w:line="360" w:lineRule="exact"/>
                    <w:rPr>
                      <w:rFonts w:ascii="Times New Roman" w:hAnsi="Times New Roman" w:eastAsia="宋体" w:cs="Times New Roman"/>
                      <w:color w:val="auto"/>
                      <w:spacing w:val="-10"/>
                    </w:rPr>
                  </w:pPr>
                  <w:r>
                    <w:rPr>
                      <w:rFonts w:ascii="Times New Roman" w:hAnsi="Times New Roman" w:eastAsia="宋体" w:cs="Times New Roman"/>
                      <w:color w:val="auto"/>
                    </w:rPr>
                    <w:t>区域生态环境不恶化</w:t>
                  </w:r>
                </w:p>
              </w:tc>
            </w:tr>
          </w:tbl>
          <w:p>
            <w:pPr>
              <w:spacing w:line="440" w:lineRule="exact"/>
              <w:rPr>
                <w:rFonts w:ascii="Times New Roman" w:hAnsi="Times New Roman" w:eastAsia="宋体" w:cs="Times New Roman"/>
                <w:color w:val="FF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96"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kern w:val="0"/>
                <w:szCs w:val="21"/>
              </w:rPr>
            </w:pPr>
            <w:r>
              <w:rPr>
                <w:rFonts w:ascii="Times New Roman" w:hAnsi="Times New Roman" w:eastAsia="宋体" w:cs="Times New Roman"/>
                <w:color w:val="auto"/>
                <w:kern w:val="0"/>
                <w:sz w:val="24"/>
              </w:rPr>
              <w:t>评价标准</w:t>
            </w:r>
          </w:p>
        </w:tc>
        <w:tc>
          <w:tcPr>
            <w:tcW w:w="7967" w:type="dxa"/>
          </w:tcPr>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ascii="Times New Roman" w:hAnsi="Times New Roman" w:eastAsia="宋体" w:cs="Times New Roman"/>
                <w:b/>
                <w:color w:val="auto"/>
                <w:sz w:val="24"/>
              </w:rPr>
            </w:pPr>
            <w:r>
              <w:rPr>
                <w:rFonts w:ascii="Times New Roman" w:hAnsi="Times New Roman" w:eastAsia="宋体" w:cs="Times New Roman"/>
                <w:b/>
                <w:color w:val="auto"/>
                <w:sz w:val="24"/>
              </w:rPr>
              <w:t>1、环境质量标准</w:t>
            </w:r>
          </w:p>
          <w:p>
            <w:pPr>
              <w:keepNext w:val="0"/>
              <w:keepLines w:val="0"/>
              <w:pageBreakBefore w:val="0"/>
              <w:kinsoku/>
              <w:wordWrap/>
              <w:overflowPunct/>
              <w:topLinePunct w:val="0"/>
              <w:autoSpaceDE/>
              <w:autoSpaceDN/>
              <w:bidi w:val="0"/>
              <w:spacing w:line="520" w:lineRule="exact"/>
              <w:ind w:firstLine="480" w:firstLineChars="200"/>
              <w:contextualSpacing/>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（1）大气环境执行《环境空气质量标准》</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rPr>
              <w:t>GB3095-2012）二级标准</w:t>
            </w:r>
            <w:r>
              <w:rPr>
                <w:rFonts w:hint="default" w:ascii="Times New Roman" w:hAnsi="Times New Roman" w:eastAsia="宋体" w:cs="Times New Roman"/>
                <w:color w:val="auto"/>
                <w:sz w:val="24"/>
              </w:rPr>
              <w:t>及其修改单</w:t>
            </w:r>
            <w:r>
              <w:rPr>
                <w:rFonts w:ascii="Times New Roman" w:hAnsi="Times New Roman" w:eastAsia="宋体" w:cs="Times New Roman"/>
                <w:color w:val="auto"/>
                <w:sz w:val="24"/>
              </w:rPr>
              <w:t>。</w:t>
            </w:r>
          </w:p>
          <w:p>
            <w:pPr>
              <w:keepNext w:val="0"/>
              <w:keepLines w:val="0"/>
              <w:pageBreakBefore w:val="0"/>
              <w:kinsoku/>
              <w:wordWrap/>
              <w:overflowPunct/>
              <w:topLinePunct w:val="0"/>
              <w:autoSpaceDE/>
              <w:autoSpaceDN/>
              <w:bidi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（2）地下水执行《地下水质量标准》</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rPr>
              <w:t>GB/T14848-2017）</w:t>
            </w:r>
            <w:r>
              <w:rPr>
                <w:rFonts w:hint="eastAsia" w:ascii="宋体" w:hAnsi="宋体" w:eastAsia="宋体" w:cs="宋体"/>
                <w:color w:val="auto"/>
                <w:sz w:val="24"/>
              </w:rPr>
              <w:t>Ⅲ</w:t>
            </w:r>
            <w:r>
              <w:rPr>
                <w:rFonts w:ascii="Times New Roman" w:hAnsi="Times New Roman" w:eastAsia="宋体" w:cs="Times New Roman"/>
                <w:color w:val="auto"/>
                <w:sz w:val="24"/>
              </w:rPr>
              <w:t>类标准</w:t>
            </w:r>
            <w:r>
              <w:rPr>
                <w:rFonts w:hint="eastAsia" w:ascii="Times New Roman" w:hAnsi="Times New Roman" w:eastAsia="宋体" w:cs="Times New Roman"/>
                <w:color w:val="auto"/>
                <w:sz w:val="24"/>
              </w:rPr>
              <w:t>。</w:t>
            </w:r>
          </w:p>
          <w:p>
            <w:pPr>
              <w:keepNext w:val="0"/>
              <w:keepLines w:val="0"/>
              <w:pageBreakBefore w:val="0"/>
              <w:kinsoku/>
              <w:wordWrap/>
              <w:overflowPunct/>
              <w:topLinePunct w:val="0"/>
              <w:autoSpaceDE/>
              <w:autoSpaceDN/>
              <w:bidi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（3）场界声环境执行《声环境质量标准》(GB3096-2008)</w:t>
            </w:r>
            <w:r>
              <w:rPr>
                <w:rFonts w:hint="eastAsia" w:ascii="Times New Roman" w:hAnsi="Times New Roman" w:eastAsia="宋体" w:cs="Times New Roman"/>
                <w:color w:val="auto"/>
                <w:sz w:val="24"/>
                <w:lang w:val="en-US" w:eastAsia="zh-CN"/>
              </w:rPr>
              <w:t>3</w:t>
            </w:r>
            <w:r>
              <w:rPr>
                <w:rFonts w:ascii="Times New Roman" w:hAnsi="Times New Roman" w:eastAsia="宋体" w:cs="Times New Roman"/>
                <w:color w:val="auto"/>
                <w:sz w:val="24"/>
              </w:rPr>
              <w:t>类标准。</w:t>
            </w:r>
          </w:p>
          <w:p>
            <w:pPr>
              <w:keepNext w:val="0"/>
              <w:keepLines w:val="0"/>
              <w:pageBreakBefore w:val="0"/>
              <w:kinsoku/>
              <w:wordWrap/>
              <w:overflowPunct/>
              <w:topLinePunct w:val="0"/>
              <w:autoSpaceDE/>
              <w:autoSpaceDN/>
              <w:bidi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（4）土壤环境质量执行《土壤环境质量 建设用地土壤污染风险管控标准》(GB36600-2018)二类用地筛选值。</w:t>
            </w:r>
          </w:p>
          <w:p>
            <w:pPr>
              <w:keepNext w:val="0"/>
              <w:keepLines w:val="0"/>
              <w:pageBreakBefore w:val="0"/>
              <w:kinsoku/>
              <w:wordWrap/>
              <w:overflowPunct/>
              <w:topLinePunct w:val="0"/>
              <w:autoSpaceDE/>
              <w:autoSpaceDN/>
              <w:bidi w:val="0"/>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项目环境空气质量标准见表3-</w:t>
            </w:r>
            <w:r>
              <w:rPr>
                <w:rFonts w:hint="eastAsia" w:ascii="Times New Roman" w:hAnsi="Times New Roman" w:eastAsia="宋体" w:cs="Times New Roman"/>
                <w:color w:val="auto"/>
                <w:sz w:val="24"/>
              </w:rPr>
              <w:t>7</w:t>
            </w:r>
            <w:r>
              <w:rPr>
                <w:rFonts w:ascii="Times New Roman" w:hAnsi="Times New Roman" w:eastAsia="宋体" w:cs="Times New Roman"/>
                <w:color w:val="auto"/>
                <w:sz w:val="24"/>
              </w:rPr>
              <w:t>。</w:t>
            </w:r>
          </w:p>
          <w:p>
            <w:pPr>
              <w:keepNext w:val="0"/>
              <w:keepLines w:val="0"/>
              <w:pageBreakBefore w:val="0"/>
              <w:widowControl/>
              <w:kinsoku/>
              <w:wordWrap/>
              <w:overflowPunct/>
              <w:topLinePunct w:val="0"/>
              <w:autoSpaceDE/>
              <w:autoSpaceDN/>
              <w:bidi w:val="0"/>
              <w:spacing w:line="520" w:lineRule="exact"/>
              <w:ind w:firstLine="482" w:firstLineChars="200"/>
              <w:textAlignment w:val="auto"/>
              <w:rPr>
                <w:rFonts w:ascii="Times New Roman" w:hAnsi="Times New Roman" w:eastAsia="宋体" w:cs="Times New Roman"/>
                <w:b/>
                <w:color w:val="auto"/>
                <w:sz w:val="24"/>
              </w:rPr>
            </w:pPr>
            <w:r>
              <w:rPr>
                <w:rFonts w:ascii="Times New Roman" w:hAnsi="Times New Roman" w:eastAsia="宋体" w:cs="Times New Roman"/>
                <w:b/>
                <w:color w:val="auto"/>
                <w:sz w:val="24"/>
              </w:rPr>
              <w:t>表3-</w:t>
            </w:r>
            <w:r>
              <w:rPr>
                <w:rFonts w:hint="eastAsia" w:ascii="Times New Roman" w:hAnsi="Times New Roman" w:eastAsia="宋体" w:cs="Times New Roman"/>
                <w:b/>
                <w:color w:val="auto"/>
                <w:sz w:val="24"/>
              </w:rPr>
              <w:t>7</w:t>
            </w:r>
            <w:r>
              <w:rPr>
                <w:rFonts w:ascii="Times New Roman" w:hAnsi="Times New Roman" w:eastAsia="宋体" w:cs="Times New Roman"/>
                <w:b/>
                <w:color w:val="auto"/>
                <w:sz w:val="24"/>
              </w:rPr>
              <w:t xml:space="preserve">    项目环境质量标准一览表</w:t>
            </w:r>
          </w:p>
          <w:tbl>
            <w:tblPr>
              <w:tblStyle w:val="67"/>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4"/>
              <w:gridCol w:w="1358"/>
              <w:gridCol w:w="1876"/>
              <w:gridCol w:w="846"/>
              <w:gridCol w:w="844"/>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476" w:type="pct"/>
                  <w:vAlign w:val="center"/>
                </w:tcPr>
                <w:p>
                  <w:pPr>
                    <w:widowControl/>
                    <w:adjustRightInd w:val="0"/>
                    <w:snapToGrid w:val="0"/>
                    <w:spacing w:line="360" w:lineRule="exact"/>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w:t>
                  </w:r>
                </w:p>
              </w:tc>
              <w:tc>
                <w:tcPr>
                  <w:tcW w:w="880" w:type="pct"/>
                  <w:vAlign w:val="center"/>
                </w:tcPr>
                <w:p>
                  <w:pPr>
                    <w:widowControl/>
                    <w:adjustRightInd w:val="0"/>
                    <w:snapToGrid w:val="0"/>
                    <w:spacing w:line="360" w:lineRule="exact"/>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污染物名称</w:t>
                  </w:r>
                </w:p>
              </w:tc>
              <w:tc>
                <w:tcPr>
                  <w:tcW w:w="1764" w:type="pct"/>
                  <w:gridSpan w:val="2"/>
                  <w:vAlign w:val="center"/>
                </w:tcPr>
                <w:p>
                  <w:pPr>
                    <w:widowControl/>
                    <w:adjustRightInd w:val="0"/>
                    <w:snapToGrid w:val="0"/>
                    <w:spacing w:line="360" w:lineRule="exact"/>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标准值</w:t>
                  </w:r>
                </w:p>
              </w:tc>
              <w:tc>
                <w:tcPr>
                  <w:tcW w:w="547" w:type="pct"/>
                  <w:vAlign w:val="center"/>
                </w:tcPr>
                <w:p>
                  <w:pPr>
                    <w:widowControl/>
                    <w:adjustRightInd w:val="0"/>
                    <w:snapToGrid w:val="0"/>
                    <w:spacing w:line="360" w:lineRule="exact"/>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1333" w:type="pct"/>
                  <w:vAlign w:val="center"/>
                </w:tcPr>
                <w:p>
                  <w:pPr>
                    <w:widowControl/>
                    <w:adjustRightInd w:val="0"/>
                    <w:snapToGrid w:val="0"/>
                    <w:spacing w:line="360" w:lineRule="exact"/>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trPr>
              <w:tc>
                <w:tcPr>
                  <w:tcW w:w="476" w:type="pct"/>
                  <w:vMerge w:val="restart"/>
                  <w:textDirection w:val="tbRlV"/>
                  <w:vAlign w:val="center"/>
                </w:tcPr>
                <w:p>
                  <w:pPr>
                    <w:adjustRightInd w:val="0"/>
                    <w:snapToGrid w:val="0"/>
                    <w:spacing w:line="360" w:lineRule="exact"/>
                    <w:jc w:val="center"/>
                    <w:rPr>
                      <w:rFonts w:hint="default" w:ascii="Times New Roman" w:hAnsi="Times New Roman" w:eastAsia="宋体" w:cs="Times New Roman"/>
                      <w:color w:val="auto"/>
                      <w:kern w:val="21"/>
                      <w:sz w:val="21"/>
                      <w:szCs w:val="21"/>
                    </w:rPr>
                  </w:pPr>
                  <w:r>
                    <w:rPr>
                      <w:rFonts w:hint="default" w:ascii="Times New Roman" w:hAnsi="Times New Roman" w:eastAsia="宋体" w:cs="Times New Roman"/>
                      <w:color w:val="auto"/>
                      <w:kern w:val="21"/>
                      <w:sz w:val="21"/>
                      <w:szCs w:val="21"/>
                    </w:rPr>
                    <w:t>环境空气</w:t>
                  </w:r>
                </w:p>
              </w:tc>
              <w:tc>
                <w:tcPr>
                  <w:tcW w:w="880" w:type="pct"/>
                  <w:vMerge w:val="restar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216"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w:t>
                  </w:r>
                </w:p>
              </w:tc>
              <w:tc>
                <w:tcPr>
                  <w:tcW w:w="548"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547"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µg/m</w:t>
                  </w:r>
                  <w:r>
                    <w:rPr>
                      <w:rFonts w:hint="default" w:ascii="Times New Roman" w:hAnsi="Times New Roman" w:eastAsia="宋体" w:cs="Times New Roman"/>
                      <w:color w:val="auto"/>
                      <w:sz w:val="21"/>
                      <w:szCs w:val="21"/>
                      <w:vertAlign w:val="superscript"/>
                    </w:rPr>
                    <w:t>3</w:t>
                  </w:r>
                </w:p>
              </w:tc>
              <w:tc>
                <w:tcPr>
                  <w:tcW w:w="1333" w:type="pct"/>
                  <w:vMerge w:val="restart"/>
                  <w:vAlign w:val="center"/>
                </w:tcPr>
                <w:p>
                  <w:pPr>
                    <w:adjustRightInd w:val="0"/>
                    <w:snapToGrid w:val="0"/>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r>
                    <w:rPr>
                      <w:rStyle w:val="75"/>
                      <w:rFonts w:hint="default" w:ascii="Times New Roman" w:hAnsi="Times New Roman" w:eastAsia="宋体" w:cs="Times New Roman"/>
                      <w:color w:val="auto"/>
                      <w:sz w:val="21"/>
                      <w:szCs w:val="21"/>
                    </w:rPr>
                    <w:t>空</w:t>
                  </w:r>
                  <w:r>
                    <w:rPr>
                      <w:rFonts w:hint="default" w:ascii="Times New Roman" w:hAnsi="Times New Roman" w:eastAsia="宋体" w:cs="Times New Roman"/>
                      <w:color w:val="auto"/>
                      <w:sz w:val="21"/>
                      <w:szCs w:val="21"/>
                    </w:rPr>
                    <w:t>气质量标准》</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GB3095-2012）二级标准及其修改单要求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trPr>
              <w:tc>
                <w:tcPr>
                  <w:tcW w:w="476" w:type="pct"/>
                  <w:vMerge w:val="continue"/>
                  <w:textDirection w:val="tbRlV"/>
                  <w:vAlign w:val="center"/>
                </w:tcPr>
                <w:p>
                  <w:pPr>
                    <w:widowControl/>
                    <w:adjustRightInd w:val="0"/>
                    <w:snapToGrid w:val="0"/>
                    <w:spacing w:line="360" w:lineRule="exact"/>
                    <w:jc w:val="center"/>
                    <w:rPr>
                      <w:rFonts w:hint="default" w:ascii="Times New Roman" w:hAnsi="Times New Roman" w:eastAsia="宋体" w:cs="Times New Roman"/>
                      <w:color w:val="auto"/>
                      <w:kern w:val="21"/>
                      <w:sz w:val="21"/>
                      <w:szCs w:val="21"/>
                    </w:rPr>
                  </w:pPr>
                </w:p>
              </w:tc>
              <w:tc>
                <w:tcPr>
                  <w:tcW w:w="880" w:type="pct"/>
                  <w:vMerge w:val="continue"/>
                  <w:vAlign w:val="center"/>
                </w:tcPr>
                <w:p>
                  <w:pPr>
                    <w:spacing w:line="360" w:lineRule="exact"/>
                    <w:jc w:val="center"/>
                    <w:rPr>
                      <w:rFonts w:hint="default" w:ascii="Times New Roman" w:hAnsi="Times New Roman" w:eastAsia="宋体" w:cs="Times New Roman"/>
                      <w:color w:val="auto"/>
                      <w:sz w:val="21"/>
                      <w:szCs w:val="21"/>
                    </w:rPr>
                  </w:pPr>
                </w:p>
              </w:tc>
              <w:tc>
                <w:tcPr>
                  <w:tcW w:w="1216"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548"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w:t>
                  </w:r>
                </w:p>
              </w:tc>
              <w:tc>
                <w:tcPr>
                  <w:tcW w:w="547"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µg/m</w:t>
                  </w:r>
                  <w:r>
                    <w:rPr>
                      <w:rFonts w:hint="default" w:ascii="Times New Roman" w:hAnsi="Times New Roman" w:eastAsia="宋体" w:cs="Times New Roman"/>
                      <w:color w:val="auto"/>
                      <w:sz w:val="21"/>
                      <w:szCs w:val="21"/>
                      <w:vertAlign w:val="superscript"/>
                    </w:rPr>
                    <w:t>3</w:t>
                  </w:r>
                </w:p>
              </w:tc>
              <w:tc>
                <w:tcPr>
                  <w:tcW w:w="1333"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trPr>
              <w:tc>
                <w:tcPr>
                  <w:tcW w:w="476"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kern w:val="21"/>
                      <w:sz w:val="21"/>
                      <w:szCs w:val="21"/>
                    </w:rPr>
                  </w:pPr>
                </w:p>
              </w:tc>
              <w:tc>
                <w:tcPr>
                  <w:tcW w:w="880"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c>
                <w:tcPr>
                  <w:tcW w:w="1216"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1小时平均</w:t>
                  </w:r>
                </w:p>
              </w:tc>
              <w:tc>
                <w:tcPr>
                  <w:tcW w:w="548"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w:t>
                  </w:r>
                </w:p>
              </w:tc>
              <w:tc>
                <w:tcPr>
                  <w:tcW w:w="547"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µg/m</w:t>
                  </w:r>
                  <w:r>
                    <w:rPr>
                      <w:rFonts w:hint="default" w:ascii="Times New Roman" w:hAnsi="Times New Roman" w:eastAsia="宋体" w:cs="Times New Roman"/>
                      <w:color w:val="auto"/>
                      <w:sz w:val="21"/>
                      <w:szCs w:val="21"/>
                      <w:vertAlign w:val="superscript"/>
                    </w:rPr>
                    <w:t>3</w:t>
                  </w:r>
                </w:p>
              </w:tc>
              <w:tc>
                <w:tcPr>
                  <w:tcW w:w="1333"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trPr>
              <w:tc>
                <w:tcPr>
                  <w:tcW w:w="476"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kern w:val="21"/>
                      <w:sz w:val="21"/>
                      <w:szCs w:val="21"/>
                    </w:rPr>
                  </w:pPr>
                </w:p>
              </w:tc>
              <w:tc>
                <w:tcPr>
                  <w:tcW w:w="880" w:type="pct"/>
                  <w:vMerge w:val="restar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10</w:t>
                  </w:r>
                </w:p>
              </w:tc>
              <w:tc>
                <w:tcPr>
                  <w:tcW w:w="1216"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w:t>
                  </w:r>
                </w:p>
              </w:tc>
              <w:tc>
                <w:tcPr>
                  <w:tcW w:w="548"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547"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µg/m</w:t>
                  </w:r>
                  <w:r>
                    <w:rPr>
                      <w:rFonts w:hint="default" w:ascii="Times New Roman" w:hAnsi="Times New Roman" w:eastAsia="宋体" w:cs="Times New Roman"/>
                      <w:color w:val="auto"/>
                      <w:sz w:val="21"/>
                      <w:szCs w:val="21"/>
                      <w:vertAlign w:val="superscript"/>
                    </w:rPr>
                    <w:t>3</w:t>
                  </w:r>
                </w:p>
              </w:tc>
              <w:tc>
                <w:tcPr>
                  <w:tcW w:w="1333"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trPr>
              <w:tc>
                <w:tcPr>
                  <w:tcW w:w="476"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kern w:val="21"/>
                      <w:sz w:val="21"/>
                      <w:szCs w:val="21"/>
                    </w:rPr>
                  </w:pPr>
                </w:p>
              </w:tc>
              <w:tc>
                <w:tcPr>
                  <w:tcW w:w="880" w:type="pct"/>
                  <w:vMerge w:val="continue"/>
                  <w:vAlign w:val="center"/>
                </w:tcPr>
                <w:p>
                  <w:pPr>
                    <w:spacing w:line="360" w:lineRule="exact"/>
                    <w:jc w:val="center"/>
                    <w:rPr>
                      <w:rFonts w:hint="default" w:ascii="Times New Roman" w:hAnsi="Times New Roman" w:eastAsia="宋体" w:cs="Times New Roman"/>
                      <w:color w:val="auto"/>
                      <w:sz w:val="21"/>
                      <w:szCs w:val="21"/>
                    </w:rPr>
                  </w:pPr>
                </w:p>
              </w:tc>
              <w:tc>
                <w:tcPr>
                  <w:tcW w:w="1216"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548"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w:t>
                  </w:r>
                </w:p>
              </w:tc>
              <w:tc>
                <w:tcPr>
                  <w:tcW w:w="547"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µg/m</w:t>
                  </w:r>
                  <w:r>
                    <w:rPr>
                      <w:rFonts w:hint="default" w:ascii="Times New Roman" w:hAnsi="Times New Roman" w:eastAsia="宋体" w:cs="Times New Roman"/>
                      <w:color w:val="auto"/>
                      <w:sz w:val="21"/>
                      <w:szCs w:val="21"/>
                      <w:vertAlign w:val="superscript"/>
                    </w:rPr>
                    <w:t>3</w:t>
                  </w:r>
                </w:p>
              </w:tc>
              <w:tc>
                <w:tcPr>
                  <w:tcW w:w="1333"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trPr>
              <w:tc>
                <w:tcPr>
                  <w:tcW w:w="476"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kern w:val="21"/>
                      <w:sz w:val="21"/>
                      <w:szCs w:val="21"/>
                    </w:rPr>
                  </w:pPr>
                </w:p>
              </w:tc>
              <w:tc>
                <w:tcPr>
                  <w:tcW w:w="880" w:type="pct"/>
                  <w:vMerge w:val="restar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2.5</w:t>
                  </w:r>
                </w:p>
              </w:tc>
              <w:tc>
                <w:tcPr>
                  <w:tcW w:w="1216"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w:t>
                  </w:r>
                </w:p>
              </w:tc>
              <w:tc>
                <w:tcPr>
                  <w:tcW w:w="548"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w:t>
                  </w:r>
                </w:p>
              </w:tc>
              <w:tc>
                <w:tcPr>
                  <w:tcW w:w="547"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µg/m</w:t>
                  </w:r>
                  <w:r>
                    <w:rPr>
                      <w:rFonts w:hint="default" w:ascii="Times New Roman" w:hAnsi="Times New Roman" w:eastAsia="宋体" w:cs="Times New Roman"/>
                      <w:color w:val="auto"/>
                      <w:sz w:val="21"/>
                      <w:szCs w:val="21"/>
                      <w:vertAlign w:val="superscript"/>
                    </w:rPr>
                    <w:t>3</w:t>
                  </w:r>
                </w:p>
              </w:tc>
              <w:tc>
                <w:tcPr>
                  <w:tcW w:w="1333"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trPr>
              <w:tc>
                <w:tcPr>
                  <w:tcW w:w="476"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kern w:val="21"/>
                      <w:sz w:val="21"/>
                      <w:szCs w:val="21"/>
                    </w:rPr>
                  </w:pPr>
                </w:p>
              </w:tc>
              <w:tc>
                <w:tcPr>
                  <w:tcW w:w="880" w:type="pct"/>
                  <w:vMerge w:val="continue"/>
                  <w:vAlign w:val="center"/>
                </w:tcPr>
                <w:p>
                  <w:pPr>
                    <w:spacing w:line="360" w:lineRule="exact"/>
                    <w:jc w:val="center"/>
                    <w:rPr>
                      <w:rFonts w:hint="default" w:ascii="Times New Roman" w:hAnsi="Times New Roman" w:eastAsia="宋体" w:cs="Times New Roman"/>
                      <w:color w:val="auto"/>
                      <w:sz w:val="21"/>
                      <w:szCs w:val="21"/>
                    </w:rPr>
                  </w:pPr>
                </w:p>
              </w:tc>
              <w:tc>
                <w:tcPr>
                  <w:tcW w:w="1216"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548"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547"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µg/m</w:t>
                  </w:r>
                  <w:r>
                    <w:rPr>
                      <w:rFonts w:hint="default" w:ascii="Times New Roman" w:hAnsi="Times New Roman" w:eastAsia="宋体" w:cs="Times New Roman"/>
                      <w:color w:val="auto"/>
                      <w:sz w:val="21"/>
                      <w:szCs w:val="21"/>
                      <w:vertAlign w:val="superscript"/>
                    </w:rPr>
                    <w:t>3</w:t>
                  </w:r>
                </w:p>
              </w:tc>
              <w:tc>
                <w:tcPr>
                  <w:tcW w:w="1333"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476"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kern w:val="21"/>
                      <w:sz w:val="21"/>
                      <w:szCs w:val="21"/>
                    </w:rPr>
                  </w:pPr>
                </w:p>
              </w:tc>
              <w:tc>
                <w:tcPr>
                  <w:tcW w:w="880" w:type="pct"/>
                  <w:vMerge w:val="restar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p>
              </w:tc>
              <w:tc>
                <w:tcPr>
                  <w:tcW w:w="1216"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w:t>
                  </w:r>
                </w:p>
              </w:tc>
              <w:tc>
                <w:tcPr>
                  <w:tcW w:w="548"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w:t>
                  </w:r>
                </w:p>
              </w:tc>
              <w:tc>
                <w:tcPr>
                  <w:tcW w:w="547"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µg/m</w:t>
                  </w:r>
                  <w:r>
                    <w:rPr>
                      <w:rFonts w:hint="default" w:ascii="Times New Roman" w:hAnsi="Times New Roman" w:eastAsia="宋体" w:cs="Times New Roman"/>
                      <w:color w:val="auto"/>
                      <w:sz w:val="21"/>
                      <w:szCs w:val="21"/>
                      <w:vertAlign w:val="superscript"/>
                    </w:rPr>
                    <w:t>3</w:t>
                  </w:r>
                </w:p>
              </w:tc>
              <w:tc>
                <w:tcPr>
                  <w:tcW w:w="1333"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476"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kern w:val="21"/>
                      <w:sz w:val="21"/>
                      <w:szCs w:val="21"/>
                    </w:rPr>
                  </w:pPr>
                </w:p>
              </w:tc>
              <w:tc>
                <w:tcPr>
                  <w:tcW w:w="880" w:type="pct"/>
                  <w:vMerge w:val="continue"/>
                  <w:vAlign w:val="center"/>
                </w:tcPr>
                <w:p>
                  <w:pPr>
                    <w:spacing w:line="360" w:lineRule="exact"/>
                    <w:jc w:val="center"/>
                    <w:rPr>
                      <w:rFonts w:hint="default" w:ascii="Times New Roman" w:hAnsi="Times New Roman" w:eastAsia="宋体" w:cs="Times New Roman"/>
                      <w:color w:val="auto"/>
                      <w:sz w:val="21"/>
                      <w:szCs w:val="21"/>
                    </w:rPr>
                  </w:pPr>
                </w:p>
              </w:tc>
              <w:tc>
                <w:tcPr>
                  <w:tcW w:w="1216"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548"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547"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µg/m</w:t>
                  </w:r>
                  <w:r>
                    <w:rPr>
                      <w:rFonts w:hint="default" w:ascii="Times New Roman" w:hAnsi="Times New Roman" w:eastAsia="宋体" w:cs="Times New Roman"/>
                      <w:color w:val="auto"/>
                      <w:sz w:val="21"/>
                      <w:szCs w:val="21"/>
                      <w:vertAlign w:val="superscript"/>
                    </w:rPr>
                    <w:t>3</w:t>
                  </w:r>
                </w:p>
              </w:tc>
              <w:tc>
                <w:tcPr>
                  <w:tcW w:w="1333"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 w:hRule="atLeast"/>
              </w:trPr>
              <w:tc>
                <w:tcPr>
                  <w:tcW w:w="476"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kern w:val="21"/>
                      <w:sz w:val="21"/>
                      <w:szCs w:val="21"/>
                    </w:rPr>
                  </w:pPr>
                </w:p>
              </w:tc>
              <w:tc>
                <w:tcPr>
                  <w:tcW w:w="880"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c>
                <w:tcPr>
                  <w:tcW w:w="1216"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1小时平均</w:t>
                  </w:r>
                </w:p>
              </w:tc>
              <w:tc>
                <w:tcPr>
                  <w:tcW w:w="548"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p>
              </w:tc>
              <w:tc>
                <w:tcPr>
                  <w:tcW w:w="547"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µg/m</w:t>
                  </w:r>
                  <w:r>
                    <w:rPr>
                      <w:rFonts w:hint="default" w:ascii="Times New Roman" w:hAnsi="Times New Roman" w:eastAsia="宋体" w:cs="Times New Roman"/>
                      <w:color w:val="auto"/>
                      <w:sz w:val="21"/>
                      <w:szCs w:val="21"/>
                      <w:vertAlign w:val="superscript"/>
                    </w:rPr>
                    <w:t>3</w:t>
                  </w:r>
                </w:p>
              </w:tc>
              <w:tc>
                <w:tcPr>
                  <w:tcW w:w="1333"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 w:hRule="atLeast"/>
              </w:trPr>
              <w:tc>
                <w:tcPr>
                  <w:tcW w:w="476"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kern w:val="21"/>
                      <w:sz w:val="21"/>
                      <w:szCs w:val="21"/>
                    </w:rPr>
                  </w:pPr>
                </w:p>
              </w:tc>
              <w:tc>
                <w:tcPr>
                  <w:tcW w:w="880" w:type="pct"/>
                  <w:vMerge w:val="restar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CO</w:t>
                  </w:r>
                </w:p>
              </w:tc>
              <w:tc>
                <w:tcPr>
                  <w:tcW w:w="1216"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548"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547"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33"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 w:hRule="atLeast"/>
              </w:trPr>
              <w:tc>
                <w:tcPr>
                  <w:tcW w:w="476"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kern w:val="21"/>
                      <w:sz w:val="21"/>
                      <w:szCs w:val="21"/>
                    </w:rPr>
                  </w:pPr>
                </w:p>
              </w:tc>
              <w:tc>
                <w:tcPr>
                  <w:tcW w:w="880"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c>
                <w:tcPr>
                  <w:tcW w:w="1216"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1小时平均</w:t>
                  </w:r>
                </w:p>
              </w:tc>
              <w:tc>
                <w:tcPr>
                  <w:tcW w:w="548"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547"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1333"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 w:hRule="atLeast"/>
              </w:trPr>
              <w:tc>
                <w:tcPr>
                  <w:tcW w:w="476"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kern w:val="21"/>
                      <w:sz w:val="21"/>
                      <w:szCs w:val="21"/>
                    </w:rPr>
                  </w:pPr>
                </w:p>
              </w:tc>
              <w:tc>
                <w:tcPr>
                  <w:tcW w:w="880" w:type="pct"/>
                  <w:vMerge w:val="restar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O</w:t>
                  </w:r>
                  <w:r>
                    <w:rPr>
                      <w:rFonts w:hint="default" w:ascii="Times New Roman" w:hAnsi="Times New Roman" w:eastAsia="宋体" w:cs="Times New Roman"/>
                      <w:color w:val="auto"/>
                      <w:sz w:val="21"/>
                      <w:szCs w:val="21"/>
                      <w:vertAlign w:val="subscript"/>
                    </w:rPr>
                    <w:t>3</w:t>
                  </w:r>
                </w:p>
              </w:tc>
              <w:tc>
                <w:tcPr>
                  <w:tcW w:w="1216"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日最大8小时平均</w:t>
                  </w:r>
                </w:p>
              </w:tc>
              <w:tc>
                <w:tcPr>
                  <w:tcW w:w="548"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160</w:t>
                  </w:r>
                </w:p>
              </w:tc>
              <w:tc>
                <w:tcPr>
                  <w:tcW w:w="547"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µg/m</w:t>
                  </w:r>
                  <w:r>
                    <w:rPr>
                      <w:rFonts w:hint="default" w:ascii="Times New Roman" w:hAnsi="Times New Roman" w:eastAsia="宋体" w:cs="Times New Roman"/>
                      <w:color w:val="auto"/>
                      <w:sz w:val="21"/>
                      <w:szCs w:val="21"/>
                      <w:vertAlign w:val="superscript"/>
                    </w:rPr>
                    <w:t>3</w:t>
                  </w:r>
                </w:p>
              </w:tc>
              <w:tc>
                <w:tcPr>
                  <w:tcW w:w="1333"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trPr>
              <w:tc>
                <w:tcPr>
                  <w:tcW w:w="476"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kern w:val="21"/>
                      <w:sz w:val="21"/>
                      <w:szCs w:val="21"/>
                    </w:rPr>
                  </w:pPr>
                </w:p>
              </w:tc>
              <w:tc>
                <w:tcPr>
                  <w:tcW w:w="880"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c>
                <w:tcPr>
                  <w:tcW w:w="1216"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1小时平均</w:t>
                  </w:r>
                </w:p>
              </w:tc>
              <w:tc>
                <w:tcPr>
                  <w:tcW w:w="548"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p>
              </w:tc>
              <w:tc>
                <w:tcPr>
                  <w:tcW w:w="547"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µg/m</w:t>
                  </w:r>
                  <w:r>
                    <w:rPr>
                      <w:rFonts w:hint="default" w:ascii="Times New Roman" w:hAnsi="Times New Roman" w:eastAsia="宋体" w:cs="Times New Roman"/>
                      <w:color w:val="auto"/>
                      <w:sz w:val="21"/>
                      <w:szCs w:val="21"/>
                      <w:vertAlign w:val="superscript"/>
                    </w:rPr>
                    <w:t>3</w:t>
                  </w:r>
                </w:p>
              </w:tc>
              <w:tc>
                <w:tcPr>
                  <w:tcW w:w="1333"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 w:hRule="atLeast"/>
              </w:trPr>
              <w:tc>
                <w:tcPr>
                  <w:tcW w:w="476"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kern w:val="21"/>
                      <w:sz w:val="21"/>
                      <w:szCs w:val="21"/>
                    </w:rPr>
                  </w:pPr>
                </w:p>
              </w:tc>
              <w:tc>
                <w:tcPr>
                  <w:tcW w:w="880" w:type="pct"/>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TSP</w:t>
                  </w:r>
                </w:p>
              </w:tc>
              <w:tc>
                <w:tcPr>
                  <w:tcW w:w="1216"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548"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w:t>
                  </w:r>
                </w:p>
              </w:tc>
              <w:tc>
                <w:tcPr>
                  <w:tcW w:w="547" w:type="pct"/>
                  <w:vAlign w:val="center"/>
                </w:tcPr>
                <w:p>
                  <w:pPr>
                    <w:spacing w:line="3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µg/m</w:t>
                  </w:r>
                  <w:r>
                    <w:rPr>
                      <w:rFonts w:hint="default" w:ascii="Times New Roman" w:hAnsi="Times New Roman" w:eastAsia="宋体" w:cs="Times New Roman"/>
                      <w:color w:val="auto"/>
                      <w:sz w:val="21"/>
                      <w:szCs w:val="21"/>
                      <w:vertAlign w:val="superscript"/>
                    </w:rPr>
                    <w:t>3</w:t>
                  </w:r>
                </w:p>
              </w:tc>
              <w:tc>
                <w:tcPr>
                  <w:tcW w:w="1333"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 w:hRule="atLeast"/>
              </w:trPr>
              <w:tc>
                <w:tcPr>
                  <w:tcW w:w="476" w:type="pct"/>
                  <w:vMerge w:val="restart"/>
                  <w:textDirection w:val="tbRlV"/>
                  <w:vAlign w:val="center"/>
                </w:tcPr>
                <w:p>
                  <w:pPr>
                    <w:widowControl/>
                    <w:adjustRightInd w:val="0"/>
                    <w:snapToGrid w:val="0"/>
                    <w:spacing w:line="360" w:lineRule="exact"/>
                    <w:jc w:val="center"/>
                    <w:rPr>
                      <w:rFonts w:hint="default" w:ascii="Times New Roman" w:hAnsi="Times New Roman" w:eastAsia="宋体" w:cs="Times New Roman"/>
                      <w:color w:val="auto"/>
                      <w:kern w:val="21"/>
                      <w:sz w:val="21"/>
                      <w:szCs w:val="21"/>
                    </w:rPr>
                  </w:pPr>
                  <w:r>
                    <w:rPr>
                      <w:rFonts w:hint="default" w:ascii="Times New Roman" w:hAnsi="Times New Roman" w:eastAsia="宋体" w:cs="Times New Roman"/>
                      <w:color w:val="auto"/>
                      <w:kern w:val="21"/>
                      <w:sz w:val="21"/>
                      <w:szCs w:val="21"/>
                    </w:rPr>
                    <w:t>声环境</w:t>
                  </w:r>
                </w:p>
              </w:tc>
              <w:tc>
                <w:tcPr>
                  <w:tcW w:w="880" w:type="pct"/>
                  <w:vMerge w:val="restart"/>
                  <w:vAlign w:val="center"/>
                </w:tcPr>
                <w:p>
                  <w:pPr>
                    <w:widowControl/>
                    <w:adjustRightInd w:val="0"/>
                    <w:snapToGrid w:val="0"/>
                    <w:spacing w:line="360" w:lineRule="exac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等效连续</w:t>
                  </w:r>
                </w:p>
                <w:p>
                  <w:pPr>
                    <w:widowControl/>
                    <w:adjustRightInd w:val="0"/>
                    <w:snapToGrid w:val="0"/>
                    <w:spacing w:line="360" w:lineRule="exac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A声级</w:t>
                  </w:r>
                </w:p>
              </w:tc>
              <w:tc>
                <w:tcPr>
                  <w:tcW w:w="1216" w:type="pct"/>
                  <w:vAlign w:val="center"/>
                </w:tcPr>
                <w:p>
                  <w:pPr>
                    <w:widowControl/>
                    <w:adjustRightInd w:val="0"/>
                    <w:snapToGrid w:val="0"/>
                    <w:spacing w:line="360" w:lineRule="exac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昼间</w:t>
                  </w:r>
                </w:p>
              </w:tc>
              <w:tc>
                <w:tcPr>
                  <w:tcW w:w="548" w:type="pct"/>
                  <w:vAlign w:val="center"/>
                </w:tcPr>
                <w:p>
                  <w:pPr>
                    <w:widowControl/>
                    <w:adjustRightInd w:val="0"/>
                    <w:snapToGrid w:val="0"/>
                    <w:spacing w:line="360" w:lineRule="exac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≤60</w:t>
                  </w:r>
                </w:p>
              </w:tc>
              <w:tc>
                <w:tcPr>
                  <w:tcW w:w="547" w:type="pct"/>
                  <w:vMerge w:val="restart"/>
                  <w:vAlign w:val="center"/>
                </w:tcPr>
                <w:p>
                  <w:pPr>
                    <w:widowControl/>
                    <w:adjustRightInd w:val="0"/>
                    <w:snapToGrid w:val="0"/>
                    <w:spacing w:line="360" w:lineRule="exac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dB(A)</w:t>
                  </w:r>
                </w:p>
              </w:tc>
              <w:tc>
                <w:tcPr>
                  <w:tcW w:w="1333" w:type="pct"/>
                  <w:vMerge w:val="restart"/>
                  <w:vAlign w:val="center"/>
                </w:tcPr>
                <w:p>
                  <w:pPr>
                    <w:widowControl/>
                    <w:adjustRightInd w:val="0"/>
                    <w:snapToGrid w:val="0"/>
                    <w:spacing w:line="360" w:lineRule="exact"/>
                    <w:jc w:val="center"/>
                    <w:rPr>
                      <w:rFonts w:hint="default" w:ascii="Times New Roman" w:hAnsi="Times New Roman" w:eastAsia="宋体" w:cs="Times New Roman"/>
                      <w:color w:val="auto"/>
                      <w:spacing w:val="-10"/>
                      <w:kern w:val="0"/>
                      <w:sz w:val="21"/>
                      <w:szCs w:val="21"/>
                    </w:rPr>
                  </w:pPr>
                  <w:r>
                    <w:rPr>
                      <w:rFonts w:hint="default" w:ascii="Times New Roman" w:hAnsi="Times New Roman" w:eastAsia="宋体" w:cs="Times New Roman"/>
                      <w:color w:val="auto"/>
                      <w:spacing w:val="-10"/>
                      <w:sz w:val="21"/>
                      <w:szCs w:val="21"/>
                    </w:rPr>
                    <w:t>《声环境质量标准》(GB3096-2008)</w:t>
                  </w:r>
                  <w:r>
                    <w:rPr>
                      <w:rFonts w:hint="default" w:ascii="Times New Roman" w:hAnsi="Times New Roman" w:eastAsia="宋体" w:cs="Times New Roman"/>
                      <w:color w:val="auto"/>
                      <w:spacing w:val="-10"/>
                      <w:sz w:val="21"/>
                      <w:szCs w:val="21"/>
                      <w:lang w:val="en-US" w:eastAsia="zh-CN"/>
                    </w:rPr>
                    <w:t>3</w:t>
                  </w:r>
                  <w:r>
                    <w:rPr>
                      <w:rFonts w:hint="default" w:ascii="Times New Roman" w:hAnsi="Times New Roman" w:eastAsia="宋体" w:cs="Times New Roman"/>
                      <w:color w:val="auto"/>
                      <w:spacing w:val="-10"/>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 w:hRule="atLeast"/>
              </w:trPr>
              <w:tc>
                <w:tcPr>
                  <w:tcW w:w="476" w:type="pct"/>
                  <w:vMerge w:val="continue"/>
                  <w:textDirection w:val="tbRlV"/>
                  <w:vAlign w:val="center"/>
                </w:tcPr>
                <w:p>
                  <w:pPr>
                    <w:widowControl/>
                    <w:adjustRightInd w:val="0"/>
                    <w:snapToGrid w:val="0"/>
                    <w:spacing w:line="360" w:lineRule="exact"/>
                    <w:jc w:val="center"/>
                    <w:rPr>
                      <w:rFonts w:hint="default" w:ascii="Times New Roman" w:hAnsi="Times New Roman" w:eastAsia="宋体" w:cs="Times New Roman"/>
                      <w:color w:val="auto"/>
                      <w:kern w:val="21"/>
                      <w:sz w:val="21"/>
                      <w:szCs w:val="21"/>
                    </w:rPr>
                  </w:pPr>
                </w:p>
              </w:tc>
              <w:tc>
                <w:tcPr>
                  <w:tcW w:w="880"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kern w:val="0"/>
                      <w:sz w:val="21"/>
                      <w:szCs w:val="21"/>
                    </w:rPr>
                  </w:pPr>
                </w:p>
              </w:tc>
              <w:tc>
                <w:tcPr>
                  <w:tcW w:w="1216" w:type="pct"/>
                  <w:vAlign w:val="center"/>
                </w:tcPr>
                <w:p>
                  <w:pPr>
                    <w:widowControl/>
                    <w:adjustRightInd w:val="0"/>
                    <w:snapToGrid w:val="0"/>
                    <w:spacing w:line="360" w:lineRule="exac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夜间</w:t>
                  </w:r>
                </w:p>
              </w:tc>
              <w:tc>
                <w:tcPr>
                  <w:tcW w:w="548" w:type="pct"/>
                  <w:vAlign w:val="center"/>
                </w:tcPr>
                <w:p>
                  <w:pPr>
                    <w:widowControl/>
                    <w:adjustRightInd w:val="0"/>
                    <w:snapToGrid w:val="0"/>
                    <w:spacing w:line="360" w:lineRule="exact"/>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≤50</w:t>
                  </w:r>
                </w:p>
              </w:tc>
              <w:tc>
                <w:tcPr>
                  <w:tcW w:w="547"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kern w:val="0"/>
                      <w:sz w:val="21"/>
                      <w:szCs w:val="21"/>
                    </w:rPr>
                  </w:pPr>
                </w:p>
              </w:tc>
              <w:tc>
                <w:tcPr>
                  <w:tcW w:w="1333" w:type="pct"/>
                  <w:vMerge w:val="continue"/>
                  <w:vAlign w:val="center"/>
                </w:tcPr>
                <w:p>
                  <w:pPr>
                    <w:widowControl/>
                    <w:adjustRightInd w:val="0"/>
                    <w:snapToGrid w:val="0"/>
                    <w:spacing w:line="360" w:lineRule="exact"/>
                    <w:jc w:val="center"/>
                    <w:rPr>
                      <w:rFonts w:hint="default" w:ascii="Times New Roman" w:hAnsi="Times New Roman" w:eastAsia="宋体" w:cs="Times New Roman"/>
                      <w:color w:val="auto"/>
                      <w:spacing w:val="-10"/>
                      <w:sz w:val="21"/>
                      <w:szCs w:val="21"/>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ascii="Times New Roman" w:hAnsi="Times New Roman" w:eastAsia="宋体" w:cs="Times New Roman"/>
                <w:color w:val="auto"/>
                <w:sz w:val="24"/>
              </w:rPr>
            </w:pPr>
            <w:r>
              <w:rPr>
                <w:rFonts w:ascii="Times New Roman" w:hAnsi="Times New Roman" w:eastAsia="宋体" w:cs="Times New Roman"/>
                <w:b/>
                <w:color w:val="auto"/>
                <w:sz w:val="24"/>
              </w:rPr>
              <w:t>2、污染物排放标准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宋体" w:cs="Times New Roman"/>
                <w:color w:val="auto"/>
                <w:sz w:val="24"/>
                <w:lang w:val="en-US" w:eastAsia="zh-CN"/>
              </w:rPr>
            </w:pPr>
            <w:r>
              <w:rPr>
                <w:rFonts w:ascii="Times New Roman" w:hAnsi="Times New Roman" w:eastAsia="宋体" w:cs="Times New Roman"/>
                <w:color w:val="auto"/>
                <w:sz w:val="24"/>
              </w:rPr>
              <w:t>（1）</w:t>
            </w:r>
            <w:r>
              <w:rPr>
                <w:rFonts w:hint="eastAsia" w:ascii="Times New Roman" w:hAnsi="Times New Roman" w:eastAsia="宋体" w:cs="Times New Roman"/>
                <w:color w:val="auto"/>
                <w:sz w:val="24"/>
                <w:lang w:val="en-US" w:eastAsia="zh-CN"/>
              </w:rPr>
              <w:t>废气</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Times New Roman" w:hAnsi="Times New Roman" w:eastAsia="宋体" w:cs="Times New Roman"/>
                <w:bCs/>
                <w:color w:val="auto"/>
                <w:sz w:val="24"/>
              </w:rPr>
            </w:pPr>
            <w:r>
              <w:rPr>
                <w:rFonts w:hint="eastAsia" w:ascii="Times New Roman" w:hAnsi="Times New Roman" w:eastAsia="宋体" w:cs="Times New Roman"/>
                <w:bCs/>
                <w:color w:val="auto"/>
                <w:sz w:val="24"/>
                <w:lang w:val="en-US" w:eastAsia="zh-CN"/>
              </w:rPr>
              <w:t>运营期通过采取设置3台喷雾洒水车在排土场内对作业车辆进行洒水抑尘及运输道路定期洒水抑尘，降低扬尘对区域环境质量的影响。</w:t>
            </w:r>
            <w:r>
              <w:rPr>
                <w:rFonts w:ascii="Times New Roman" w:hAnsi="Times New Roman" w:eastAsia="宋体" w:cs="Times New Roman"/>
                <w:bCs/>
                <w:color w:val="auto"/>
                <w:sz w:val="24"/>
              </w:rPr>
              <w:t>颗粒物排放执行《大气污染</w:t>
            </w:r>
            <w:r>
              <w:rPr>
                <w:rFonts w:ascii="Times New Roman" w:hAnsi="Times New Roman" w:eastAsia="宋体" w:cs="Times New Roman"/>
                <w:color w:val="auto"/>
                <w:sz w:val="24"/>
              </w:rPr>
              <w:t>物综合排放标准》(GB16297-1996)表2无组织排放监控浓度限值</w:t>
            </w:r>
            <w:r>
              <w:rPr>
                <w:rFonts w:ascii="Times New Roman" w:hAnsi="Times New Roman" w:eastAsia="宋体" w:cs="Times New Roman"/>
                <w:bCs/>
                <w:color w:val="auto"/>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ascii="Times New Roman" w:hAnsi="Times New Roman" w:eastAsia="宋体" w:cs="Times New Roman"/>
                <w:b/>
                <w:color w:val="auto"/>
                <w:sz w:val="24"/>
              </w:rPr>
            </w:pPr>
            <w:r>
              <w:rPr>
                <w:rFonts w:ascii="Times New Roman" w:hAnsi="Times New Roman" w:eastAsia="宋体" w:cs="Times New Roman"/>
                <w:b/>
                <w:color w:val="auto"/>
                <w:sz w:val="24"/>
              </w:rPr>
              <w:t>表3-</w:t>
            </w:r>
            <w:r>
              <w:rPr>
                <w:rFonts w:hint="eastAsia" w:ascii="Times New Roman" w:hAnsi="Times New Roman" w:eastAsia="宋体" w:cs="Times New Roman"/>
                <w:b/>
                <w:color w:val="auto"/>
                <w:sz w:val="24"/>
              </w:rPr>
              <w:t>8</w:t>
            </w:r>
            <w:r>
              <w:rPr>
                <w:rFonts w:ascii="Times New Roman" w:hAnsi="Times New Roman" w:eastAsia="宋体" w:cs="Times New Roman"/>
                <w:b/>
                <w:color w:val="auto"/>
                <w:sz w:val="24"/>
              </w:rPr>
              <w:t xml:space="preserve">    大气污染物排放标准</w:t>
            </w:r>
          </w:p>
          <w:tbl>
            <w:tblPr>
              <w:tblStyle w:val="6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905"/>
              <w:gridCol w:w="495"/>
              <w:gridCol w:w="825"/>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5" w:type="pct"/>
                  <w:vAlign w:val="center"/>
                </w:tcPr>
                <w:p>
                  <w:pPr>
                    <w:pStyle w:val="4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污染物</w:t>
                  </w:r>
                </w:p>
              </w:tc>
              <w:tc>
                <w:tcPr>
                  <w:tcW w:w="1550" w:type="pct"/>
                  <w:gridSpan w:val="2"/>
                  <w:vAlign w:val="center"/>
                </w:tcPr>
                <w:p>
                  <w:pPr>
                    <w:pStyle w:val="4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标准限值</w:t>
                  </w:r>
                </w:p>
              </w:tc>
              <w:tc>
                <w:tcPr>
                  <w:tcW w:w="532" w:type="pct"/>
                  <w:vAlign w:val="center"/>
                </w:tcPr>
                <w:p>
                  <w:pPr>
                    <w:pStyle w:val="4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单位</w:t>
                  </w:r>
                </w:p>
              </w:tc>
              <w:tc>
                <w:tcPr>
                  <w:tcW w:w="2341" w:type="pct"/>
                  <w:vAlign w:val="center"/>
                </w:tcPr>
                <w:p>
                  <w:pPr>
                    <w:pStyle w:val="4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5" w:type="pct"/>
                  <w:vAlign w:val="center"/>
                </w:tcPr>
                <w:p>
                  <w:pPr>
                    <w:pStyle w:val="40"/>
                    <w:spacing w:line="360" w:lineRule="exact"/>
                    <w:jc w:val="center"/>
                    <w:rPr>
                      <w:rFonts w:ascii="Times New Roman" w:hAnsi="Times New Roman" w:eastAsia="宋体" w:cs="Times New Roman"/>
                      <w:color w:val="auto"/>
                      <w:spacing w:val="-6"/>
                      <w:szCs w:val="21"/>
                    </w:rPr>
                  </w:pPr>
                  <w:r>
                    <w:rPr>
                      <w:rFonts w:ascii="Times New Roman" w:hAnsi="Times New Roman" w:eastAsia="宋体" w:cs="Times New Roman"/>
                      <w:color w:val="auto"/>
                      <w:spacing w:val="-6"/>
                      <w:szCs w:val="21"/>
                    </w:rPr>
                    <w:t>颗粒物</w:t>
                  </w:r>
                </w:p>
              </w:tc>
              <w:tc>
                <w:tcPr>
                  <w:tcW w:w="1230" w:type="pct"/>
                  <w:vAlign w:val="center"/>
                </w:tcPr>
                <w:p>
                  <w:pPr>
                    <w:pStyle w:val="4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周界外浓度最高点</w:t>
                  </w:r>
                </w:p>
              </w:tc>
              <w:tc>
                <w:tcPr>
                  <w:tcW w:w="319" w:type="pct"/>
                  <w:vAlign w:val="center"/>
                </w:tcPr>
                <w:p>
                  <w:pPr>
                    <w:pStyle w:val="4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1.0</w:t>
                  </w:r>
                </w:p>
              </w:tc>
              <w:tc>
                <w:tcPr>
                  <w:tcW w:w="532" w:type="pct"/>
                  <w:vAlign w:val="center"/>
                </w:tcPr>
                <w:p>
                  <w:pPr>
                    <w:pStyle w:val="4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mg/m</w:t>
                  </w:r>
                  <w:r>
                    <w:rPr>
                      <w:rFonts w:ascii="Times New Roman" w:hAnsi="Times New Roman" w:eastAsia="宋体" w:cs="Times New Roman"/>
                      <w:color w:val="auto"/>
                      <w:szCs w:val="21"/>
                      <w:vertAlign w:val="superscript"/>
                    </w:rPr>
                    <w:t>3</w:t>
                  </w:r>
                </w:p>
              </w:tc>
              <w:tc>
                <w:tcPr>
                  <w:tcW w:w="2341" w:type="pct"/>
                  <w:vAlign w:val="center"/>
                </w:tcPr>
                <w:p>
                  <w:pPr>
                    <w:pStyle w:val="4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《大气污染物综合排放标准》(GB16297-1996)无组织排放监控限值</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rPr>
              <w:t>（2）</w:t>
            </w:r>
            <w:r>
              <w:rPr>
                <w:rFonts w:hint="eastAsia" w:ascii="Times New Roman" w:hAnsi="Times New Roman" w:eastAsia="宋体" w:cs="Times New Roman"/>
                <w:color w:val="auto"/>
                <w:sz w:val="24"/>
                <w:lang w:val="en-US" w:eastAsia="zh-CN"/>
              </w:rPr>
              <w:t>废水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rPr>
              <w:t>运营期</w:t>
            </w:r>
            <w:r>
              <w:rPr>
                <w:rFonts w:hint="eastAsia" w:ascii="Times New Roman" w:hAnsi="Times New Roman" w:eastAsia="宋体" w:cs="Times New Roman"/>
                <w:color w:val="auto"/>
                <w:sz w:val="24"/>
                <w:lang w:val="en-US" w:eastAsia="zh-CN"/>
              </w:rPr>
              <w:t>排土场内作业人员来自南侧托克逊露天煤矿矿区工作人员，排土场内不设置办公生活区，不会产生生活污水。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eastAsia" w:ascii="Times New Roman" w:hAnsi="Times New Roman" w:eastAsia="宋体" w:cs="Times New Roman"/>
                <w:color w:val="auto"/>
                <w:sz w:val="24"/>
                <w:lang w:val="en-US" w:eastAsia="zh-CN"/>
              </w:rPr>
            </w:pPr>
            <w:r>
              <w:rPr>
                <w:rFonts w:ascii="Times New Roman" w:hAnsi="Times New Roman" w:eastAsia="宋体" w:cs="Times New Roman"/>
                <w:color w:val="auto"/>
                <w:sz w:val="24"/>
              </w:rPr>
              <w:t>（3）</w:t>
            </w:r>
            <w:r>
              <w:rPr>
                <w:rFonts w:hint="eastAsia" w:ascii="Times New Roman" w:hAnsi="Times New Roman" w:eastAsia="宋体" w:cs="Times New Roman"/>
                <w:color w:val="auto"/>
                <w:sz w:val="24"/>
                <w:lang w:val="en-US" w:eastAsia="zh-CN"/>
              </w:rPr>
              <w:t>噪声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ascii="Times New Roman" w:hAnsi="Times New Roman" w:eastAsia="宋体" w:cs="Times New Roman"/>
                <w:color w:val="auto"/>
                <w:sz w:val="24"/>
              </w:rPr>
            </w:pPr>
            <w:r>
              <w:rPr>
                <w:rFonts w:ascii="Times New Roman" w:hAnsi="Times New Roman" w:eastAsia="宋体" w:cs="Times New Roman"/>
                <w:color w:val="auto"/>
                <w:sz w:val="24"/>
              </w:rPr>
              <w:t>运营期选用低噪声</w:t>
            </w:r>
            <w:r>
              <w:rPr>
                <w:rFonts w:hint="eastAsia" w:ascii="Times New Roman" w:hAnsi="Times New Roman" w:eastAsia="宋体" w:cs="Times New Roman"/>
                <w:color w:val="auto"/>
                <w:sz w:val="24"/>
                <w:lang w:val="en-US" w:eastAsia="zh-CN"/>
              </w:rPr>
              <w:t>车辆</w:t>
            </w:r>
            <w:r>
              <w:rPr>
                <w:rFonts w:ascii="Times New Roman" w:hAnsi="Times New Roman" w:eastAsia="宋体" w:cs="Times New Roman"/>
                <w:color w:val="auto"/>
                <w:sz w:val="24"/>
              </w:rPr>
              <w:t>设备，定期维护；减震、隔声；合理安排作业时间；合理设置运输路线</w:t>
            </w:r>
            <w:r>
              <w:rPr>
                <w:rFonts w:hint="eastAsia" w:ascii="Times New Roman" w:hAnsi="Times New Roman" w:eastAsia="宋体" w:cs="Times New Roman"/>
                <w:color w:val="auto"/>
                <w:sz w:val="24"/>
                <w:lang w:val="en-US" w:eastAsia="zh-CN"/>
              </w:rPr>
              <w:t>降低噪声影响，</w:t>
            </w:r>
            <w:r>
              <w:rPr>
                <w:rFonts w:ascii="Times New Roman" w:hAnsi="Times New Roman" w:eastAsia="宋体" w:cs="Times New Roman"/>
                <w:color w:val="auto"/>
                <w:sz w:val="24"/>
              </w:rPr>
              <w:t>场界噪声排放执行《工业企业厂界环境噪声排放标准》（GB12348-2008）</w:t>
            </w:r>
            <w:r>
              <w:rPr>
                <w:rFonts w:hint="eastAsia" w:ascii="Times New Roman" w:hAnsi="Times New Roman" w:eastAsia="宋体" w:cs="Times New Roman"/>
                <w:color w:val="auto"/>
                <w:sz w:val="24"/>
                <w:lang w:val="en-US" w:eastAsia="zh-CN"/>
              </w:rPr>
              <w:t>3</w:t>
            </w:r>
            <w:r>
              <w:rPr>
                <w:rFonts w:ascii="Times New Roman" w:hAnsi="Times New Roman" w:eastAsia="宋体" w:cs="Times New Roman"/>
                <w:color w:val="auto"/>
                <w:sz w:val="24"/>
              </w:rPr>
              <w:t>类标准。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rPr>
                <w:rFonts w:ascii="Times New Roman" w:hAnsi="Times New Roman" w:eastAsia="宋体" w:cs="Times New Roman"/>
                <w:b/>
                <w:color w:val="auto"/>
                <w:kern w:val="0"/>
                <w:sz w:val="24"/>
              </w:rPr>
            </w:pPr>
            <w:r>
              <w:rPr>
                <w:rFonts w:ascii="Times New Roman" w:hAnsi="Times New Roman" w:eastAsia="宋体" w:cs="Times New Roman"/>
                <w:b/>
                <w:color w:val="auto"/>
                <w:kern w:val="0"/>
                <w:sz w:val="24"/>
              </w:rPr>
              <w:t>表3-1</w:t>
            </w:r>
            <w:r>
              <w:rPr>
                <w:rFonts w:hint="eastAsia" w:ascii="Times New Roman" w:hAnsi="Times New Roman" w:eastAsia="宋体" w:cs="Times New Roman"/>
                <w:b/>
                <w:color w:val="auto"/>
                <w:kern w:val="0"/>
                <w:sz w:val="24"/>
              </w:rPr>
              <w:t>0</w:t>
            </w:r>
            <w:r>
              <w:rPr>
                <w:rFonts w:ascii="Times New Roman" w:hAnsi="Times New Roman" w:eastAsia="宋体" w:cs="Times New Roman"/>
                <w:b/>
                <w:color w:val="auto"/>
                <w:kern w:val="0"/>
                <w:sz w:val="24"/>
              </w:rPr>
              <w:t xml:space="preserve">    环境噪声排放标准                       </w:t>
            </w:r>
            <w:r>
              <w:rPr>
                <w:rFonts w:hint="eastAsia" w:ascii="Times New Roman" w:hAnsi="Times New Roman" w:eastAsia="宋体" w:cs="Times New Roman"/>
                <w:b/>
                <w:color w:val="auto"/>
                <w:kern w:val="0"/>
                <w:sz w:val="24"/>
              </w:rPr>
              <w:t>单</w:t>
            </w:r>
            <w:r>
              <w:rPr>
                <w:rFonts w:ascii="Times New Roman" w:hAnsi="Times New Roman" w:eastAsia="宋体" w:cs="Times New Roman"/>
                <w:b/>
                <w:color w:val="auto"/>
                <w:kern w:val="0"/>
                <w:sz w:val="24"/>
              </w:rPr>
              <w:t>位：dB(A)</w:t>
            </w:r>
          </w:p>
          <w:tbl>
            <w:tblPr>
              <w:tblStyle w:val="6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265"/>
              <w:gridCol w:w="1204"/>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52" w:type="pct"/>
                  <w:vAlign w:val="center"/>
                </w:tcPr>
                <w:p>
                  <w:pPr>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时段</w:t>
                  </w:r>
                </w:p>
              </w:tc>
              <w:tc>
                <w:tcPr>
                  <w:tcW w:w="1595" w:type="pct"/>
                  <w:gridSpan w:val="2"/>
                  <w:vAlign w:val="center"/>
                </w:tcPr>
                <w:p>
                  <w:pPr>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标准值</w:t>
                  </w:r>
                </w:p>
              </w:tc>
              <w:tc>
                <w:tcPr>
                  <w:tcW w:w="2753" w:type="pct"/>
                  <w:vAlign w:val="center"/>
                </w:tcPr>
                <w:p>
                  <w:pPr>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52" w:type="pct"/>
                  <w:vMerge w:val="restart"/>
                  <w:vAlign w:val="center"/>
                </w:tcPr>
                <w:p>
                  <w:pPr>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运营期</w:t>
                  </w:r>
                </w:p>
              </w:tc>
              <w:tc>
                <w:tcPr>
                  <w:tcW w:w="817" w:type="pct"/>
                  <w:vAlign w:val="center"/>
                </w:tcPr>
                <w:p>
                  <w:pPr>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昼间</w:t>
                  </w:r>
                </w:p>
              </w:tc>
              <w:tc>
                <w:tcPr>
                  <w:tcW w:w="778" w:type="pct"/>
                  <w:vAlign w:val="center"/>
                </w:tcPr>
                <w:p>
                  <w:pPr>
                    <w:spacing w:line="360" w:lineRule="exact"/>
                    <w:jc w:val="center"/>
                    <w:rPr>
                      <w:rFonts w:hint="eastAsia" w:ascii="Times New Roman" w:hAnsi="Times New Roman" w:eastAsia="宋体" w:cs="Times New Roman"/>
                      <w:color w:val="auto"/>
                      <w:szCs w:val="21"/>
                      <w:lang w:eastAsia="zh-CN"/>
                    </w:rPr>
                  </w:pPr>
                  <w:r>
                    <w:rPr>
                      <w:rFonts w:ascii="Times New Roman" w:hAnsi="Times New Roman" w:eastAsia="宋体" w:cs="Times New Roman"/>
                      <w:color w:val="auto"/>
                      <w:kern w:val="0"/>
                      <w:szCs w:val="21"/>
                    </w:rPr>
                    <w:t>≤</w:t>
                  </w:r>
                  <w:r>
                    <w:rPr>
                      <w:rFonts w:ascii="Times New Roman" w:hAnsi="Times New Roman" w:eastAsia="宋体" w:cs="Times New Roman"/>
                      <w:color w:val="auto"/>
                      <w:szCs w:val="21"/>
                    </w:rPr>
                    <w:t>6</w:t>
                  </w:r>
                  <w:r>
                    <w:rPr>
                      <w:rFonts w:hint="eastAsia" w:ascii="Times New Roman" w:hAnsi="Times New Roman" w:eastAsia="宋体" w:cs="Times New Roman"/>
                      <w:color w:val="auto"/>
                      <w:szCs w:val="21"/>
                      <w:lang w:val="en-US" w:eastAsia="zh-CN"/>
                    </w:rPr>
                    <w:t>5</w:t>
                  </w:r>
                </w:p>
              </w:tc>
              <w:tc>
                <w:tcPr>
                  <w:tcW w:w="2753" w:type="pct"/>
                  <w:vMerge w:val="restart"/>
                  <w:vAlign w:val="center"/>
                </w:tcPr>
                <w:p>
                  <w:pPr>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《工业企业厂界环境噪声排放标准》(GB12348-2008)</w:t>
                  </w:r>
                  <w:r>
                    <w:rPr>
                      <w:rFonts w:hint="eastAsia" w:ascii="Times New Roman" w:hAnsi="Times New Roman" w:eastAsia="宋体" w:cs="Times New Roman"/>
                      <w:color w:val="auto"/>
                      <w:szCs w:val="21"/>
                      <w:lang w:val="en-US" w:eastAsia="zh-CN"/>
                    </w:rPr>
                    <w:t>3</w:t>
                  </w:r>
                  <w:r>
                    <w:rPr>
                      <w:rFonts w:ascii="Times New Roman" w:hAnsi="Times New Roman" w:eastAsia="宋体" w:cs="Times New Roman"/>
                      <w:color w:val="auto"/>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52" w:type="pct"/>
                  <w:vMerge w:val="continue"/>
                  <w:vAlign w:val="center"/>
                </w:tcPr>
                <w:p>
                  <w:pPr>
                    <w:spacing w:line="360" w:lineRule="exact"/>
                    <w:jc w:val="center"/>
                    <w:rPr>
                      <w:rFonts w:ascii="Times New Roman" w:hAnsi="Times New Roman" w:eastAsia="宋体" w:cs="Times New Roman"/>
                      <w:color w:val="auto"/>
                      <w:szCs w:val="21"/>
                    </w:rPr>
                  </w:pPr>
                </w:p>
              </w:tc>
              <w:tc>
                <w:tcPr>
                  <w:tcW w:w="817" w:type="pct"/>
                  <w:vAlign w:val="center"/>
                </w:tcPr>
                <w:p>
                  <w:pPr>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夜间</w:t>
                  </w:r>
                </w:p>
              </w:tc>
              <w:tc>
                <w:tcPr>
                  <w:tcW w:w="778" w:type="pct"/>
                  <w:vAlign w:val="center"/>
                </w:tcPr>
                <w:p>
                  <w:pPr>
                    <w:spacing w:line="360" w:lineRule="exact"/>
                    <w:jc w:val="center"/>
                    <w:rPr>
                      <w:rFonts w:hint="eastAsia" w:ascii="Times New Roman" w:hAnsi="Times New Roman" w:eastAsia="宋体" w:cs="Times New Roman"/>
                      <w:color w:val="auto"/>
                      <w:szCs w:val="21"/>
                      <w:lang w:eastAsia="zh-CN"/>
                    </w:rPr>
                  </w:pPr>
                  <w:r>
                    <w:rPr>
                      <w:rFonts w:ascii="Times New Roman" w:hAnsi="Times New Roman" w:eastAsia="宋体" w:cs="Times New Roman"/>
                      <w:color w:val="auto"/>
                      <w:kern w:val="0"/>
                      <w:szCs w:val="21"/>
                    </w:rPr>
                    <w:t>≤</w:t>
                  </w:r>
                  <w:r>
                    <w:rPr>
                      <w:rFonts w:ascii="Times New Roman" w:hAnsi="Times New Roman" w:eastAsia="宋体" w:cs="Times New Roman"/>
                      <w:color w:val="auto"/>
                      <w:szCs w:val="21"/>
                    </w:rPr>
                    <w:t>5</w:t>
                  </w:r>
                  <w:r>
                    <w:rPr>
                      <w:rFonts w:hint="eastAsia" w:ascii="Times New Roman" w:hAnsi="Times New Roman" w:eastAsia="宋体" w:cs="Times New Roman"/>
                      <w:color w:val="auto"/>
                      <w:szCs w:val="21"/>
                      <w:lang w:val="en-US" w:eastAsia="zh-CN"/>
                    </w:rPr>
                    <w:t>5</w:t>
                  </w:r>
                </w:p>
              </w:tc>
              <w:tc>
                <w:tcPr>
                  <w:tcW w:w="2753" w:type="pct"/>
                  <w:vMerge w:val="continue"/>
                  <w:vAlign w:val="center"/>
                </w:tcPr>
                <w:p>
                  <w:pPr>
                    <w:spacing w:line="360" w:lineRule="exact"/>
                    <w:jc w:val="center"/>
                    <w:rPr>
                      <w:rFonts w:ascii="Times New Roman" w:hAnsi="Times New Roman" w:eastAsia="宋体" w:cs="Times New Roman"/>
                      <w:color w:val="auto"/>
                      <w:szCs w:val="21"/>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eastAsia" w:ascii="Times New Roman" w:hAnsi="Times New Roman" w:eastAsia="宋体" w:cs="Times New Roman"/>
                <w:color w:val="auto"/>
                <w:sz w:val="24"/>
                <w:lang w:val="en-US" w:eastAsia="zh-CN"/>
              </w:rPr>
            </w:pPr>
            <w:r>
              <w:rPr>
                <w:rFonts w:ascii="Times New Roman" w:hAnsi="Times New Roman" w:eastAsia="宋体" w:cs="Times New Roman"/>
                <w:color w:val="auto"/>
                <w:sz w:val="24"/>
              </w:rPr>
              <w:t>（4）</w:t>
            </w:r>
            <w:r>
              <w:rPr>
                <w:rFonts w:hint="eastAsia" w:ascii="Times New Roman" w:hAnsi="Times New Roman" w:eastAsia="宋体" w:cs="Times New Roman"/>
                <w:color w:val="auto"/>
                <w:sz w:val="24"/>
                <w:lang w:val="en-US" w:eastAsia="zh-CN"/>
              </w:rPr>
              <w:t>固体废物</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排土场内作业人员来自西侧托克逊露天煤矿矿区工作人员，排土场内不设置办公生活区，不会产生生活垃圾。</w:t>
            </w:r>
          </w:p>
          <w:p>
            <w:pPr>
              <w:spacing w:line="440" w:lineRule="exact"/>
              <w:ind w:firstLine="480" w:firstLineChars="200"/>
              <w:textAlignment w:val="baseline"/>
              <w:rPr>
                <w:rFonts w:ascii="Times New Roman" w:hAnsi="Times New Roman" w:eastAsia="宋体" w:cs="Times New Roman"/>
                <w:color w:val="FF000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555"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其他</w:t>
            </w:r>
          </w:p>
        </w:tc>
        <w:tc>
          <w:tcPr>
            <w:tcW w:w="7967"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lang w:val="en-US" w:eastAsia="zh-CN"/>
              </w:rPr>
              <w:t>无</w:t>
            </w:r>
          </w:p>
        </w:tc>
      </w:tr>
    </w:tbl>
    <w:p>
      <w:pPr>
        <w:pStyle w:val="63"/>
        <w:spacing w:line="180" w:lineRule="atLeast"/>
        <w:jc w:val="center"/>
        <w:outlineLvl w:val="9"/>
        <w:rPr>
          <w:rFonts w:ascii="Times New Roman" w:hAnsi="Times New Roman"/>
          <w:snapToGrid w:val="0"/>
          <w:color w:val="FF0000"/>
          <w:sz w:val="13"/>
          <w:szCs w:val="30"/>
        </w:rPr>
        <w:sectPr>
          <w:pgSz w:w="11906" w:h="16838"/>
          <w:pgMar w:top="1440" w:right="1800" w:bottom="1440" w:left="1800" w:header="851" w:footer="1077" w:gutter="0"/>
          <w:cols w:space="425" w:num="1"/>
          <w:docGrid w:linePitch="312" w:charSpace="0"/>
        </w:sectPr>
      </w:pPr>
    </w:p>
    <w:p>
      <w:pPr>
        <w:pStyle w:val="6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jc w:val="center"/>
        <w:textAlignment w:val="auto"/>
        <w:outlineLvl w:val="0"/>
        <w:rPr>
          <w:rFonts w:ascii="Times New Roman" w:hAnsi="Times New Roman" w:eastAsia="宋体" w:cs="Times New Roman"/>
          <w:b/>
          <w:snapToGrid w:val="0"/>
          <w:color w:val="auto"/>
          <w:sz w:val="30"/>
          <w:szCs w:val="30"/>
        </w:rPr>
      </w:pPr>
      <w:bookmarkStart w:id="48" w:name="_Toc31245"/>
      <w:r>
        <w:rPr>
          <w:rFonts w:ascii="Times New Roman" w:hAnsi="Times New Roman" w:eastAsia="宋体" w:cs="Times New Roman"/>
          <w:b/>
          <w:snapToGrid w:val="0"/>
          <w:color w:val="auto"/>
          <w:sz w:val="30"/>
          <w:szCs w:val="30"/>
        </w:rPr>
        <w:t>四、生态环境影响分析</w:t>
      </w:r>
      <w:bookmarkEnd w:id="48"/>
    </w:p>
    <w:tbl>
      <w:tblPr>
        <w:tblStyle w:val="6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76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682" w:hRule="atLeast"/>
          <w:jc w:val="center"/>
        </w:trPr>
        <w:tc>
          <w:tcPr>
            <w:tcW w:w="476" w:type="pct"/>
            <w:tcMar>
              <w:left w:w="28" w:type="dxa"/>
              <w:right w:w="28" w:type="dxa"/>
            </w:tcMar>
            <w:vAlign w:val="center"/>
          </w:tcPr>
          <w:p>
            <w:pPr>
              <w:pStyle w:val="63"/>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jc w:val="center"/>
              <w:textAlignment w:val="auto"/>
              <w:rPr>
                <w:rFonts w:ascii="Times New Roman" w:hAnsi="Times New Roman"/>
                <w:bCs/>
                <w:color w:val="auto"/>
                <w:spacing w:val="-4"/>
                <w:kern w:val="2"/>
              </w:rPr>
            </w:pPr>
            <w:bookmarkStart w:id="49" w:name="_Hlk49796138"/>
            <w:r>
              <w:rPr>
                <w:rFonts w:ascii="Times New Roman" w:hAnsi="Times New Roman"/>
                <w:bCs/>
                <w:color w:val="auto"/>
                <w:spacing w:val="-4"/>
                <w:kern w:val="2"/>
              </w:rPr>
              <w:t>施工期生态环境影响分析</w:t>
            </w:r>
            <w:bookmarkEnd w:id="49"/>
          </w:p>
        </w:tc>
        <w:tc>
          <w:tcPr>
            <w:tcW w:w="4524" w:type="pct"/>
            <w:vAlign w:val="center"/>
          </w:tcPr>
          <w:p>
            <w:pPr>
              <w:keepNext w:val="0"/>
              <w:keepLines w:val="0"/>
              <w:pageBreakBefore w:val="0"/>
              <w:widowControl w:val="0"/>
              <w:tabs>
                <w:tab w:val="left" w:pos="180"/>
              </w:tabs>
              <w:kinsoku/>
              <w:wordWrap/>
              <w:overflowPunct/>
              <w:topLinePunct w:val="0"/>
              <w:autoSpaceDE/>
              <w:autoSpaceDN/>
              <w:bidi w:val="0"/>
              <w:adjustRightInd/>
              <w:snapToGrid/>
              <w:spacing w:line="520" w:lineRule="exact"/>
              <w:ind w:firstLine="480" w:firstLineChars="200"/>
              <w:textAlignment w:val="auto"/>
              <w:rPr>
                <w:rFonts w:ascii="Times New Roman" w:hAnsi="Times New Roman" w:eastAsia="宋体" w:cs="Times New Roman"/>
                <w:color w:val="FF0000"/>
                <w:sz w:val="24"/>
              </w:rPr>
            </w:pPr>
            <w:r>
              <w:rPr>
                <w:rFonts w:hint="eastAsia" w:ascii="Times New Roman" w:hAnsi="Times New Roman" w:eastAsia="宋体" w:cs="Times New Roman"/>
                <w:color w:val="auto"/>
                <w:sz w:val="24"/>
                <w:lang w:val="en-US" w:eastAsia="zh-CN"/>
              </w:rPr>
              <w:t>本</w:t>
            </w:r>
            <w:r>
              <w:rPr>
                <w:rFonts w:ascii="Times New Roman" w:hAnsi="Times New Roman" w:eastAsia="宋体" w:cs="Times New Roman"/>
                <w:color w:val="auto"/>
                <w:sz w:val="24"/>
              </w:rPr>
              <w:t>项目</w:t>
            </w:r>
            <w:r>
              <w:rPr>
                <w:rFonts w:hint="eastAsia" w:ascii="Times New Roman" w:hAnsi="Times New Roman" w:eastAsia="宋体" w:cs="Times New Roman"/>
                <w:color w:val="auto"/>
                <w:sz w:val="24"/>
                <w:lang w:val="en-US" w:eastAsia="zh-CN"/>
              </w:rPr>
              <w:t>为新建排土场项目，项目所在位置地形简单，施工期仅对项目所在区域内的地表植被及垃圾清理即可，建设周期较短，约15天左右，</w:t>
            </w:r>
            <w:r>
              <w:rPr>
                <w:rFonts w:hint="eastAsia" w:ascii="Times New Roman" w:hAnsi="Times New Roman" w:eastAsia="宋体" w:cs="Times New Roman"/>
                <w:b w:val="0"/>
                <w:bCs/>
                <w:color w:val="auto"/>
                <w:sz w:val="24"/>
                <w:lang w:val="en-US" w:eastAsia="zh-CN"/>
              </w:rPr>
              <w:t>项目施工期间会产生噪声、扬尘、固废、施工废水等，但施工期的环境影响为阶段性影响，且周期较短，工程建设完成后环境影响会随着施工期的结束而消失。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6" w:type="pct"/>
            <w:tcMar>
              <w:left w:w="28" w:type="dxa"/>
              <w:right w:w="28" w:type="dxa"/>
            </w:tcMar>
            <w:vAlign w:val="center"/>
          </w:tcPr>
          <w:p>
            <w:pPr>
              <w:pStyle w:val="63"/>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jc w:val="center"/>
              <w:textAlignment w:val="auto"/>
              <w:rPr>
                <w:rFonts w:ascii="Times New Roman" w:hAnsi="Times New Roman"/>
                <w:bCs/>
                <w:color w:val="auto"/>
                <w:spacing w:val="-4"/>
                <w:kern w:val="2"/>
              </w:rPr>
            </w:pPr>
            <w:r>
              <w:rPr>
                <w:rFonts w:ascii="Times New Roman" w:hAnsi="Times New Roman"/>
                <w:bCs/>
                <w:color w:val="auto"/>
                <w:spacing w:val="-4"/>
                <w:kern w:val="2"/>
              </w:rPr>
              <w:t>运营期生态环境影响分析</w:t>
            </w:r>
          </w:p>
        </w:tc>
        <w:tc>
          <w:tcPr>
            <w:tcW w:w="4524" w:type="pct"/>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color w:val="auto"/>
                <w:sz w:val="24"/>
              </w:rPr>
              <w:t>根据</w:t>
            </w:r>
            <w:r>
              <w:rPr>
                <w:rFonts w:hint="eastAsia" w:ascii="Times New Roman" w:hAnsi="Times New Roman" w:eastAsia="宋体" w:cs="Times New Roman"/>
                <w:color w:val="auto"/>
                <w:sz w:val="24"/>
                <w:lang w:eastAsia="zh-CN"/>
              </w:rPr>
              <w:t>新疆黑山露天矿有限公司托克逊露天煤矿</w:t>
            </w:r>
            <w:r>
              <w:rPr>
                <w:rFonts w:hint="eastAsia" w:ascii="Times New Roman" w:hAnsi="Times New Roman" w:eastAsia="宋体" w:cs="Times New Roman"/>
                <w:color w:val="auto"/>
                <w:sz w:val="24"/>
                <w:lang w:val="en-US" w:eastAsia="zh-CN"/>
              </w:rPr>
              <w:t>产生的</w:t>
            </w:r>
            <w:r>
              <w:rPr>
                <w:rFonts w:hint="default" w:ascii="Times New Roman" w:hAnsi="Times New Roman" w:eastAsia="宋体" w:cs="Times New Roman"/>
                <w:b w:val="0"/>
                <w:bCs w:val="0"/>
                <w:color w:val="auto"/>
                <w:sz w:val="24"/>
                <w:szCs w:val="24"/>
                <w:highlight w:val="none"/>
                <w:lang w:val="en-US" w:eastAsia="zh-CN"/>
              </w:rPr>
              <w:t>弃土采用汽车运输—推土机推土的方式</w:t>
            </w:r>
            <w:r>
              <w:rPr>
                <w:rFonts w:hint="eastAsia" w:ascii="Times New Roman" w:hAnsi="Times New Roman" w:eastAsia="宋体" w:cs="Times New Roman"/>
                <w:b w:val="0"/>
                <w:bCs w:val="0"/>
                <w:color w:val="auto"/>
                <w:sz w:val="24"/>
                <w:szCs w:val="24"/>
                <w:highlight w:val="none"/>
                <w:lang w:val="en-US" w:eastAsia="zh-CN"/>
              </w:rPr>
              <w:t>运送至本排土场。本</w:t>
            </w:r>
            <w:r>
              <w:rPr>
                <w:rFonts w:hint="default" w:ascii="Times New Roman" w:hAnsi="Times New Roman" w:eastAsia="宋体" w:cs="Times New Roman"/>
                <w:b w:val="0"/>
                <w:bCs w:val="0"/>
                <w:color w:val="auto"/>
                <w:sz w:val="24"/>
                <w:szCs w:val="24"/>
                <w:highlight w:val="none"/>
                <w:lang w:val="en-US" w:eastAsia="zh-CN"/>
              </w:rPr>
              <w:t>项目采用边缘式排土，边缘式排土为矿用卡车卸载时站在排土台阶坡顶边缘卸载，坡顶残留部分剥离物，再由推土机推至台阶坡底</w:t>
            </w:r>
            <w:r>
              <w:rPr>
                <w:rFonts w:hint="eastAsia" w:ascii="Times New Roman" w:hAnsi="Times New Roman" w:eastAsia="宋体"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在排土作业过程中应及时对弃土进行分层碾压提高其压实度，采用推土机反复碾压压实，在排土过程中，企业应及时对弃土取样实验，以便于控制弃土的压实度和排土场的稳定性，以保证排土场的安全运行。</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ascii="Times New Roman" w:hAnsi="Times New Roman" w:eastAsia="宋体" w:cs="Times New Roman"/>
                <w:b/>
                <w:bCs/>
                <w:color w:val="auto"/>
                <w:kern w:val="0"/>
                <w:sz w:val="24"/>
                <w:szCs w:val="24"/>
              </w:rPr>
            </w:pPr>
            <w:r>
              <w:rPr>
                <w:rFonts w:hint="default" w:ascii="Times New Roman" w:hAnsi="Times New Roman" w:eastAsia="宋体" w:cs="Times New Roman"/>
                <w:color w:val="auto"/>
                <w:kern w:val="0"/>
                <w:sz w:val="24"/>
                <w:szCs w:val="24"/>
                <w:lang w:val="en-US" w:eastAsia="zh-CN" w:bidi="ar"/>
              </w:rPr>
              <w:t>运营期排土场内作业人员来自南侧托克逊露天煤矿矿区工作人员，排土场内不设置办公生活区，不会产生生活污水</w:t>
            </w:r>
            <w:r>
              <w:rPr>
                <w:rFonts w:hint="eastAsia" w:ascii="Times New Roman" w:hAnsi="Times New Roman" w:eastAsia="宋体" w:cs="Times New Roman"/>
                <w:color w:val="auto"/>
                <w:kern w:val="0"/>
                <w:sz w:val="24"/>
                <w:szCs w:val="24"/>
                <w:lang w:val="en-US" w:eastAsia="zh-CN" w:bidi="ar"/>
              </w:rPr>
              <w:t>，不会产生生活垃圾，运营期</w:t>
            </w:r>
            <w:r>
              <w:rPr>
                <w:rFonts w:hint="default" w:ascii="Times New Roman" w:hAnsi="Times New Roman" w:eastAsia="宋体" w:cs="Times New Roman"/>
                <w:color w:val="auto"/>
                <w:kern w:val="0"/>
                <w:sz w:val="24"/>
                <w:szCs w:val="24"/>
                <w:lang w:val="en-US" w:eastAsia="zh-CN" w:bidi="ar"/>
              </w:rPr>
              <w:t>产生的主要污染物是机械设备运行过程中产生的噪声，</w:t>
            </w:r>
            <w:r>
              <w:rPr>
                <w:rFonts w:hint="eastAsia" w:ascii="Times New Roman" w:hAnsi="Times New Roman" w:eastAsia="宋体" w:cs="Times New Roman"/>
                <w:color w:val="auto"/>
                <w:kern w:val="0"/>
                <w:sz w:val="24"/>
                <w:szCs w:val="24"/>
                <w:lang w:val="en-US" w:eastAsia="zh-CN" w:bidi="ar"/>
              </w:rPr>
              <w:t>及车辆运输装卸过程</w:t>
            </w:r>
            <w:r>
              <w:rPr>
                <w:rFonts w:hint="default" w:ascii="Times New Roman" w:hAnsi="Times New Roman" w:eastAsia="宋体" w:cs="Times New Roman"/>
                <w:color w:val="auto"/>
                <w:kern w:val="0"/>
                <w:sz w:val="24"/>
                <w:szCs w:val="24"/>
                <w:lang w:val="en-US" w:eastAsia="zh-CN" w:bidi="ar"/>
              </w:rPr>
              <w:t>产生的</w:t>
            </w:r>
            <w:r>
              <w:rPr>
                <w:rFonts w:hint="eastAsia" w:ascii="Times New Roman" w:hAnsi="Times New Roman" w:eastAsia="宋体" w:cs="Times New Roman"/>
                <w:color w:val="auto"/>
                <w:kern w:val="0"/>
                <w:sz w:val="24"/>
                <w:szCs w:val="24"/>
                <w:lang w:val="en-US" w:eastAsia="zh-CN" w:bidi="ar"/>
              </w:rPr>
              <w:t>扬尘</w:t>
            </w:r>
            <w:r>
              <w:rPr>
                <w:rFonts w:hint="default" w:ascii="Times New Roman" w:hAnsi="Times New Roman" w:eastAsia="宋体" w:cs="Times New Roman"/>
                <w:color w:val="auto"/>
                <w:kern w:val="0"/>
                <w:sz w:val="24"/>
                <w:szCs w:val="24"/>
                <w:lang w:val="en-US" w:eastAsia="zh-CN" w:bidi="ar"/>
              </w:rPr>
              <w:t>。</w:t>
            </w:r>
          </w:p>
          <w:p>
            <w:pPr>
              <w:pageBreakBefore w:val="0"/>
              <w:kinsoku/>
              <w:wordWrap/>
              <w:overflowPunct/>
              <w:topLinePunct w:val="0"/>
              <w:autoSpaceDE w:val="0"/>
              <w:autoSpaceDN w:val="0"/>
              <w:bidi w:val="0"/>
              <w:adjustRightInd w:val="0"/>
              <w:spacing w:line="520" w:lineRule="exact"/>
              <w:ind w:firstLine="482" w:firstLineChars="200"/>
              <w:rPr>
                <w:rFonts w:ascii="Times New Roman" w:hAnsi="Times New Roman" w:eastAsia="宋体" w:cs="Times New Roman"/>
                <w:b/>
                <w:bCs/>
                <w:color w:val="auto"/>
                <w:kern w:val="0"/>
                <w:sz w:val="24"/>
                <w:szCs w:val="20"/>
                <w:highlight w:val="none"/>
              </w:rPr>
            </w:pPr>
            <w:r>
              <w:rPr>
                <w:rFonts w:hint="eastAsia" w:ascii="Times New Roman" w:hAnsi="Times New Roman" w:eastAsia="宋体" w:cs="Times New Roman"/>
                <w:b/>
                <w:bCs/>
                <w:color w:val="auto"/>
                <w:kern w:val="0"/>
                <w:sz w:val="24"/>
                <w:szCs w:val="20"/>
                <w:highlight w:val="none"/>
                <w:lang w:val="en-US" w:eastAsia="zh-CN"/>
              </w:rPr>
              <w:t>1</w:t>
            </w:r>
            <w:r>
              <w:rPr>
                <w:rFonts w:ascii="Times New Roman" w:hAnsi="Times New Roman" w:eastAsia="宋体" w:cs="Times New Roman"/>
                <w:b/>
                <w:bCs/>
                <w:color w:val="auto"/>
                <w:kern w:val="0"/>
                <w:sz w:val="24"/>
                <w:szCs w:val="20"/>
                <w:highlight w:val="none"/>
              </w:rPr>
              <w:t>、运营期环境空气影响分析</w:t>
            </w:r>
          </w:p>
          <w:p>
            <w:pPr>
              <w:pageBreakBefore w:val="0"/>
              <w:kinsoku/>
              <w:wordWrap/>
              <w:overflowPunct/>
              <w:topLinePunct w:val="0"/>
              <w:bidi w:val="0"/>
              <w:spacing w:line="520" w:lineRule="exact"/>
              <w:ind w:firstLine="480" w:firstLineChars="200"/>
              <w:textAlignment w:val="baseline"/>
              <w:rPr>
                <w:rFonts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en-US" w:eastAsia="zh-CN"/>
              </w:rPr>
              <w:t>本项目运营期产生的大气污染物主要为扬尘，主要为排土场</w:t>
            </w:r>
            <w:r>
              <w:rPr>
                <w:rFonts w:hint="default" w:ascii="Times New Roman" w:hAnsi="Times New Roman" w:eastAsia="宋体" w:cs="Times New Roman"/>
                <w:kern w:val="0"/>
                <w:sz w:val="24"/>
                <w:szCs w:val="24"/>
              </w:rPr>
              <w:t>装、卸扬尘及堆场扬尘</w:t>
            </w:r>
            <w:r>
              <w:rPr>
                <w:rFonts w:hint="default" w:ascii="Times New Roman" w:hAnsi="Times New Roman" w:eastAsia="宋体" w:cs="Times New Roman"/>
                <w:color w:val="auto"/>
                <w:kern w:val="0"/>
                <w:sz w:val="24"/>
                <w:highlight w:val="none"/>
                <w:lang w:val="en-US" w:eastAsia="zh-CN"/>
              </w:rPr>
              <w:t>、车辆运输扬尘</w:t>
            </w:r>
            <w:r>
              <w:rPr>
                <w:rFonts w:ascii="Times New Roman" w:hAnsi="Times New Roman" w:eastAsia="宋体" w:cs="Times New Roman"/>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kern w:val="0"/>
                <w:sz w:val="24"/>
                <w:szCs w:val="24"/>
              </w:rPr>
            </w:pPr>
            <w:r>
              <w:rPr>
                <w:rFonts w:hint="eastAsia" w:ascii="Times New Roman" w:hAnsi="Times New Roman" w:eastAsia="宋体" w:cs="Times New Roman"/>
                <w:color w:val="auto"/>
                <w:kern w:val="0"/>
                <w:sz w:val="24"/>
                <w:highlight w:val="none"/>
                <w:lang w:val="en-US" w:eastAsia="zh-CN"/>
              </w:rPr>
              <w:t>（1）</w:t>
            </w:r>
            <w:r>
              <w:rPr>
                <w:rFonts w:hint="default" w:ascii="Times New Roman" w:hAnsi="Times New Roman" w:eastAsia="宋体" w:cs="Times New Roman"/>
                <w:kern w:val="0"/>
                <w:sz w:val="24"/>
                <w:szCs w:val="24"/>
              </w:rPr>
              <w:t>装、卸扬尘及堆场扬尘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lang w:val="en-US" w:eastAsia="zh-CN"/>
              </w:rPr>
              <w:t>①</w:t>
            </w:r>
            <w:r>
              <w:rPr>
                <w:rFonts w:hint="default" w:ascii="Times New Roman" w:hAnsi="Times New Roman" w:eastAsia="宋体" w:cs="Times New Roman"/>
                <w:bCs/>
                <w:kern w:val="0"/>
                <w:sz w:val="24"/>
                <w:szCs w:val="24"/>
              </w:rPr>
              <w:t>颗粒物产生量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根据《排放源统计调查产排污核算方法和系数手册》中的《工业源固体物料堆场颗粒物核算系数手册》对扬尘产排量进行核算。工业企业固体物料堆存颗粒物包括装卸场尘和风蚀扬尘，颗粒物产生量核算公式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P=ZCy+FCy={Nc×D×（a/b）+2×Ef×s}×10</w:t>
            </w:r>
            <w:r>
              <w:rPr>
                <w:rFonts w:hint="default" w:ascii="Times New Roman" w:hAnsi="Times New Roman" w:eastAsia="宋体" w:cs="Times New Roman"/>
                <w:bCs/>
                <w:kern w:val="0"/>
                <w:sz w:val="24"/>
                <w:szCs w:val="24"/>
                <w:vertAlign w:val="superscript"/>
              </w:rPr>
              <w:t>-3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式中：P指颗粒物产生量（单位：吨）；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ZCy指装卸扬尘产生量（单位：吨）；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FCy指风蚀扬尘产生量（单位：吨）；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Nc指年物料运载车次（单位：车）；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D指单车平均运载量（单位：吨/车）；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（a/b）指装卸扬尘概化系数（单位：千克/吨），a指各省风速概化系数，见固体物料堆存颗粒物产排污核算系数手册附录1，b指物料含水率概化系数见固体物料堆存颗粒物产排污核算系数手册附录2；</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Ef指堆场风蚀扬尘概化系数，见固体物料堆存颗粒物产排污核算系数手册附录3（单位：千克/平方米）；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cs="Times New Roman"/>
                <w:sz w:val="24"/>
                <w:szCs w:val="24"/>
              </w:rPr>
            </w:pPr>
            <w:r>
              <w:rPr>
                <w:rFonts w:hint="default" w:ascii="Times New Roman" w:hAnsi="Times New Roman" w:eastAsia="宋体" w:cs="Times New Roman"/>
                <w:bCs/>
                <w:kern w:val="0"/>
                <w:sz w:val="24"/>
                <w:szCs w:val="24"/>
              </w:rPr>
              <w:t>S指堆场占地面积（单位：平方米）。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eastAsia" w:ascii="Times New Roman" w:hAnsi="Times New Roman" w:eastAsia="宋体" w:cs="Times New Roman"/>
                <w:kern w:val="0"/>
                <w:sz w:val="24"/>
                <w:szCs w:val="24"/>
                <w:lang w:eastAsia="zh-CN"/>
              </w:rPr>
            </w:pPr>
            <w:r>
              <w:rPr>
                <w:rFonts w:hint="default" w:ascii="Times New Roman" w:hAnsi="Times New Roman" w:eastAsia="宋体" w:cs="Times New Roman"/>
                <w:bCs/>
                <w:kern w:val="0"/>
                <w:sz w:val="24"/>
                <w:szCs w:val="24"/>
              </w:rPr>
              <w:t>本项目每年需要装卸</w:t>
            </w:r>
            <w:r>
              <w:rPr>
                <w:rFonts w:hint="eastAsia" w:ascii="Times New Roman" w:hAnsi="Times New Roman" w:eastAsia="宋体" w:cs="Times New Roman"/>
                <w:bCs/>
                <w:kern w:val="0"/>
                <w:sz w:val="24"/>
                <w:szCs w:val="24"/>
                <w:lang w:val="en-US" w:eastAsia="zh-CN"/>
              </w:rPr>
              <w:t>弃土量为</w:t>
            </w:r>
            <w:r>
              <w:rPr>
                <w:rFonts w:hint="eastAsia" w:ascii="Times New Roman" w:hAnsi="Times New Roman" w:eastAsia="宋体" w:cs="Times New Roman"/>
                <w:sz w:val="24"/>
                <w:szCs w:val="24"/>
                <w:lang w:val="en-US" w:eastAsia="zh-CN"/>
              </w:rPr>
              <w:t>2869428.57</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bCs/>
                <w:kern w:val="0"/>
                <w:sz w:val="24"/>
                <w:szCs w:val="24"/>
              </w:rPr>
              <w:t>，</w:t>
            </w:r>
            <w:r>
              <w:rPr>
                <w:rFonts w:hint="default" w:ascii="Times New Roman" w:hAnsi="Times New Roman" w:eastAsia="宋体" w:cs="Times New Roman"/>
                <w:kern w:val="0"/>
                <w:sz w:val="24"/>
                <w:szCs w:val="24"/>
              </w:rPr>
              <w:t>其平均松散堆积密度约为</w:t>
            </w:r>
            <w:r>
              <w:rPr>
                <w:rFonts w:hint="eastAsia" w:ascii="Times New Roman" w:hAnsi="Times New Roman" w:eastAsia="宋体" w:cs="Times New Roman"/>
                <w:kern w:val="0"/>
                <w:sz w:val="24"/>
                <w:szCs w:val="24"/>
                <w:lang w:val="en-US" w:eastAsia="zh-CN"/>
              </w:rPr>
              <w:t>2.5</w:t>
            </w:r>
            <w:r>
              <w:rPr>
                <w:rFonts w:hint="default" w:ascii="Times New Roman" w:hAnsi="Times New Roman" w:eastAsia="宋体" w:cs="Times New Roman"/>
                <w:kern w:val="0"/>
                <w:sz w:val="24"/>
                <w:szCs w:val="24"/>
              </w:rPr>
              <w:t>t/m</w:t>
            </w:r>
            <w:r>
              <w:rPr>
                <w:rFonts w:hint="default" w:ascii="Times New Roman" w:hAnsi="Times New Roman" w:eastAsia="宋体" w:cs="Times New Roman"/>
                <w:kern w:val="0"/>
                <w:sz w:val="24"/>
                <w:szCs w:val="24"/>
                <w:vertAlign w:val="superscript"/>
              </w:rPr>
              <w:t>3</w:t>
            </w:r>
            <w:r>
              <w:rPr>
                <w:rFonts w:hint="default" w:ascii="Times New Roman" w:hAnsi="Times New Roman" w:eastAsia="宋体" w:cs="Times New Roman"/>
                <w:kern w:val="0"/>
                <w:sz w:val="24"/>
                <w:szCs w:val="24"/>
              </w:rPr>
              <w:t>，则年</w:t>
            </w:r>
            <w:r>
              <w:rPr>
                <w:rFonts w:hint="default" w:ascii="Times New Roman" w:hAnsi="Times New Roman" w:eastAsia="宋体" w:cs="Times New Roman"/>
                <w:bCs/>
                <w:kern w:val="0"/>
                <w:sz w:val="24"/>
                <w:szCs w:val="24"/>
              </w:rPr>
              <w:t>用载重</w:t>
            </w:r>
            <w:r>
              <w:rPr>
                <w:rFonts w:hint="eastAsia" w:ascii="Times New Roman" w:hAnsi="Times New Roman" w:eastAsia="宋体" w:cs="Times New Roman"/>
                <w:bCs/>
                <w:kern w:val="0"/>
                <w:sz w:val="24"/>
                <w:szCs w:val="24"/>
                <w:lang w:val="en-US" w:eastAsia="zh-CN"/>
              </w:rPr>
              <w:t>70</w:t>
            </w:r>
            <w:r>
              <w:rPr>
                <w:rFonts w:hint="default" w:ascii="Times New Roman" w:hAnsi="Times New Roman" w:eastAsia="宋体" w:cs="Times New Roman"/>
                <w:bCs/>
                <w:kern w:val="0"/>
                <w:sz w:val="24"/>
                <w:szCs w:val="24"/>
              </w:rPr>
              <w:t>t/车计，</w:t>
            </w:r>
            <w:r>
              <w:rPr>
                <w:rFonts w:hint="eastAsia" w:ascii="Times New Roman" w:hAnsi="Times New Roman" w:eastAsia="宋体" w:cs="Times New Roman"/>
                <w:bCs/>
                <w:kern w:val="0"/>
                <w:sz w:val="24"/>
                <w:szCs w:val="24"/>
                <w:lang w:val="en-US" w:eastAsia="zh-CN"/>
              </w:rPr>
              <w:t>排土场</w:t>
            </w:r>
            <w:r>
              <w:rPr>
                <w:rFonts w:hint="default" w:ascii="Times New Roman" w:hAnsi="Times New Roman" w:eastAsia="宋体" w:cs="Times New Roman"/>
                <w:bCs/>
                <w:kern w:val="0"/>
                <w:sz w:val="24"/>
                <w:szCs w:val="24"/>
              </w:rPr>
              <w:t>占地面积</w:t>
            </w:r>
            <w:r>
              <w:rPr>
                <w:rFonts w:hint="eastAsia" w:ascii="Times New Roman" w:hAnsi="Times New Roman" w:eastAsia="宋体" w:cs="Times New Roman"/>
                <w:bCs/>
                <w:kern w:val="0"/>
                <w:sz w:val="24"/>
                <w:szCs w:val="24"/>
                <w:lang w:val="en-US" w:eastAsia="zh-CN"/>
              </w:rPr>
              <w:t>554566</w:t>
            </w:r>
            <w:r>
              <w:rPr>
                <w:rFonts w:hint="default" w:ascii="Times New Roman" w:hAnsi="Times New Roman" w:eastAsia="宋体" w:cs="Times New Roman"/>
                <w:bCs/>
                <w:kern w:val="0"/>
                <w:sz w:val="24"/>
                <w:szCs w:val="24"/>
              </w:rPr>
              <w:t>m</w:t>
            </w:r>
            <w:r>
              <w:rPr>
                <w:rFonts w:hint="default" w:ascii="Times New Roman" w:hAnsi="Times New Roman" w:eastAsia="宋体" w:cs="Times New Roman"/>
                <w:bCs/>
                <w:kern w:val="0"/>
                <w:sz w:val="24"/>
                <w:szCs w:val="24"/>
                <w:vertAlign w:val="superscript"/>
              </w:rPr>
              <w:t>2</w:t>
            </w:r>
            <w:r>
              <w:rPr>
                <w:rFonts w:hint="default" w:ascii="Times New Roman" w:hAnsi="Times New Roman" w:eastAsia="宋体" w:cs="Times New Roman"/>
                <w:kern w:val="0"/>
                <w:sz w:val="24"/>
                <w:szCs w:val="24"/>
              </w:rPr>
              <w:t>。经计算，本项目</w:t>
            </w:r>
            <w:r>
              <w:rPr>
                <w:rFonts w:hint="default" w:ascii="Times New Roman" w:hAnsi="Times New Roman" w:eastAsia="宋体" w:cs="Times New Roman"/>
                <w:bCs/>
                <w:kern w:val="0"/>
                <w:sz w:val="24"/>
                <w:szCs w:val="24"/>
              </w:rPr>
              <w:t>颗粒物产生量为</w:t>
            </w:r>
            <w:r>
              <w:rPr>
                <w:rFonts w:hint="eastAsia" w:ascii="Times New Roman" w:hAnsi="Times New Roman" w:eastAsia="宋体" w:cs="Times New Roman"/>
                <w:bCs/>
                <w:kern w:val="0"/>
                <w:sz w:val="24"/>
                <w:szCs w:val="24"/>
                <w:lang w:val="en-US" w:eastAsia="zh-CN"/>
              </w:rPr>
              <w:t>939.4</w:t>
            </w:r>
            <w:r>
              <w:rPr>
                <w:rFonts w:hint="default" w:ascii="Times New Roman" w:hAnsi="Times New Roman" w:eastAsia="宋体" w:cs="Times New Roman"/>
                <w:bCs/>
                <w:kern w:val="0"/>
                <w:sz w:val="24"/>
                <w:szCs w:val="24"/>
              </w:rPr>
              <w:t>t/a</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0"/>
                <w:sz w:val="24"/>
                <w:highlight w:val="none"/>
                <w:lang w:val="en-US" w:eastAsia="zh-CN"/>
              </w:rPr>
              <w:t>产生速率为391.42kg/h</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lang w:val="en-US" w:eastAsia="zh-CN"/>
              </w:rPr>
              <w:t>①</w:t>
            </w:r>
            <w:r>
              <w:rPr>
                <w:rFonts w:hint="default" w:ascii="Times New Roman" w:hAnsi="Times New Roman" w:eastAsia="宋体" w:cs="Times New Roman"/>
                <w:bCs/>
                <w:kern w:val="0"/>
                <w:sz w:val="24"/>
                <w:szCs w:val="24"/>
              </w:rPr>
              <w:t>颗粒物</w:t>
            </w:r>
            <w:r>
              <w:rPr>
                <w:rFonts w:hint="eastAsia" w:ascii="Times New Roman" w:hAnsi="Times New Roman" w:eastAsia="宋体" w:cs="Times New Roman"/>
                <w:bCs/>
                <w:kern w:val="0"/>
                <w:sz w:val="24"/>
                <w:szCs w:val="24"/>
                <w:lang w:val="en-US" w:eastAsia="zh-CN"/>
              </w:rPr>
              <w:t>排放</w:t>
            </w:r>
            <w:r>
              <w:rPr>
                <w:rFonts w:hint="default" w:ascii="Times New Roman" w:hAnsi="Times New Roman" w:eastAsia="宋体" w:cs="Times New Roman"/>
                <w:bCs/>
                <w:kern w:val="0"/>
                <w:sz w:val="24"/>
                <w:szCs w:val="24"/>
              </w:rPr>
              <w:t>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rPr>
              <w:t>根据《排放源统计调查产排污核算方法和系数手册》中的固体物料堆存颗粒物产排污核算系数手册：颗粒物排放量核算公式如下：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Uc=P</w:t>
            </w:r>
            <w:r>
              <w:rPr>
                <w:rFonts w:hint="default" w:ascii="Times New Roman" w:hAnsi="Times New Roman" w:eastAsia="宋体" w:cs="Times New Roman"/>
                <w:bCs/>
                <w:kern w:val="0"/>
                <w:sz w:val="24"/>
                <w:szCs w:val="24"/>
              </w:rPr>
              <w:t>×（1-</w:t>
            </w:r>
            <w:r>
              <w:rPr>
                <w:rFonts w:hint="default" w:ascii="Times New Roman" w:hAnsi="Times New Roman" w:eastAsia="宋体" w:cs="Times New Roman"/>
                <w:kern w:val="0"/>
                <w:sz w:val="24"/>
                <w:szCs w:val="24"/>
              </w:rPr>
              <w:t>Cm</w:t>
            </w:r>
            <w:r>
              <w:rPr>
                <w:rFonts w:hint="default" w:ascii="Times New Roman" w:hAnsi="Times New Roman" w:eastAsia="宋体" w:cs="Times New Roman"/>
                <w:bCs/>
                <w:kern w:val="0"/>
                <w:sz w:val="24"/>
                <w:szCs w:val="24"/>
              </w:rPr>
              <w:t>）×（1-</w:t>
            </w:r>
            <w:r>
              <w:rPr>
                <w:rFonts w:hint="default" w:ascii="Times New Roman" w:hAnsi="Times New Roman" w:eastAsia="宋体" w:cs="Times New Roman"/>
                <w:kern w:val="0"/>
                <w:sz w:val="24"/>
                <w:szCs w:val="24"/>
              </w:rPr>
              <w:t>Tm</w:t>
            </w:r>
            <w:r>
              <w:rPr>
                <w:rFonts w:hint="default" w:ascii="Times New Roman" w:hAnsi="Times New Roman" w:eastAsia="宋体" w:cs="Times New Roman"/>
                <w:bCs/>
                <w:kern w:val="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式中：P指颗粒物产生量（单位：吨）；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Uc指颗粒物排放量（单位：吨）；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Cm指颗粒物控制措施控制效率（单位：%），见</w:t>
            </w:r>
            <w:r>
              <w:rPr>
                <w:rFonts w:hint="default" w:ascii="Times New Roman" w:hAnsi="Times New Roman" w:eastAsia="宋体" w:cs="Times New Roman"/>
                <w:bCs/>
                <w:kern w:val="0"/>
                <w:sz w:val="24"/>
                <w:szCs w:val="24"/>
              </w:rPr>
              <w:t>固体物料堆存颗粒物产排污核算系数手册</w:t>
            </w:r>
            <w:r>
              <w:rPr>
                <w:rFonts w:hint="default" w:ascii="Times New Roman" w:hAnsi="Times New Roman" w:eastAsia="宋体" w:cs="Times New Roman"/>
                <w:kern w:val="0"/>
                <w:sz w:val="24"/>
                <w:szCs w:val="24"/>
              </w:rPr>
              <w:t>附录4；</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Tm指堆场类型控制效率（单位：%），见</w:t>
            </w:r>
            <w:r>
              <w:rPr>
                <w:rFonts w:hint="default" w:ascii="Times New Roman" w:hAnsi="Times New Roman" w:eastAsia="宋体" w:cs="Times New Roman"/>
                <w:bCs/>
                <w:kern w:val="0"/>
                <w:sz w:val="24"/>
                <w:szCs w:val="24"/>
              </w:rPr>
              <w:t>固体物料堆存颗粒物产排污核算系数手册</w:t>
            </w:r>
            <w:r>
              <w:rPr>
                <w:rFonts w:hint="default" w:ascii="Times New Roman" w:hAnsi="Times New Roman" w:eastAsia="宋体" w:cs="Times New Roman"/>
                <w:kern w:val="0"/>
                <w:sz w:val="24"/>
                <w:szCs w:val="24"/>
              </w:rPr>
              <w:t>附录5。</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bCs/>
                <w:kern w:val="0"/>
                <w:sz w:val="24"/>
                <w:szCs w:val="24"/>
                <w:lang w:val="en-US" w:eastAsia="zh-CN"/>
              </w:rPr>
              <w:t>项目对装、卸及排土场内进行洒水抑尘，</w:t>
            </w:r>
            <w:r>
              <w:rPr>
                <w:rFonts w:hint="default" w:ascii="Times New Roman" w:hAnsi="Times New Roman" w:eastAsia="宋体" w:cs="Times New Roman"/>
                <w:kern w:val="0"/>
                <w:sz w:val="24"/>
                <w:szCs w:val="24"/>
              </w:rPr>
              <w:t>颗粒物控制措施控制效率可达</w:t>
            </w:r>
            <w:r>
              <w:rPr>
                <w:rFonts w:hint="eastAsia" w:ascii="Times New Roman" w:hAnsi="Times New Roman" w:eastAsia="宋体" w:cs="Times New Roman"/>
                <w:kern w:val="0"/>
                <w:sz w:val="24"/>
                <w:szCs w:val="24"/>
                <w:lang w:val="en-US" w:eastAsia="zh-CN"/>
              </w:rPr>
              <w:t>74</w:t>
            </w:r>
            <w:r>
              <w:rPr>
                <w:rFonts w:hint="default" w:ascii="Times New Roman" w:hAnsi="Times New Roman" w:eastAsia="宋体" w:cs="Times New Roman"/>
                <w:kern w:val="0"/>
                <w:sz w:val="24"/>
                <w:szCs w:val="24"/>
              </w:rPr>
              <w:t>%</w:t>
            </w:r>
            <w:r>
              <w:rPr>
                <w:rFonts w:hint="default" w:ascii="Times New Roman" w:hAnsi="Times New Roman" w:eastAsia="宋体" w:cs="Times New Roman"/>
                <w:bCs/>
                <w:kern w:val="0"/>
                <w:sz w:val="24"/>
                <w:szCs w:val="24"/>
              </w:rPr>
              <w:t>，</w:t>
            </w:r>
            <w:r>
              <w:rPr>
                <w:rFonts w:hint="default" w:ascii="Times New Roman" w:hAnsi="Times New Roman" w:eastAsia="宋体" w:cs="Times New Roman"/>
                <w:kern w:val="0"/>
                <w:sz w:val="24"/>
                <w:szCs w:val="24"/>
              </w:rPr>
              <w:t>同时要求</w:t>
            </w:r>
            <w:r>
              <w:rPr>
                <w:rFonts w:hint="eastAsia" w:ascii="Times New Roman" w:hAnsi="Times New Roman" w:eastAsia="宋体" w:cs="Times New Roman"/>
                <w:kern w:val="0"/>
                <w:sz w:val="24"/>
                <w:szCs w:val="24"/>
                <w:lang w:val="en-US" w:eastAsia="zh-CN"/>
              </w:rPr>
              <w:t>场区</w:t>
            </w:r>
            <w:r>
              <w:rPr>
                <w:rFonts w:hint="default" w:ascii="Times New Roman" w:hAnsi="Times New Roman" w:eastAsia="宋体" w:cs="Times New Roman"/>
                <w:kern w:val="0"/>
                <w:sz w:val="24"/>
                <w:szCs w:val="24"/>
              </w:rPr>
              <w:t>加强管理，</w:t>
            </w:r>
            <w:r>
              <w:rPr>
                <w:rFonts w:hint="default" w:ascii="Times New Roman" w:hAnsi="Times New Roman" w:eastAsia="宋体" w:cs="Times New Roman"/>
                <w:bCs/>
                <w:kern w:val="0"/>
                <w:sz w:val="24"/>
                <w:szCs w:val="24"/>
              </w:rPr>
              <w:t>在采取以上措施后</w:t>
            </w:r>
            <w:r>
              <w:rPr>
                <w:rFonts w:hint="default" w:ascii="Times New Roman" w:hAnsi="Times New Roman" w:eastAsia="宋体" w:cs="Times New Roman"/>
                <w:kern w:val="0"/>
                <w:sz w:val="24"/>
                <w:szCs w:val="24"/>
              </w:rPr>
              <w:t>，</w:t>
            </w:r>
            <w:r>
              <w:rPr>
                <w:rFonts w:hint="default" w:ascii="Times New Roman" w:hAnsi="Times New Roman" w:eastAsia="宋体" w:cs="Times New Roman"/>
                <w:bCs/>
                <w:kern w:val="0"/>
                <w:sz w:val="24"/>
                <w:szCs w:val="24"/>
              </w:rPr>
              <w:t>颗粒物排放量</w:t>
            </w:r>
            <w:r>
              <w:rPr>
                <w:rFonts w:hint="default" w:ascii="Times New Roman" w:hAnsi="Times New Roman" w:eastAsia="宋体" w:cs="Times New Roman"/>
                <w:kern w:val="0"/>
                <w:sz w:val="24"/>
                <w:szCs w:val="24"/>
              </w:rPr>
              <w:t>为</w:t>
            </w:r>
            <w:r>
              <w:rPr>
                <w:rFonts w:hint="eastAsia" w:ascii="Times New Roman" w:hAnsi="Times New Roman" w:eastAsia="宋体" w:cs="Times New Roman"/>
                <w:kern w:val="0"/>
                <w:sz w:val="24"/>
                <w:szCs w:val="24"/>
                <w:lang w:val="en-US" w:eastAsia="zh-CN"/>
              </w:rPr>
              <w:t>244.24</w:t>
            </w:r>
            <w:r>
              <w:rPr>
                <w:rFonts w:hint="default" w:ascii="Times New Roman" w:hAnsi="Times New Roman" w:eastAsia="宋体" w:cs="Times New Roman"/>
                <w:kern w:val="0"/>
                <w:sz w:val="24"/>
                <w:szCs w:val="24"/>
              </w:rPr>
              <w:t>t/a</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color w:val="auto"/>
                <w:kern w:val="0"/>
                <w:sz w:val="24"/>
                <w:highlight w:val="none"/>
                <w:lang w:val="en-US" w:eastAsia="zh-CN"/>
              </w:rPr>
              <w:t>排放速率为101.77kg/h</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bookmarkStart w:id="50" w:name="_Hlk114673006"/>
            <w:r>
              <w:rPr>
                <w:rFonts w:hint="default" w:ascii="Times New Roman" w:hAnsi="Times New Roman" w:eastAsia="宋体" w:cs="Times New Roman"/>
                <w:color w:val="auto"/>
                <w:sz w:val="24"/>
                <w:szCs w:val="24"/>
                <w:highlight w:val="none"/>
                <w:lang w:val="en-US" w:eastAsia="zh-CN"/>
              </w:rPr>
              <w:t>（2）运输扬尘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本项目汽车运输会产生少量的扬尘，在道路完全干燥的情况下，可按照下列经验公式计算：</w:t>
            </w:r>
          </w:p>
          <w:p>
            <w:pPr>
              <w:pStyle w:val="58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object>
                <v:shape id="_x0000_i1025" o:spt="75" type="#_x0000_t75" style="height:37pt;width:193pt;" o:ole="t" fillcolor="#6D6D6D" filled="f" o:preferrelative="t" stroked="f" coordsize="21600,21600">
                  <v:path/>
                  <v:fill on="f" alignshape="1" focussize="0,0"/>
                  <v:stroke on="f"/>
                  <v:imagedata r:id="rId9" o:title=""/>
                  <o:lock v:ext="edit" aspectratio="t"/>
                  <w10:wrap type="none"/>
                  <w10:anchorlock/>
                </v:shape>
                <o:OLEObject Type="Embed" ProgID="Equation.3" ShapeID="_x0000_i1025" DrawAspect="Content" ObjectID="_1468075725" r:id="rId8">
                  <o:LockedField>false</o:LockedField>
                </o:OLEObject>
              </w:object>
            </w:r>
          </w:p>
          <w:p>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式中：Q</w:t>
            </w:r>
            <w:r>
              <w:rPr>
                <w:rFonts w:hint="default" w:ascii="Times New Roman" w:hAnsi="Times New Roman" w:eastAsia="宋体" w:cs="Times New Roman"/>
                <w:color w:val="auto"/>
                <w:sz w:val="24"/>
                <w:szCs w:val="24"/>
                <w:highlight w:val="none"/>
                <w:vertAlign w:val="subscript"/>
              </w:rPr>
              <w:t>p</w:t>
            </w:r>
            <w:r>
              <w:rPr>
                <w:rFonts w:hint="default" w:ascii="Times New Roman" w:hAnsi="Times New Roman" w:eastAsia="宋体" w:cs="Times New Roman"/>
                <w:color w:val="auto"/>
                <w:sz w:val="24"/>
                <w:szCs w:val="24"/>
                <w:highlight w:val="none"/>
              </w:rPr>
              <w:t>——道路扬尘量，kg/km·辆；</w:t>
            </w:r>
          </w:p>
          <w:p>
            <w:pPr>
              <w:keepNext w:val="0"/>
              <w:keepLines w:val="0"/>
              <w:pageBreakBefore w:val="0"/>
              <w:widowControl w:val="0"/>
              <w:kinsoku/>
              <w:wordWrap/>
              <w:overflowPunct/>
              <w:topLinePunct w:val="0"/>
              <w:autoSpaceDE/>
              <w:autoSpaceDN/>
              <w:bidi w:val="0"/>
              <w:adjustRightInd/>
              <w:snapToGrid/>
              <w:spacing w:line="520" w:lineRule="atLeast"/>
              <w:ind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V——车辆速度（20km/h）；</w:t>
            </w:r>
          </w:p>
          <w:p>
            <w:pPr>
              <w:keepNext w:val="0"/>
              <w:keepLines w:val="0"/>
              <w:pageBreakBefore w:val="0"/>
              <w:widowControl w:val="0"/>
              <w:kinsoku/>
              <w:wordWrap/>
              <w:overflowPunct/>
              <w:topLinePunct w:val="0"/>
              <w:autoSpaceDE/>
              <w:autoSpaceDN/>
              <w:bidi w:val="0"/>
              <w:adjustRightInd/>
              <w:snapToGrid/>
              <w:spacing w:line="520" w:lineRule="atLeast"/>
              <w:ind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M——车辆载重（</w:t>
            </w:r>
            <w:r>
              <w:rPr>
                <w:rFonts w:hint="eastAsia" w:ascii="Times New Roman" w:hAnsi="Times New Roman" w:eastAsia="宋体" w:cs="Times New Roman"/>
                <w:color w:val="auto"/>
                <w:sz w:val="24"/>
                <w:szCs w:val="24"/>
                <w:highlight w:val="none"/>
                <w:lang w:val="en-US" w:eastAsia="zh-CN"/>
              </w:rPr>
              <w:t>70</w:t>
            </w:r>
            <w:r>
              <w:rPr>
                <w:rFonts w:hint="default" w:ascii="Times New Roman" w:hAnsi="Times New Roman" w:eastAsia="宋体" w:cs="Times New Roman"/>
                <w:color w:val="auto"/>
                <w:sz w:val="24"/>
                <w:szCs w:val="24"/>
                <w:highlight w:val="none"/>
              </w:rPr>
              <w:t>t）；</w:t>
            </w:r>
          </w:p>
          <w:p>
            <w:pPr>
              <w:keepNext w:val="0"/>
              <w:keepLines w:val="0"/>
              <w:pageBreakBefore w:val="0"/>
              <w:widowControl w:val="0"/>
              <w:kinsoku/>
              <w:wordWrap/>
              <w:overflowPunct/>
              <w:topLinePunct w:val="0"/>
              <w:autoSpaceDE/>
              <w:autoSpaceDN/>
              <w:bidi w:val="0"/>
              <w:adjustRightInd/>
              <w:snapToGrid/>
              <w:spacing w:line="520" w:lineRule="atLeast"/>
              <w:ind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P——路面灰尘覆盖率，</w:t>
            </w:r>
            <w:r>
              <w:rPr>
                <w:rFonts w:hint="eastAsia" w:ascii="Times New Roman" w:hAnsi="Times New Roman" w:eastAsia="宋体" w:cs="Times New Roman"/>
                <w:color w:val="auto"/>
                <w:sz w:val="24"/>
                <w:szCs w:val="24"/>
                <w:highlight w:val="none"/>
                <w:lang w:val="en-US" w:eastAsia="zh-CN"/>
              </w:rPr>
              <w:t>0.2</w:t>
            </w:r>
            <w:r>
              <w:rPr>
                <w:rFonts w:hint="default" w:ascii="Times New Roman" w:hAnsi="Times New Roman" w:eastAsia="宋体" w:cs="Times New Roman"/>
                <w:color w:val="auto"/>
                <w:sz w:val="24"/>
                <w:szCs w:val="24"/>
                <w:highlight w:val="none"/>
              </w:rPr>
              <w:t>kg/m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w:t>
            </w:r>
          </w:p>
          <w:p>
            <w:pPr>
              <w:keepNext w:val="0"/>
              <w:keepLines w:val="0"/>
              <w:pageBreakBefore w:val="0"/>
              <w:widowControl w:val="0"/>
              <w:tabs>
                <w:tab w:val="left" w:pos="4920"/>
              </w:tabs>
              <w:kinsoku/>
              <w:wordWrap/>
              <w:overflowPunct/>
              <w:topLinePunct w:val="0"/>
              <w:autoSpaceDE/>
              <w:autoSpaceDN/>
              <w:bidi w:val="0"/>
              <w:adjustRightInd/>
              <w:snapToGrid/>
              <w:spacing w:line="520" w:lineRule="atLeast"/>
              <w:ind w:firstLine="1200" w:firstLineChars="5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L——运距（</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km）；</w:t>
            </w:r>
          </w:p>
          <w:p>
            <w:pPr>
              <w:keepNext w:val="0"/>
              <w:keepLines w:val="0"/>
              <w:pageBreakBefore w:val="0"/>
              <w:widowControl w:val="0"/>
              <w:kinsoku/>
              <w:wordWrap/>
              <w:overflowPunct/>
              <w:topLinePunct w:val="0"/>
              <w:autoSpaceDE/>
              <w:autoSpaceDN/>
              <w:bidi w:val="0"/>
              <w:snapToGrid/>
              <w:spacing w:line="520" w:lineRule="exact"/>
              <w:ind w:firstLine="480" w:firstLineChars="200"/>
              <w:textAlignment w:val="baseline"/>
              <w:rPr>
                <w:rFonts w:ascii="Times New Roman" w:hAnsi="Times New Roman" w:eastAsia="宋体" w:cs="Times New Roman"/>
                <w:color w:val="FF0000"/>
                <w:kern w:val="0"/>
                <w:sz w:val="24"/>
                <w:highlight w:val="none"/>
              </w:rPr>
            </w:pPr>
            <w:r>
              <w:rPr>
                <w:rFonts w:hint="default" w:ascii="Times New Roman" w:hAnsi="Times New Roman" w:eastAsia="宋体" w:cs="Times New Roman"/>
                <w:color w:val="auto"/>
                <w:kern w:val="2"/>
                <w:sz w:val="24"/>
                <w:szCs w:val="24"/>
                <w:highlight w:val="none"/>
                <w:lang w:val="en-US" w:eastAsia="zh-CN" w:bidi="ar-SA"/>
              </w:rPr>
              <w:t>计算得场内运输扬尘起尘量为</w:t>
            </w:r>
            <w:r>
              <w:rPr>
                <w:rFonts w:hint="eastAsia" w:ascii="Times New Roman" w:hAnsi="Times New Roman" w:eastAsia="宋体" w:cs="Times New Roman"/>
                <w:color w:val="auto"/>
                <w:kern w:val="2"/>
                <w:sz w:val="24"/>
                <w:szCs w:val="24"/>
                <w:highlight w:val="none"/>
                <w:lang w:val="en-US" w:eastAsia="zh-CN" w:bidi="ar-SA"/>
              </w:rPr>
              <w:t>1.85</w:t>
            </w:r>
            <w:r>
              <w:rPr>
                <w:rFonts w:hint="default" w:ascii="Times New Roman" w:hAnsi="Times New Roman" w:eastAsia="宋体" w:cs="Times New Roman"/>
                <w:color w:val="auto"/>
                <w:kern w:val="2"/>
                <w:sz w:val="24"/>
                <w:szCs w:val="24"/>
                <w:highlight w:val="none"/>
                <w:lang w:val="en-US" w:eastAsia="zh-CN" w:bidi="ar-SA"/>
              </w:rPr>
              <w:t>kg/km·辆，</w:t>
            </w:r>
            <w:r>
              <w:rPr>
                <w:rFonts w:hint="eastAsia" w:ascii="Times New Roman" w:hAnsi="Times New Roman" w:eastAsia="宋体" w:cs="Times New Roman"/>
                <w:color w:val="auto"/>
                <w:kern w:val="2"/>
                <w:sz w:val="24"/>
                <w:szCs w:val="24"/>
                <w:highlight w:val="none"/>
                <w:lang w:val="en-US" w:eastAsia="zh-CN" w:bidi="ar-SA"/>
              </w:rPr>
              <w:t>本项目每日接收的弃土量为9565m</w:t>
            </w:r>
            <w:r>
              <w:rPr>
                <w:rFonts w:hint="eastAsia" w:ascii="Times New Roman" w:hAnsi="Times New Roman" w:eastAsia="宋体" w:cs="Times New Roman"/>
                <w:color w:val="auto"/>
                <w:kern w:val="2"/>
                <w:sz w:val="24"/>
                <w:szCs w:val="24"/>
                <w:highlight w:val="none"/>
                <w:vertAlign w:val="superscript"/>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/d，弃土密度为2.5t/m</w:t>
            </w:r>
            <w:r>
              <w:rPr>
                <w:rFonts w:hint="eastAsia" w:ascii="Times New Roman" w:hAnsi="Times New Roman" w:eastAsia="宋体" w:cs="Times New Roman"/>
                <w:color w:val="auto"/>
                <w:kern w:val="2"/>
                <w:sz w:val="24"/>
                <w:szCs w:val="24"/>
                <w:highlight w:val="none"/>
                <w:vertAlign w:val="superscript"/>
                <w:lang w:val="en-US" w:eastAsia="zh-CN" w:bidi="ar-SA"/>
              </w:rPr>
              <w:t>3</w:t>
            </w:r>
            <w:r>
              <w:rPr>
                <w:rFonts w:hint="eastAsia" w:ascii="Times New Roman" w:hAnsi="Times New Roman" w:eastAsia="宋体" w:cs="Times New Roman"/>
                <w:color w:val="auto"/>
                <w:kern w:val="2"/>
                <w:sz w:val="24"/>
                <w:szCs w:val="24"/>
                <w:highlight w:val="none"/>
                <w:vertAlign w:val="baseline"/>
                <w:lang w:val="en-US" w:eastAsia="zh-CN" w:bidi="ar-SA"/>
              </w:rPr>
              <w:t>，车辆载重70t，则</w:t>
            </w:r>
            <w:r>
              <w:rPr>
                <w:rFonts w:hint="default" w:ascii="Times New Roman" w:hAnsi="Times New Roman" w:eastAsia="宋体" w:cs="Times New Roman"/>
                <w:color w:val="auto"/>
                <w:kern w:val="2"/>
                <w:sz w:val="24"/>
                <w:szCs w:val="24"/>
                <w:highlight w:val="none"/>
                <w:lang w:val="en-US" w:eastAsia="zh-CN" w:bidi="ar-SA"/>
              </w:rPr>
              <w:t>每天</w:t>
            </w:r>
            <w:r>
              <w:rPr>
                <w:rFonts w:hint="eastAsia" w:ascii="Times New Roman" w:hAnsi="Times New Roman" w:eastAsia="宋体" w:cs="Times New Roman"/>
                <w:color w:val="auto"/>
                <w:kern w:val="2"/>
                <w:sz w:val="24"/>
                <w:szCs w:val="24"/>
                <w:highlight w:val="none"/>
                <w:lang w:val="en-US" w:eastAsia="zh-CN" w:bidi="ar-SA"/>
              </w:rPr>
              <w:t>车辆运输约</w:t>
            </w:r>
            <w:r>
              <w:rPr>
                <w:rFonts w:hint="default" w:ascii="Times New Roman" w:hAnsi="Times New Roman" w:eastAsia="宋体" w:cs="Times New Roman"/>
                <w:color w:val="auto"/>
                <w:kern w:val="2"/>
                <w:sz w:val="24"/>
                <w:szCs w:val="24"/>
                <w:highlight w:val="none"/>
                <w:lang w:val="en-US" w:eastAsia="zh-CN" w:bidi="ar-SA"/>
              </w:rPr>
              <w:t>为</w:t>
            </w:r>
            <w:r>
              <w:rPr>
                <w:rFonts w:hint="eastAsia" w:ascii="Times New Roman" w:hAnsi="Times New Roman" w:eastAsia="宋体" w:cs="Times New Roman"/>
                <w:color w:val="auto"/>
                <w:kern w:val="2"/>
                <w:sz w:val="24"/>
                <w:szCs w:val="24"/>
                <w:highlight w:val="none"/>
                <w:lang w:val="en-US" w:eastAsia="zh-CN" w:bidi="ar-SA"/>
              </w:rPr>
              <w:t>341</w:t>
            </w:r>
            <w:r>
              <w:rPr>
                <w:rFonts w:hint="default" w:ascii="Times New Roman" w:hAnsi="Times New Roman" w:eastAsia="宋体" w:cs="Times New Roman"/>
                <w:color w:val="auto"/>
                <w:kern w:val="2"/>
                <w:sz w:val="24"/>
                <w:szCs w:val="24"/>
                <w:highlight w:val="none"/>
                <w:lang w:val="en-US" w:eastAsia="zh-CN" w:bidi="ar-SA"/>
              </w:rPr>
              <w:t>趟，</w:t>
            </w:r>
            <w:r>
              <w:rPr>
                <w:rFonts w:hint="eastAsia" w:ascii="Times New Roman" w:hAnsi="Times New Roman" w:eastAsia="宋体" w:cs="Times New Roman"/>
                <w:color w:val="auto"/>
                <w:kern w:val="2"/>
                <w:sz w:val="24"/>
                <w:szCs w:val="24"/>
                <w:highlight w:val="none"/>
                <w:lang w:val="en-US" w:eastAsia="zh-CN" w:bidi="ar-SA"/>
              </w:rPr>
              <w:t>年工作300天，</w:t>
            </w:r>
            <w:r>
              <w:rPr>
                <w:rFonts w:hint="default" w:ascii="Times New Roman" w:hAnsi="Times New Roman" w:eastAsia="宋体" w:cs="Times New Roman"/>
                <w:color w:val="auto"/>
                <w:kern w:val="2"/>
                <w:sz w:val="24"/>
                <w:szCs w:val="24"/>
                <w:highlight w:val="none"/>
                <w:lang w:val="en-US" w:eastAsia="zh-CN" w:bidi="ar-SA"/>
              </w:rPr>
              <w:t>则运输扬尘</w:t>
            </w:r>
            <w:r>
              <w:rPr>
                <w:rFonts w:hint="eastAsia" w:ascii="Times New Roman" w:hAnsi="Times New Roman" w:eastAsia="宋体" w:cs="Times New Roman"/>
                <w:color w:val="auto"/>
                <w:kern w:val="2"/>
                <w:sz w:val="24"/>
                <w:szCs w:val="24"/>
                <w:highlight w:val="none"/>
                <w:lang w:val="en-US" w:eastAsia="zh-CN" w:bidi="ar-SA"/>
              </w:rPr>
              <w:t>产生量</w:t>
            </w:r>
            <w:r>
              <w:rPr>
                <w:rFonts w:hint="default" w:ascii="Times New Roman" w:hAnsi="Times New Roman" w:eastAsia="宋体" w:cs="Times New Roman"/>
                <w:color w:val="auto"/>
                <w:kern w:val="2"/>
                <w:sz w:val="24"/>
                <w:szCs w:val="24"/>
                <w:highlight w:val="none"/>
                <w:lang w:val="en-US" w:eastAsia="zh-CN" w:bidi="ar-SA"/>
              </w:rPr>
              <w:t>为</w:t>
            </w:r>
            <w:r>
              <w:rPr>
                <w:rFonts w:hint="eastAsia" w:ascii="Times New Roman" w:hAnsi="Times New Roman" w:eastAsia="宋体" w:cs="Times New Roman"/>
                <w:color w:val="auto"/>
                <w:kern w:val="2"/>
                <w:sz w:val="24"/>
                <w:szCs w:val="24"/>
                <w:highlight w:val="none"/>
                <w:lang w:val="en-US" w:eastAsia="zh-CN" w:bidi="ar-SA"/>
              </w:rPr>
              <w:t>629.37</w:t>
            </w:r>
            <w:r>
              <w:rPr>
                <w:rFonts w:hint="default" w:ascii="Times New Roman" w:hAnsi="Times New Roman" w:eastAsia="宋体" w:cs="Times New Roman"/>
                <w:color w:val="auto"/>
                <w:kern w:val="2"/>
                <w:sz w:val="24"/>
                <w:szCs w:val="24"/>
                <w:highlight w:val="none"/>
                <w:lang w:val="en-US" w:eastAsia="zh-CN" w:bidi="ar-SA"/>
              </w:rPr>
              <w:t>kg/d（</w:t>
            </w:r>
            <w:r>
              <w:rPr>
                <w:rFonts w:hint="eastAsia" w:ascii="Times New Roman" w:hAnsi="Times New Roman" w:eastAsia="宋体" w:cs="Times New Roman"/>
                <w:color w:val="auto"/>
                <w:sz w:val="24"/>
                <w:szCs w:val="24"/>
                <w:highlight w:val="none"/>
                <w:lang w:val="en-US" w:eastAsia="zh-CN"/>
              </w:rPr>
              <w:t>188.81</w:t>
            </w:r>
            <w:r>
              <w:rPr>
                <w:rFonts w:hint="default" w:ascii="Times New Roman" w:hAnsi="Times New Roman" w:eastAsia="宋体" w:cs="Times New Roman"/>
                <w:color w:val="auto"/>
                <w:sz w:val="24"/>
                <w:szCs w:val="24"/>
                <w:highlight w:val="none"/>
              </w:rPr>
              <w:t>t/a</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0"/>
                <w:sz w:val="24"/>
                <w:highlight w:val="none"/>
                <w:lang w:val="en-US" w:eastAsia="zh-CN"/>
              </w:rPr>
              <w:t>产生速率为78.67kg/h</w:t>
            </w:r>
            <w:r>
              <w:rPr>
                <w:rFonts w:hint="default" w:ascii="Times New Roman" w:hAnsi="Times New Roman" w:eastAsia="宋体" w:cs="Times New Roman"/>
                <w:color w:val="auto"/>
                <w:kern w:val="2"/>
                <w:sz w:val="24"/>
                <w:szCs w:val="24"/>
                <w:highlight w:val="none"/>
                <w:lang w:val="en-US" w:eastAsia="zh-CN" w:bidi="ar-SA"/>
              </w:rPr>
              <w:t>。根据本项目情况，建设单位</w:t>
            </w:r>
            <w:r>
              <w:rPr>
                <w:rFonts w:hint="default" w:ascii="Times New Roman" w:hAnsi="Times New Roman" w:eastAsia="宋体" w:cs="Times New Roman"/>
                <w:color w:val="auto"/>
                <w:sz w:val="24"/>
                <w:szCs w:val="24"/>
                <w:highlight w:val="none"/>
              </w:rPr>
              <w:t>控制车辆速度、</w:t>
            </w:r>
            <w:r>
              <w:rPr>
                <w:rFonts w:hint="default" w:ascii="Times New Roman" w:hAnsi="Times New Roman" w:eastAsia="宋体" w:cs="Times New Roman"/>
                <w:color w:val="auto"/>
                <w:sz w:val="24"/>
                <w:szCs w:val="24"/>
                <w:highlight w:val="none"/>
                <w:lang w:val="en-US" w:eastAsia="zh-CN"/>
              </w:rPr>
              <w:t>洒</w:t>
            </w:r>
            <w:r>
              <w:rPr>
                <w:rFonts w:hint="default" w:ascii="Times New Roman" w:hAnsi="Times New Roman" w:eastAsia="宋体" w:cs="Times New Roman"/>
                <w:color w:val="auto"/>
                <w:sz w:val="24"/>
                <w:szCs w:val="24"/>
                <w:highlight w:val="none"/>
              </w:rPr>
              <w:t>水</w:t>
            </w:r>
            <w:r>
              <w:rPr>
                <w:rFonts w:hint="default" w:ascii="Times New Roman" w:hAnsi="Times New Roman" w:eastAsia="宋体" w:cs="Times New Roman"/>
                <w:color w:val="auto"/>
                <w:sz w:val="24"/>
                <w:szCs w:val="24"/>
                <w:highlight w:val="none"/>
                <w:lang w:val="en-US" w:eastAsia="zh-CN"/>
              </w:rPr>
              <w:t>降尘</w:t>
            </w:r>
            <w:r>
              <w:rPr>
                <w:rFonts w:hint="default" w:ascii="Times New Roman" w:hAnsi="Times New Roman" w:eastAsia="宋体" w:cs="Times New Roman"/>
                <w:color w:val="auto"/>
                <w:sz w:val="24"/>
                <w:szCs w:val="24"/>
                <w:highlight w:val="none"/>
              </w:rPr>
              <w:t>等措施降尘后，降尘效果可达80%，</w:t>
            </w:r>
            <w:r>
              <w:rPr>
                <w:rFonts w:hint="default" w:ascii="Times New Roman" w:hAnsi="Times New Roman" w:eastAsia="宋体" w:cs="Times New Roman"/>
                <w:color w:val="auto"/>
                <w:sz w:val="24"/>
                <w:szCs w:val="24"/>
                <w:highlight w:val="none"/>
                <w:lang w:val="en-US" w:eastAsia="zh-CN"/>
              </w:rPr>
              <w:t>则</w:t>
            </w:r>
            <w:r>
              <w:rPr>
                <w:rFonts w:hint="default" w:ascii="Times New Roman" w:hAnsi="Times New Roman" w:eastAsia="宋体" w:cs="Times New Roman"/>
                <w:color w:val="auto"/>
                <w:sz w:val="24"/>
                <w:szCs w:val="24"/>
                <w:highlight w:val="none"/>
              </w:rPr>
              <w:t>运输扬尘排放量为</w:t>
            </w:r>
            <w:r>
              <w:rPr>
                <w:rFonts w:hint="eastAsia" w:ascii="Times New Roman" w:hAnsi="Times New Roman" w:eastAsia="宋体" w:cs="Times New Roman"/>
                <w:color w:val="auto"/>
                <w:sz w:val="24"/>
                <w:szCs w:val="24"/>
                <w:highlight w:val="none"/>
                <w:lang w:val="en-US" w:eastAsia="zh-CN"/>
              </w:rPr>
              <w:t>37.76</w:t>
            </w:r>
            <w:r>
              <w:rPr>
                <w:rFonts w:hint="default" w:ascii="Times New Roman" w:hAnsi="Times New Roman" w:eastAsia="宋体" w:cs="Times New Roman"/>
                <w:color w:val="auto"/>
                <w:sz w:val="24"/>
                <w:szCs w:val="24"/>
                <w:highlight w:val="none"/>
              </w:rPr>
              <w:t>t/a</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kern w:val="0"/>
                <w:sz w:val="24"/>
                <w:highlight w:val="none"/>
                <w:lang w:val="en-US" w:eastAsia="zh-CN"/>
              </w:rPr>
              <w:t>排放速率为15.73kg/h</w:t>
            </w:r>
            <w:r>
              <w:rPr>
                <w:rFonts w:hint="default" w:ascii="Times New Roman" w:hAnsi="Times New Roman" w:eastAsia="宋体" w:cs="Times New Roman"/>
                <w:color w:val="auto"/>
                <w:sz w:val="24"/>
                <w:szCs w:val="24"/>
                <w:highlight w:val="none"/>
              </w:rPr>
              <w:t>。</w:t>
            </w:r>
          </w:p>
          <w:bookmarkEnd w:id="50"/>
          <w:p>
            <w:pPr>
              <w:pageBreakBefore w:val="0"/>
              <w:kinsoku/>
              <w:wordWrap/>
              <w:overflowPunct/>
              <w:topLinePunct w:val="0"/>
              <w:bidi w:val="0"/>
              <w:spacing w:line="520" w:lineRule="exact"/>
              <w:ind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本项目废气污染物产生及排放情况、产排污及治理措施情况等详见下表。</w:t>
            </w:r>
          </w:p>
          <w:p>
            <w:pPr>
              <w:pageBreakBefore w:val="0"/>
              <w:kinsoku/>
              <w:wordWrap/>
              <w:overflowPunct/>
              <w:topLinePunct w:val="0"/>
              <w:bidi w:val="0"/>
              <w:spacing w:line="520" w:lineRule="exact"/>
              <w:ind w:firstLine="482" w:firstLineChars="200"/>
              <w:textAlignment w:val="baseline"/>
              <w:rPr>
                <w:rFonts w:hint="default" w:ascii="Times New Roman" w:hAnsi="Times New Roman" w:eastAsia="宋体" w:cs="Times New Roman"/>
                <w:b/>
                <w:bCs/>
                <w:color w:val="auto"/>
                <w:kern w:val="0"/>
                <w:sz w:val="24"/>
                <w:highlight w:val="none"/>
                <w:lang w:val="en-US" w:eastAsia="zh-CN"/>
              </w:rPr>
            </w:pPr>
            <w:r>
              <w:rPr>
                <w:rFonts w:hint="default" w:ascii="Times New Roman" w:hAnsi="Times New Roman" w:eastAsia="宋体" w:cs="Times New Roman"/>
                <w:b/>
                <w:bCs/>
                <w:color w:val="auto"/>
                <w:kern w:val="0"/>
                <w:sz w:val="24"/>
                <w:highlight w:val="none"/>
                <w:lang w:val="en-US" w:eastAsia="zh-CN"/>
              </w:rPr>
              <w:t>表4-1   本项目废气污染物产生及排放情况</w:t>
            </w:r>
          </w:p>
          <w:tbl>
            <w:tblPr>
              <w:tblStyle w:val="6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1282"/>
              <w:gridCol w:w="1328"/>
              <w:gridCol w:w="968"/>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8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产生量t/a</w:t>
                  </w:r>
                </w:p>
              </w:tc>
              <w:tc>
                <w:tcPr>
                  <w:tcW w:w="8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产生速率</w:t>
                  </w:r>
                </w:p>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kg/h</w:t>
                  </w:r>
                </w:p>
              </w:tc>
              <w:tc>
                <w:tcPr>
                  <w:tcW w:w="6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排放量t/a</w:t>
                  </w:r>
                </w:p>
              </w:tc>
              <w:tc>
                <w:tcPr>
                  <w:tcW w:w="8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7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装、卸扬尘及堆场扬尘</w:t>
                  </w:r>
                </w:p>
              </w:tc>
              <w:tc>
                <w:tcPr>
                  <w:tcW w:w="8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939.4</w:t>
                  </w:r>
                </w:p>
              </w:tc>
              <w:tc>
                <w:tcPr>
                  <w:tcW w:w="8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391.42</w:t>
                  </w:r>
                </w:p>
              </w:tc>
              <w:tc>
                <w:tcPr>
                  <w:tcW w:w="6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244.24</w:t>
                  </w:r>
                </w:p>
              </w:tc>
              <w:tc>
                <w:tcPr>
                  <w:tcW w:w="8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7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运输扬尘</w:t>
                  </w:r>
                </w:p>
              </w:tc>
              <w:tc>
                <w:tcPr>
                  <w:tcW w:w="8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188.81</w:t>
                  </w:r>
                </w:p>
              </w:tc>
              <w:tc>
                <w:tcPr>
                  <w:tcW w:w="89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78.67</w:t>
                  </w:r>
                </w:p>
              </w:tc>
              <w:tc>
                <w:tcPr>
                  <w:tcW w:w="6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37.76</w:t>
                  </w:r>
                </w:p>
              </w:tc>
              <w:tc>
                <w:tcPr>
                  <w:tcW w:w="8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15.73</w:t>
                  </w:r>
                </w:p>
              </w:tc>
            </w:tr>
          </w:tbl>
          <w:p>
            <w:pPr>
              <w:pageBreakBefore w:val="0"/>
              <w:kinsoku/>
              <w:wordWrap/>
              <w:overflowPunct/>
              <w:topLinePunct w:val="0"/>
              <w:bidi w:val="0"/>
              <w:spacing w:line="520" w:lineRule="exact"/>
              <w:ind w:firstLine="482" w:firstLineChars="200"/>
              <w:textAlignment w:val="baseline"/>
              <w:rPr>
                <w:rFonts w:hint="default" w:ascii="Times New Roman" w:hAnsi="Times New Roman" w:eastAsia="宋体" w:cs="Times New Roman"/>
                <w:b/>
                <w:bCs/>
                <w:color w:val="auto"/>
                <w:kern w:val="0"/>
                <w:sz w:val="24"/>
                <w:highlight w:val="none"/>
                <w:lang w:val="en-US" w:eastAsia="zh-CN"/>
              </w:rPr>
            </w:pPr>
            <w:r>
              <w:rPr>
                <w:rFonts w:hint="default" w:ascii="Times New Roman" w:hAnsi="Times New Roman" w:eastAsia="宋体" w:cs="Times New Roman"/>
                <w:b/>
                <w:bCs/>
                <w:color w:val="auto"/>
                <w:kern w:val="0"/>
                <w:sz w:val="24"/>
                <w:highlight w:val="none"/>
                <w:lang w:val="en-US" w:eastAsia="zh-CN"/>
              </w:rPr>
              <w:t>表4-2   废气污染物产排污及治理措施情况</w:t>
            </w:r>
          </w:p>
          <w:tbl>
            <w:tblPr>
              <w:tblStyle w:val="68"/>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34"/>
              <w:gridCol w:w="1465"/>
              <w:gridCol w:w="1366"/>
              <w:gridCol w:w="1061"/>
              <w:gridCol w:w="1661"/>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8" w:hRule="atLeast"/>
                <w:jc w:val="center"/>
              </w:trPr>
              <w:tc>
                <w:tcPr>
                  <w:tcW w:w="43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序号</w:t>
                  </w:r>
                </w:p>
              </w:tc>
              <w:tc>
                <w:tcPr>
                  <w:tcW w:w="99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产排污</w:t>
                  </w:r>
                </w:p>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环节</w:t>
                  </w:r>
                </w:p>
              </w:tc>
              <w:tc>
                <w:tcPr>
                  <w:tcW w:w="92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污染物</w:t>
                  </w:r>
                </w:p>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种类</w:t>
                  </w:r>
                </w:p>
              </w:tc>
              <w:tc>
                <w:tcPr>
                  <w:tcW w:w="71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排放</w:t>
                  </w:r>
                </w:p>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形式</w:t>
                  </w:r>
                </w:p>
              </w:tc>
              <w:tc>
                <w:tcPr>
                  <w:tcW w:w="1929"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污染物防治设施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6" w:hRule="atLeast"/>
                <w:jc w:val="center"/>
              </w:trPr>
              <w:tc>
                <w:tcPr>
                  <w:tcW w:w="43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lang w:val="en-US" w:eastAsia="zh-CN"/>
                    </w:rPr>
                  </w:pPr>
                </w:p>
              </w:tc>
              <w:tc>
                <w:tcPr>
                  <w:tcW w:w="99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lang w:val="en-US" w:eastAsia="zh-CN"/>
                    </w:rPr>
                  </w:pPr>
                </w:p>
              </w:tc>
              <w:tc>
                <w:tcPr>
                  <w:tcW w:w="92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lang w:val="en-US" w:eastAsia="zh-CN"/>
                    </w:rPr>
                  </w:pPr>
                </w:p>
              </w:tc>
              <w:tc>
                <w:tcPr>
                  <w:tcW w:w="71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lang w:val="en-US" w:eastAsia="zh-CN"/>
                    </w:rPr>
                  </w:pPr>
                </w:p>
              </w:tc>
              <w:tc>
                <w:tcPr>
                  <w:tcW w:w="11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污染防治设施名称及工艺</w:t>
                  </w:r>
                </w:p>
              </w:tc>
              <w:tc>
                <w:tcPr>
                  <w:tcW w:w="8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是否为</w:t>
                  </w:r>
                </w:p>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5" w:hRule="atLeast"/>
                <w:jc w:val="center"/>
              </w:trPr>
              <w:tc>
                <w:tcPr>
                  <w:tcW w:w="4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9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装、卸及</w:t>
                  </w:r>
                  <w:r>
                    <w:rPr>
                      <w:rFonts w:hint="eastAsia" w:ascii="Times New Roman" w:hAnsi="Times New Roman" w:eastAsia="宋体" w:cs="Times New Roman"/>
                      <w:color w:val="auto"/>
                      <w:sz w:val="21"/>
                      <w:szCs w:val="21"/>
                      <w:highlight w:val="none"/>
                      <w:lang w:val="en-US" w:eastAsia="zh-CN"/>
                    </w:rPr>
                    <w:t>堆放</w:t>
                  </w:r>
                </w:p>
              </w:tc>
              <w:tc>
                <w:tcPr>
                  <w:tcW w:w="92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71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无组织</w:t>
                  </w:r>
                </w:p>
              </w:tc>
              <w:tc>
                <w:tcPr>
                  <w:tcW w:w="112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洒水抑尘</w:t>
                  </w:r>
                </w:p>
              </w:tc>
              <w:tc>
                <w:tcPr>
                  <w:tcW w:w="80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8" w:hRule="atLeast"/>
                <w:jc w:val="center"/>
              </w:trPr>
              <w:tc>
                <w:tcPr>
                  <w:tcW w:w="4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9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运输</w:t>
                  </w:r>
                </w:p>
              </w:tc>
              <w:tc>
                <w:tcPr>
                  <w:tcW w:w="926" w:type="pct"/>
                  <w:vMerge w:val="continue"/>
                  <w:tcBorders>
                    <w:tl2br w:val="nil"/>
                    <w:tr2bl w:val="nil"/>
                  </w:tcBorders>
                  <w:noWrap w:val="0"/>
                  <w:vAlign w:val="center"/>
                </w:tcPr>
                <w:p>
                  <w:pPr>
                    <w:pStyle w:val="4"/>
                    <w:keepNext w:val="0"/>
                    <w:keepLines/>
                    <w:pageBreakBefore w:val="0"/>
                    <w:widowControl w:val="0"/>
                    <w:numPr>
                      <w:ilvl w:val="2"/>
                      <w:numId w:val="0"/>
                    </w:numPr>
                    <w:tabs>
                      <w:tab w:val="left" w:pos="851"/>
                    </w:tabs>
                    <w:kinsoku/>
                    <w:wordWrap/>
                    <w:overflowPunct/>
                    <w:topLinePunct w:val="0"/>
                    <w:autoSpaceDE/>
                    <w:autoSpaceDN/>
                    <w:bidi w:val="0"/>
                    <w:adjustRightInd w:val="0"/>
                    <w:snapToGrid/>
                    <w:spacing w:before="0" w:after="0" w:line="360" w:lineRule="exact"/>
                    <w:jc w:val="center"/>
                    <w:textAlignment w:val="bottom"/>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719" w:type="pct"/>
                  <w:vMerge w:val="continue"/>
                  <w:tcBorders>
                    <w:tl2br w:val="nil"/>
                    <w:tr2bl w:val="nil"/>
                  </w:tcBorders>
                  <w:noWrap w:val="0"/>
                  <w:vAlign w:val="center"/>
                </w:tcPr>
                <w:p>
                  <w:pPr>
                    <w:keepNext w:val="0"/>
                    <w:pageBreakBefore w:val="0"/>
                    <w:widowControl w:val="0"/>
                    <w:kinsoku/>
                    <w:wordWrap/>
                    <w:overflowPunct/>
                    <w:topLinePunct w:val="0"/>
                    <w:autoSpaceDE/>
                    <w:autoSpaceDN/>
                    <w:bidi w:val="0"/>
                    <w:snapToGrid/>
                    <w:spacing w:line="360" w:lineRule="exact"/>
                    <w:jc w:val="center"/>
                    <w:rPr>
                      <w:rFonts w:hint="default" w:ascii="Times New Roman" w:hAnsi="Times New Roman" w:eastAsia="宋体" w:cs="Times New Roman"/>
                      <w:color w:val="auto"/>
                      <w:sz w:val="21"/>
                      <w:szCs w:val="21"/>
                      <w:highlight w:val="none"/>
                      <w:lang w:val="en-US" w:eastAsia="zh-CN"/>
                    </w:rPr>
                  </w:pPr>
                </w:p>
              </w:tc>
              <w:tc>
                <w:tcPr>
                  <w:tcW w:w="1126" w:type="pct"/>
                  <w:vMerge w:val="continue"/>
                  <w:tcBorders>
                    <w:tl2br w:val="nil"/>
                    <w:tr2bl w:val="nil"/>
                  </w:tcBorders>
                  <w:noWrap w:val="0"/>
                  <w:vAlign w:val="center"/>
                </w:tcPr>
                <w:p>
                  <w:pPr>
                    <w:pStyle w:val="4"/>
                    <w:keepNext w:val="0"/>
                    <w:keepLines/>
                    <w:pageBreakBefore w:val="0"/>
                    <w:widowControl w:val="0"/>
                    <w:numPr>
                      <w:ilvl w:val="2"/>
                      <w:numId w:val="0"/>
                    </w:numPr>
                    <w:tabs>
                      <w:tab w:val="left" w:pos="851"/>
                    </w:tabs>
                    <w:kinsoku/>
                    <w:wordWrap/>
                    <w:overflowPunct/>
                    <w:topLinePunct w:val="0"/>
                    <w:autoSpaceDE/>
                    <w:autoSpaceDN/>
                    <w:bidi w:val="0"/>
                    <w:adjustRightInd w:val="0"/>
                    <w:snapToGrid/>
                    <w:spacing w:before="0" w:after="0" w:line="360" w:lineRule="exact"/>
                    <w:jc w:val="center"/>
                    <w:textAlignment w:val="bottom"/>
                    <w:outlineLvl w:val="9"/>
                    <w:rPr>
                      <w:rFonts w:hint="default" w:ascii="Times New Roman" w:hAnsi="Times New Roman" w:eastAsia="宋体" w:cs="Times New Roman"/>
                      <w:b w:val="0"/>
                      <w:bCs w:val="0"/>
                      <w:color w:val="auto"/>
                      <w:sz w:val="21"/>
                      <w:szCs w:val="21"/>
                      <w:highlight w:val="none"/>
                      <w:vertAlign w:val="baseline"/>
                      <w:lang w:val="en-US" w:eastAsia="zh-CN"/>
                    </w:rPr>
                  </w:pPr>
                </w:p>
              </w:tc>
              <w:tc>
                <w:tcPr>
                  <w:tcW w:w="803" w:type="pct"/>
                  <w:vMerge w:val="continue"/>
                  <w:tcBorders>
                    <w:tl2br w:val="nil"/>
                    <w:tr2bl w:val="nil"/>
                  </w:tcBorders>
                  <w:noWrap w:val="0"/>
                  <w:vAlign w:val="center"/>
                </w:tcPr>
                <w:p>
                  <w:pPr>
                    <w:pStyle w:val="4"/>
                    <w:keepNext w:val="0"/>
                    <w:keepLines/>
                    <w:pageBreakBefore w:val="0"/>
                    <w:widowControl w:val="0"/>
                    <w:numPr>
                      <w:ilvl w:val="2"/>
                      <w:numId w:val="0"/>
                    </w:numPr>
                    <w:tabs>
                      <w:tab w:val="left" w:pos="851"/>
                    </w:tabs>
                    <w:kinsoku/>
                    <w:wordWrap/>
                    <w:overflowPunct/>
                    <w:topLinePunct w:val="0"/>
                    <w:autoSpaceDE/>
                    <w:autoSpaceDN/>
                    <w:bidi w:val="0"/>
                    <w:adjustRightInd w:val="0"/>
                    <w:snapToGrid/>
                    <w:spacing w:before="0" w:after="0" w:line="360" w:lineRule="exact"/>
                    <w:jc w:val="center"/>
                    <w:textAlignment w:val="bottom"/>
                    <w:outlineLvl w:val="9"/>
                    <w:rPr>
                      <w:rFonts w:hint="default" w:ascii="Times New Roman" w:hAnsi="Times New Roman" w:eastAsia="宋体" w:cs="Times New Roman"/>
                      <w:b w:val="0"/>
                      <w:bCs w:val="0"/>
                      <w:color w:val="auto"/>
                      <w:sz w:val="21"/>
                      <w:szCs w:val="21"/>
                      <w:highlight w:val="none"/>
                      <w:vertAlign w:val="baseline"/>
                      <w:lang w:val="en-US" w:eastAsia="zh-CN"/>
                    </w:rPr>
                  </w:pPr>
                </w:p>
              </w:tc>
            </w:tr>
          </w:tbl>
          <w:p>
            <w:pPr>
              <w:pageBreakBefore w:val="0"/>
              <w:kinsoku/>
              <w:wordWrap/>
              <w:overflowPunct/>
              <w:topLinePunct w:val="0"/>
              <w:bidi w:val="0"/>
              <w:spacing w:line="520" w:lineRule="exact"/>
              <w:ind w:firstLine="482" w:firstLineChars="200"/>
              <w:rPr>
                <w:rFonts w:ascii="Times New Roman" w:hAnsi="Times New Roman" w:eastAsia="宋体" w:cs="Times New Roman"/>
                <w:b/>
                <w:color w:val="auto"/>
                <w:sz w:val="24"/>
                <w:szCs w:val="20"/>
                <w:highlight w:val="none"/>
              </w:rPr>
            </w:pPr>
            <w:r>
              <w:rPr>
                <w:rFonts w:hint="eastAsia" w:ascii="Times New Roman" w:hAnsi="Times New Roman" w:eastAsia="宋体" w:cs="Times New Roman"/>
                <w:b/>
                <w:color w:val="auto"/>
                <w:sz w:val="24"/>
                <w:szCs w:val="20"/>
                <w:highlight w:val="none"/>
                <w:lang w:val="en-US" w:eastAsia="zh-CN"/>
              </w:rPr>
              <w:t>2</w:t>
            </w:r>
            <w:r>
              <w:rPr>
                <w:rFonts w:ascii="Times New Roman" w:hAnsi="Times New Roman" w:eastAsia="宋体" w:cs="Times New Roman"/>
                <w:b/>
                <w:color w:val="auto"/>
                <w:sz w:val="24"/>
                <w:szCs w:val="20"/>
                <w:highlight w:val="none"/>
              </w:rPr>
              <w:t>、声环境影响分析</w:t>
            </w:r>
          </w:p>
          <w:p>
            <w:pPr>
              <w:pageBreakBefore w:val="0"/>
              <w:kinsoku/>
              <w:wordWrap/>
              <w:overflowPunct/>
              <w:topLinePunct w:val="0"/>
              <w:bidi w:val="0"/>
              <w:spacing w:line="520" w:lineRule="exact"/>
              <w:ind w:firstLine="480" w:firstLineChars="200"/>
              <w:rPr>
                <w:rFonts w:ascii="Times New Roman" w:hAnsi="Times New Roman" w:eastAsia="宋体" w:cs="Times New Roman"/>
                <w:bCs/>
                <w:color w:val="auto"/>
                <w:sz w:val="24"/>
                <w:szCs w:val="20"/>
              </w:rPr>
            </w:pPr>
            <w:r>
              <w:rPr>
                <w:rFonts w:hint="eastAsia" w:ascii="Times New Roman" w:hAnsi="Times New Roman" w:eastAsia="宋体" w:cs="Times New Roman"/>
                <w:bCs/>
                <w:color w:val="auto"/>
                <w:sz w:val="24"/>
                <w:szCs w:val="20"/>
              </w:rPr>
              <w:t>（</w:t>
            </w:r>
            <w:r>
              <w:rPr>
                <w:rFonts w:ascii="Times New Roman" w:hAnsi="Times New Roman" w:eastAsia="宋体" w:cs="Times New Roman"/>
                <w:bCs/>
                <w:color w:val="auto"/>
                <w:sz w:val="24"/>
                <w:szCs w:val="20"/>
              </w:rPr>
              <w:t>1）噪声源</w:t>
            </w:r>
          </w:p>
          <w:p>
            <w:pPr>
              <w:pageBreakBefore w:val="0"/>
              <w:kinsoku/>
              <w:wordWrap/>
              <w:overflowPunct/>
              <w:topLinePunct w:val="0"/>
              <w:bidi w:val="0"/>
              <w:spacing w:line="520" w:lineRule="exact"/>
              <w:ind w:firstLine="480" w:firstLineChars="200"/>
              <w:textAlignment w:val="baseline"/>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本项目运营期</w:t>
            </w:r>
            <w:r>
              <w:rPr>
                <w:rFonts w:ascii="Times New Roman" w:hAnsi="Times New Roman" w:eastAsia="宋体" w:cs="Times New Roman"/>
                <w:color w:val="auto"/>
                <w:sz w:val="24"/>
              </w:rPr>
              <w:t>噪声源主要为自卸车</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推土机</w:t>
            </w:r>
            <w:r>
              <w:rPr>
                <w:rFonts w:hint="eastAsia" w:ascii="Times New Roman" w:hAnsi="Times New Roman" w:eastAsia="宋体" w:cs="Times New Roman"/>
                <w:color w:val="auto"/>
                <w:sz w:val="24"/>
              </w:rPr>
              <w:t>，机械噪声源强约在</w:t>
            </w:r>
            <w:r>
              <w:rPr>
                <w:rFonts w:hint="eastAsia" w:ascii="Times New Roman" w:hAnsi="Times New Roman" w:eastAsia="宋体" w:cs="Times New Roman"/>
                <w:color w:val="auto"/>
                <w:sz w:val="24"/>
                <w:lang w:val="en-US" w:eastAsia="zh-CN"/>
              </w:rPr>
              <w:t>85~90</w:t>
            </w:r>
            <w:r>
              <w:rPr>
                <w:rFonts w:hint="eastAsia" w:ascii="Times New Roman" w:hAnsi="Times New Roman" w:eastAsia="宋体" w:cs="Times New Roman"/>
                <w:color w:val="auto"/>
                <w:sz w:val="24"/>
              </w:rPr>
              <w:t>dB(A)之间，多为连续性噪声源。这些噪声源主要对项目区内声环境造成一定影响。</w:t>
            </w:r>
            <w:r>
              <w:rPr>
                <w:rFonts w:ascii="Times New Roman" w:hAnsi="Times New Roman" w:eastAsia="宋体" w:cs="Times New Roman"/>
                <w:color w:val="auto"/>
                <w:sz w:val="24"/>
              </w:rPr>
              <w:t>项目主要噪声源排放情况见下表。</w:t>
            </w:r>
          </w:p>
          <w:p>
            <w:pPr>
              <w:pageBreakBefore w:val="0"/>
              <w:kinsoku/>
              <w:wordWrap/>
              <w:overflowPunct/>
              <w:topLinePunct w:val="0"/>
              <w:bidi w:val="0"/>
              <w:adjustRightInd w:val="0"/>
              <w:snapToGrid w:val="0"/>
              <w:spacing w:line="520" w:lineRule="exact"/>
              <w:ind w:firstLine="482" w:firstLineChars="200"/>
              <w:rPr>
                <w:rFonts w:ascii="Times New Roman" w:hAnsi="Times New Roman" w:eastAsia="宋体" w:cs="Times New Roman"/>
                <w:b/>
                <w:bCs/>
                <w:color w:val="auto"/>
                <w:sz w:val="24"/>
              </w:rPr>
            </w:pPr>
            <w:r>
              <w:rPr>
                <w:rFonts w:ascii="Times New Roman" w:hAnsi="Times New Roman" w:eastAsia="宋体" w:cs="Times New Roman"/>
                <w:b/>
                <w:bCs/>
                <w:color w:val="auto"/>
                <w:sz w:val="24"/>
              </w:rPr>
              <w:t>表4-</w:t>
            </w:r>
            <w:r>
              <w:rPr>
                <w:rFonts w:hint="eastAsia" w:ascii="Times New Roman" w:hAnsi="Times New Roman" w:eastAsia="宋体" w:cs="Times New Roman"/>
                <w:b/>
                <w:bCs/>
                <w:color w:val="auto"/>
                <w:sz w:val="24"/>
                <w:lang w:val="en-US" w:eastAsia="zh-CN"/>
              </w:rPr>
              <w:t>3</w:t>
            </w:r>
            <w:r>
              <w:rPr>
                <w:rFonts w:ascii="Times New Roman" w:hAnsi="Times New Roman" w:eastAsia="宋体" w:cs="Times New Roman"/>
                <w:b/>
                <w:bCs/>
                <w:color w:val="auto"/>
                <w:sz w:val="24"/>
              </w:rPr>
              <w:t xml:space="preserve">    项目运营期噪声源强一览表</w:t>
            </w:r>
          </w:p>
          <w:tbl>
            <w:tblPr>
              <w:tblStyle w:val="68"/>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
              <w:gridCol w:w="844"/>
              <w:gridCol w:w="575"/>
              <w:gridCol w:w="491"/>
              <w:gridCol w:w="458"/>
              <w:gridCol w:w="1799"/>
              <w:gridCol w:w="1047"/>
              <w:gridCol w:w="1090"/>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47" w:type="pct"/>
                  <w:vMerge w:val="restart"/>
                  <w:vAlign w:val="center"/>
                </w:tcPr>
                <w:p>
                  <w:pPr>
                    <w:spacing w:line="360" w:lineRule="exact"/>
                    <w:ind w:left="-105" w:leftChars="-50" w:right="-105" w:rightChars="-5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序号</w:t>
                  </w:r>
                </w:p>
              </w:tc>
              <w:tc>
                <w:tcPr>
                  <w:tcW w:w="583" w:type="pct"/>
                  <w:vMerge w:val="restart"/>
                  <w:vAlign w:val="center"/>
                </w:tcPr>
                <w:p>
                  <w:pPr>
                    <w:spacing w:line="360" w:lineRule="exact"/>
                    <w:ind w:left="-105" w:leftChars="-50" w:right="-105" w:rightChars="-5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声源名称</w:t>
                  </w:r>
                </w:p>
              </w:tc>
              <w:tc>
                <w:tcPr>
                  <w:tcW w:w="1052" w:type="pct"/>
                  <w:gridSpan w:val="3"/>
                  <w:vAlign w:val="center"/>
                </w:tcPr>
                <w:p>
                  <w:pPr>
                    <w:spacing w:line="360" w:lineRule="exact"/>
                    <w:ind w:left="-105" w:leftChars="-50" w:right="-105" w:rightChars="-5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空间相对位置</w:t>
                  </w:r>
                </w:p>
              </w:tc>
              <w:tc>
                <w:tcPr>
                  <w:tcW w:w="1242" w:type="pct"/>
                  <w:vAlign w:val="center"/>
                </w:tcPr>
                <w:p>
                  <w:pPr>
                    <w:spacing w:line="360" w:lineRule="exact"/>
                    <w:ind w:left="-105" w:leftChars="-50" w:right="-105" w:rightChars="-5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声源源强</w:t>
                  </w:r>
                </w:p>
              </w:tc>
              <w:tc>
                <w:tcPr>
                  <w:tcW w:w="723" w:type="pct"/>
                  <w:vMerge w:val="restart"/>
                  <w:vAlign w:val="center"/>
                </w:tcPr>
                <w:p>
                  <w:pPr>
                    <w:spacing w:line="360" w:lineRule="exact"/>
                    <w:ind w:left="-105" w:leftChars="-50" w:right="-105" w:rightChars="-5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声源控制措施</w:t>
                  </w:r>
                </w:p>
              </w:tc>
              <w:tc>
                <w:tcPr>
                  <w:tcW w:w="753" w:type="pct"/>
                  <w:vMerge w:val="restart"/>
                  <w:vAlign w:val="center"/>
                </w:tcPr>
                <w:p>
                  <w:pPr>
                    <w:spacing w:line="360" w:lineRule="exact"/>
                    <w:ind w:left="-105" w:leftChars="-50" w:right="-105" w:rightChars="-5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治理后声源源强</w:t>
                  </w:r>
                  <w:r>
                    <w:rPr>
                      <w:rFonts w:ascii="Times New Roman" w:hAnsi="Times New Roman" w:eastAsia="宋体" w:cs="Times New Roman"/>
                      <w:b/>
                      <w:bCs/>
                      <w:color w:val="auto"/>
                      <w:sz w:val="21"/>
                      <w:szCs w:val="21"/>
                    </w:rPr>
                    <w:t>dB(A)</w:t>
                  </w:r>
                </w:p>
              </w:tc>
              <w:tc>
                <w:tcPr>
                  <w:tcW w:w="397" w:type="pct"/>
                  <w:vMerge w:val="restart"/>
                  <w:vAlign w:val="center"/>
                </w:tcPr>
                <w:p>
                  <w:pPr>
                    <w:spacing w:line="360" w:lineRule="exact"/>
                    <w:ind w:left="-105" w:leftChars="-50" w:right="-105" w:rightChars="-5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247" w:type="pct"/>
                  <w:vMerge w:val="continue"/>
                  <w:vAlign w:val="center"/>
                </w:tcPr>
                <w:p>
                  <w:pPr>
                    <w:spacing w:line="360" w:lineRule="exact"/>
                    <w:ind w:left="-105" w:leftChars="-50" w:right="-105" w:rightChars="-50"/>
                    <w:jc w:val="center"/>
                    <w:rPr>
                      <w:rFonts w:ascii="Times New Roman" w:hAnsi="Times New Roman" w:eastAsia="宋体" w:cs="Times New Roman"/>
                      <w:b/>
                      <w:bCs/>
                      <w:color w:val="auto"/>
                      <w:sz w:val="21"/>
                      <w:szCs w:val="21"/>
                    </w:rPr>
                  </w:pPr>
                </w:p>
              </w:tc>
              <w:tc>
                <w:tcPr>
                  <w:tcW w:w="583" w:type="pct"/>
                  <w:vMerge w:val="continue"/>
                  <w:vAlign w:val="center"/>
                </w:tcPr>
                <w:p>
                  <w:pPr>
                    <w:spacing w:line="360" w:lineRule="exact"/>
                    <w:ind w:left="-105" w:leftChars="-50" w:right="-105" w:rightChars="-50"/>
                    <w:jc w:val="center"/>
                    <w:rPr>
                      <w:rFonts w:ascii="Times New Roman" w:hAnsi="Times New Roman" w:eastAsia="宋体" w:cs="Times New Roman"/>
                      <w:b/>
                      <w:bCs/>
                      <w:color w:val="auto"/>
                      <w:sz w:val="21"/>
                      <w:szCs w:val="21"/>
                    </w:rPr>
                  </w:pPr>
                </w:p>
              </w:tc>
              <w:tc>
                <w:tcPr>
                  <w:tcW w:w="397" w:type="pct"/>
                  <w:vAlign w:val="center"/>
                </w:tcPr>
                <w:p>
                  <w:pPr>
                    <w:spacing w:line="360" w:lineRule="exact"/>
                    <w:ind w:left="-105" w:leftChars="-50" w:right="-105" w:rightChars="-5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X</w:t>
                  </w:r>
                </w:p>
              </w:tc>
              <w:tc>
                <w:tcPr>
                  <w:tcW w:w="339" w:type="pct"/>
                  <w:vAlign w:val="center"/>
                </w:tcPr>
                <w:p>
                  <w:pPr>
                    <w:spacing w:line="360" w:lineRule="exact"/>
                    <w:ind w:left="-105" w:leftChars="-50" w:right="-105" w:rightChars="-5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Y</w:t>
                  </w:r>
                </w:p>
              </w:tc>
              <w:tc>
                <w:tcPr>
                  <w:tcW w:w="316" w:type="pct"/>
                  <w:vAlign w:val="center"/>
                </w:tcPr>
                <w:p>
                  <w:pPr>
                    <w:spacing w:line="360" w:lineRule="exact"/>
                    <w:ind w:left="-105" w:leftChars="-50" w:right="-105" w:rightChars="-5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Z</w:t>
                  </w:r>
                </w:p>
              </w:tc>
              <w:tc>
                <w:tcPr>
                  <w:tcW w:w="1242" w:type="pct"/>
                  <w:vAlign w:val="center"/>
                </w:tcPr>
                <w:p>
                  <w:pPr>
                    <w:spacing w:line="360" w:lineRule="exact"/>
                    <w:ind w:left="-105" w:leftChars="-50" w:right="-105" w:rightChars="-50"/>
                    <w:jc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（声压级/距离声源距离）</w:t>
                  </w:r>
                  <w:r>
                    <w:rPr>
                      <w:rFonts w:ascii="Times New Roman" w:hAnsi="Times New Roman" w:eastAsia="宋体" w:cs="Times New Roman"/>
                      <w:b/>
                      <w:bCs/>
                      <w:color w:val="auto"/>
                      <w:sz w:val="21"/>
                      <w:szCs w:val="21"/>
                    </w:rPr>
                    <w:t>/</w:t>
                  </w:r>
                  <w:r>
                    <w:rPr>
                      <w:rFonts w:hint="eastAsia" w:ascii="Times New Roman" w:hAnsi="Times New Roman" w:eastAsia="宋体" w:cs="Times New Roman"/>
                      <w:b/>
                      <w:bCs/>
                      <w:color w:val="auto"/>
                      <w:sz w:val="21"/>
                      <w:szCs w:val="21"/>
                    </w:rPr>
                    <w:t>（</w:t>
                  </w:r>
                  <w:r>
                    <w:rPr>
                      <w:rFonts w:ascii="Times New Roman" w:hAnsi="Times New Roman" w:eastAsia="宋体" w:cs="Times New Roman"/>
                      <w:b/>
                      <w:bCs/>
                      <w:color w:val="auto"/>
                      <w:sz w:val="21"/>
                      <w:szCs w:val="21"/>
                    </w:rPr>
                    <w:t>dB(A)</w:t>
                  </w:r>
                  <w:r>
                    <w:rPr>
                      <w:rFonts w:hint="eastAsia" w:ascii="Times New Roman" w:hAnsi="Times New Roman" w:eastAsia="宋体" w:cs="Times New Roman"/>
                      <w:b/>
                      <w:bCs/>
                      <w:color w:val="auto"/>
                      <w:sz w:val="21"/>
                      <w:szCs w:val="21"/>
                    </w:rPr>
                    <w:t>/m）</w:t>
                  </w:r>
                </w:p>
              </w:tc>
              <w:tc>
                <w:tcPr>
                  <w:tcW w:w="723" w:type="pct"/>
                  <w:vMerge w:val="continue"/>
                  <w:vAlign w:val="center"/>
                </w:tcPr>
                <w:p>
                  <w:pPr>
                    <w:spacing w:line="360" w:lineRule="exact"/>
                    <w:ind w:left="-105" w:leftChars="-50" w:right="-105" w:rightChars="-50"/>
                    <w:jc w:val="center"/>
                    <w:rPr>
                      <w:rFonts w:ascii="Times New Roman" w:hAnsi="Times New Roman" w:eastAsia="宋体" w:cs="Times New Roman"/>
                      <w:color w:val="auto"/>
                      <w:sz w:val="21"/>
                      <w:szCs w:val="21"/>
                    </w:rPr>
                  </w:pPr>
                </w:p>
              </w:tc>
              <w:tc>
                <w:tcPr>
                  <w:tcW w:w="753" w:type="pct"/>
                  <w:vMerge w:val="continue"/>
                  <w:vAlign w:val="center"/>
                </w:tcPr>
                <w:p>
                  <w:pPr>
                    <w:spacing w:line="360" w:lineRule="exact"/>
                    <w:ind w:left="-105" w:leftChars="-50" w:right="-105" w:rightChars="-50"/>
                    <w:jc w:val="center"/>
                    <w:rPr>
                      <w:rFonts w:ascii="Times New Roman" w:hAnsi="Times New Roman" w:eastAsia="宋体" w:cs="Times New Roman"/>
                      <w:color w:val="auto"/>
                      <w:sz w:val="21"/>
                      <w:szCs w:val="21"/>
                    </w:rPr>
                  </w:pPr>
                </w:p>
              </w:tc>
              <w:tc>
                <w:tcPr>
                  <w:tcW w:w="397" w:type="pct"/>
                  <w:vMerge w:val="continue"/>
                  <w:vAlign w:val="center"/>
                </w:tcPr>
                <w:p>
                  <w:pPr>
                    <w:spacing w:line="360" w:lineRule="exact"/>
                    <w:ind w:left="-105" w:leftChars="-50" w:right="-105" w:rightChars="-50"/>
                    <w:jc w:val="center"/>
                    <w:rPr>
                      <w:rFonts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247" w:type="pct"/>
                  <w:vAlign w:val="center"/>
                </w:tcPr>
                <w:p>
                  <w:pPr>
                    <w:spacing w:line="360" w:lineRule="exact"/>
                    <w:ind w:left="-105" w:leftChars="-50" w:right="-105" w:rightChars="-5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p>
              </w:tc>
              <w:tc>
                <w:tcPr>
                  <w:tcW w:w="58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自卸汽车</w:t>
                  </w:r>
                </w:p>
              </w:tc>
              <w:tc>
                <w:tcPr>
                  <w:tcW w:w="397" w:type="pct"/>
                </w:tcPr>
                <w:p>
                  <w:pPr>
                    <w:spacing w:line="360" w:lineRule="exact"/>
                    <w:ind w:left="-105" w:leftChars="-50" w:right="-105" w:rightChars="-5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w:t>
                  </w:r>
                </w:p>
              </w:tc>
              <w:tc>
                <w:tcPr>
                  <w:tcW w:w="339" w:type="pct"/>
                </w:tcPr>
                <w:p>
                  <w:pPr>
                    <w:spacing w:line="360" w:lineRule="exact"/>
                    <w:ind w:left="-105" w:leftChars="-50" w:right="-105" w:rightChars="-5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w:t>
                  </w:r>
                </w:p>
              </w:tc>
              <w:tc>
                <w:tcPr>
                  <w:tcW w:w="316" w:type="pct"/>
                </w:tcPr>
                <w:p>
                  <w:pPr>
                    <w:spacing w:line="360" w:lineRule="exact"/>
                    <w:ind w:left="-105" w:leftChars="-50" w:right="-105" w:rightChars="-5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w:t>
                  </w:r>
                </w:p>
              </w:tc>
              <w:tc>
                <w:tcPr>
                  <w:tcW w:w="1242" w:type="pct"/>
                  <w:vAlign w:val="center"/>
                </w:tcPr>
                <w:p>
                  <w:pPr>
                    <w:spacing w:line="360" w:lineRule="exact"/>
                    <w:ind w:left="-105" w:leftChars="-50" w:right="-105" w:rightChars="-5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85</w:t>
                  </w:r>
                  <w:r>
                    <w:rPr>
                      <w:rFonts w:hint="eastAsia" w:ascii="Times New Roman" w:hAnsi="Times New Roman" w:eastAsia="宋体" w:cs="Times New Roman"/>
                      <w:color w:val="auto"/>
                      <w:sz w:val="21"/>
                      <w:szCs w:val="21"/>
                    </w:rPr>
                    <w:t>/1</w:t>
                  </w:r>
                </w:p>
              </w:tc>
              <w:tc>
                <w:tcPr>
                  <w:tcW w:w="723" w:type="pct"/>
                  <w:vMerge w:val="restart"/>
                  <w:vAlign w:val="center"/>
                </w:tcPr>
                <w:p>
                  <w:pPr>
                    <w:spacing w:line="360" w:lineRule="exact"/>
                    <w:ind w:left="-105" w:leftChars="-50" w:right="-105" w:rightChars="-5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定期维护</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减震、隔声</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合理安排作业时间</w:t>
                  </w:r>
                </w:p>
              </w:tc>
              <w:tc>
                <w:tcPr>
                  <w:tcW w:w="753" w:type="pct"/>
                  <w:vAlign w:val="center"/>
                </w:tcPr>
                <w:p>
                  <w:pPr>
                    <w:spacing w:line="360" w:lineRule="exact"/>
                    <w:ind w:left="-105" w:leftChars="-50" w:right="-105" w:rightChars="-5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c>
                <w:tcPr>
                  <w:tcW w:w="397" w:type="pct"/>
                  <w:vAlign w:val="center"/>
                </w:tcPr>
                <w:p>
                  <w:pPr>
                    <w:spacing w:line="360" w:lineRule="exact"/>
                    <w:ind w:left="-105" w:leftChars="-50" w:right="-105" w:rightChars="-5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247" w:type="pct"/>
                  <w:vAlign w:val="center"/>
                </w:tcPr>
                <w:p>
                  <w:pPr>
                    <w:spacing w:line="360" w:lineRule="exact"/>
                    <w:ind w:left="-105" w:leftChars="-50" w:right="-105" w:rightChars="-5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2</w:t>
                  </w:r>
                </w:p>
              </w:tc>
              <w:tc>
                <w:tcPr>
                  <w:tcW w:w="58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推土机</w:t>
                  </w:r>
                </w:p>
              </w:tc>
              <w:tc>
                <w:tcPr>
                  <w:tcW w:w="397" w:type="pct"/>
                </w:tcPr>
                <w:p>
                  <w:pPr>
                    <w:spacing w:line="360" w:lineRule="exact"/>
                    <w:ind w:left="-105" w:leftChars="-50" w:right="-105" w:rightChars="-5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w:t>
                  </w:r>
                </w:p>
              </w:tc>
              <w:tc>
                <w:tcPr>
                  <w:tcW w:w="339" w:type="pct"/>
                </w:tcPr>
                <w:p>
                  <w:pPr>
                    <w:spacing w:line="360" w:lineRule="exact"/>
                    <w:ind w:left="-105" w:leftChars="-50" w:right="-105" w:rightChars="-5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w:t>
                  </w:r>
                </w:p>
              </w:tc>
              <w:tc>
                <w:tcPr>
                  <w:tcW w:w="316" w:type="pct"/>
                </w:tcPr>
                <w:p>
                  <w:pPr>
                    <w:spacing w:line="360" w:lineRule="exact"/>
                    <w:ind w:left="-105" w:leftChars="-50" w:right="-105" w:rightChars="-50"/>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w:t>
                  </w:r>
                </w:p>
              </w:tc>
              <w:tc>
                <w:tcPr>
                  <w:tcW w:w="1242" w:type="pct"/>
                  <w:vAlign w:val="center"/>
                </w:tcPr>
                <w:p>
                  <w:pPr>
                    <w:spacing w:line="360" w:lineRule="exact"/>
                    <w:ind w:left="-105" w:leftChars="-50" w:right="-105" w:rightChars="-5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90</w:t>
                  </w:r>
                  <w:r>
                    <w:rPr>
                      <w:rFonts w:hint="eastAsia" w:ascii="Times New Roman" w:hAnsi="Times New Roman" w:eastAsia="宋体" w:cs="Times New Roman"/>
                      <w:color w:val="auto"/>
                      <w:sz w:val="21"/>
                      <w:szCs w:val="21"/>
                    </w:rPr>
                    <w:t>/1</w:t>
                  </w:r>
                </w:p>
              </w:tc>
              <w:tc>
                <w:tcPr>
                  <w:tcW w:w="723" w:type="pct"/>
                  <w:vMerge w:val="continue"/>
                  <w:vAlign w:val="center"/>
                </w:tcPr>
                <w:p>
                  <w:pPr>
                    <w:spacing w:line="360" w:lineRule="exact"/>
                    <w:ind w:left="-105" w:leftChars="-50" w:right="-105" w:rightChars="-50"/>
                    <w:jc w:val="center"/>
                    <w:rPr>
                      <w:rFonts w:ascii="Times New Roman" w:hAnsi="Times New Roman" w:eastAsia="宋体" w:cs="Times New Roman"/>
                      <w:color w:val="auto"/>
                      <w:sz w:val="21"/>
                      <w:szCs w:val="21"/>
                    </w:rPr>
                  </w:pPr>
                </w:p>
              </w:tc>
              <w:tc>
                <w:tcPr>
                  <w:tcW w:w="753" w:type="pct"/>
                  <w:vAlign w:val="center"/>
                </w:tcPr>
                <w:p>
                  <w:pPr>
                    <w:spacing w:line="360" w:lineRule="exact"/>
                    <w:ind w:left="-105" w:leftChars="-50" w:right="-105" w:rightChars="-5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397" w:type="pct"/>
                  <w:vAlign w:val="center"/>
                </w:tcPr>
                <w:p>
                  <w:pPr>
                    <w:spacing w:line="360" w:lineRule="exact"/>
                    <w:ind w:left="-105" w:leftChars="-50" w:right="-105" w:rightChars="-5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昼间</w:t>
                  </w:r>
                </w:p>
              </w:tc>
            </w:tr>
          </w:tbl>
          <w:p>
            <w:pPr>
              <w:keepNext w:val="0"/>
              <w:keepLines w:val="0"/>
              <w:pageBreakBefore w:val="0"/>
              <w:widowControl w:val="0"/>
              <w:kinsoku/>
              <w:wordWrap/>
              <w:overflowPunct/>
              <w:topLinePunct w:val="0"/>
              <w:autoSpaceDE/>
              <w:autoSpaceDN/>
              <w:bidi w:val="0"/>
              <w:spacing w:line="520" w:lineRule="exact"/>
              <w:ind w:firstLine="480"/>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0"/>
              </w:rPr>
              <w:t>（2）</w:t>
            </w:r>
            <w:r>
              <w:rPr>
                <w:rFonts w:ascii="Times New Roman" w:hAnsi="Times New Roman" w:eastAsia="宋体" w:cs="Times New Roman"/>
                <w:color w:val="auto"/>
                <w:sz w:val="24"/>
                <w:szCs w:val="24"/>
              </w:rPr>
              <w:t>预测模式</w:t>
            </w:r>
          </w:p>
          <w:p>
            <w:pPr>
              <w:keepNext w:val="0"/>
              <w:keepLines w:val="0"/>
              <w:pageBreakBefore w:val="0"/>
              <w:widowControl w:val="0"/>
              <w:kinsoku/>
              <w:wordWrap/>
              <w:overflowPunct/>
              <w:topLinePunct w:val="0"/>
              <w:autoSpaceDE/>
              <w:autoSpaceDN/>
              <w:bidi w:val="0"/>
              <w:spacing w:line="520" w:lineRule="exact"/>
              <w:ind w:firstLine="480" w:firstLineChars="200"/>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施工噪声源可以近似作为点声源处理，根据点声源噪声衰减模式，可估算其施工期间离噪声源在不同距离处的噪声值，预测模式如下：</w:t>
            </w:r>
          </w:p>
          <w:p>
            <w:pPr>
              <w:keepNext w:val="0"/>
              <w:keepLines w:val="0"/>
              <w:pageBreakBefore w:val="0"/>
              <w:widowControl w:val="0"/>
              <w:kinsoku/>
              <w:wordWrap/>
              <w:overflowPunct/>
              <w:topLinePunct w:val="0"/>
              <w:autoSpaceDE/>
              <w:autoSpaceDN/>
              <w:bidi w:val="0"/>
              <w:spacing w:line="520" w:lineRule="exact"/>
              <w:ind w:firstLine="1200" w:firstLineChars="500"/>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Lr=Lro-20lg(r/ro)</w:t>
            </w:r>
          </w:p>
          <w:p>
            <w:pPr>
              <w:keepNext w:val="0"/>
              <w:keepLines w:val="0"/>
              <w:pageBreakBefore w:val="0"/>
              <w:widowControl w:val="0"/>
              <w:kinsoku/>
              <w:wordWrap/>
              <w:overflowPunct/>
              <w:topLinePunct w:val="0"/>
              <w:autoSpaceDE/>
              <w:autoSpaceDN/>
              <w:bidi w:val="0"/>
              <w:spacing w:line="520" w:lineRule="exact"/>
              <w:ind w:firstLine="480" w:firstLineChars="200"/>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式中：Lr——距声源r处的A声压级，dB(A)；</w:t>
            </w:r>
          </w:p>
          <w:p>
            <w:pPr>
              <w:keepNext w:val="0"/>
              <w:keepLines w:val="0"/>
              <w:pageBreakBefore w:val="0"/>
              <w:widowControl w:val="0"/>
              <w:kinsoku/>
              <w:wordWrap/>
              <w:overflowPunct/>
              <w:topLinePunct w:val="0"/>
              <w:autoSpaceDE/>
              <w:autoSpaceDN/>
              <w:bidi w:val="0"/>
              <w:spacing w:line="520" w:lineRule="exact"/>
              <w:ind w:firstLine="480" w:firstLineChars="200"/>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Lro——距声源ro处的A声压级，dB(A)；</w:t>
            </w:r>
          </w:p>
          <w:p>
            <w:pPr>
              <w:keepNext w:val="0"/>
              <w:keepLines w:val="0"/>
              <w:pageBreakBefore w:val="0"/>
              <w:widowControl w:val="0"/>
              <w:kinsoku/>
              <w:wordWrap/>
              <w:overflowPunct/>
              <w:topLinePunct w:val="0"/>
              <w:autoSpaceDE/>
              <w:autoSpaceDN/>
              <w:bidi w:val="0"/>
              <w:spacing w:line="520" w:lineRule="exact"/>
              <w:ind w:firstLine="480" w:firstLineChars="200"/>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r——预测点与声源的距离，m；</w:t>
            </w:r>
          </w:p>
          <w:p>
            <w:pPr>
              <w:keepNext w:val="0"/>
              <w:keepLines w:val="0"/>
              <w:pageBreakBefore w:val="0"/>
              <w:widowControl w:val="0"/>
              <w:kinsoku/>
              <w:wordWrap/>
              <w:overflowPunct/>
              <w:topLinePunct w:val="0"/>
              <w:autoSpaceDE/>
              <w:autoSpaceDN/>
              <w:bidi w:val="0"/>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ro——监测设备噪声时的距离，m。</w:t>
            </w:r>
          </w:p>
          <w:p>
            <w:pPr>
              <w:keepNext w:val="0"/>
              <w:keepLines w:val="0"/>
              <w:pageBreakBefore w:val="0"/>
              <w:widowControl w:val="0"/>
              <w:kinsoku/>
              <w:wordWrap/>
              <w:overflowPunct/>
              <w:topLinePunct w:val="0"/>
              <w:autoSpaceDE/>
              <w:autoSpaceDN/>
              <w:bidi w:val="0"/>
              <w:spacing w:line="520" w:lineRule="exact"/>
              <w:ind w:firstLine="480" w:firstLineChars="200"/>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（3）预测结果与评价</w:t>
            </w:r>
          </w:p>
          <w:p>
            <w:pPr>
              <w:keepNext w:val="0"/>
              <w:keepLines w:val="0"/>
              <w:pageBreakBefore w:val="0"/>
              <w:widowControl w:val="0"/>
              <w:kinsoku/>
              <w:wordWrap/>
              <w:overflowPunct/>
              <w:topLinePunct w:val="0"/>
              <w:autoSpaceDE/>
              <w:autoSpaceDN/>
              <w:bidi w:val="0"/>
              <w:spacing w:line="520" w:lineRule="exact"/>
              <w:ind w:firstLine="480" w:firstLineChars="200"/>
              <w:textAlignment w:val="baseline"/>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主要施工机械在不同距离处的衰减值预测结果见表4-</w:t>
            </w:r>
            <w:r>
              <w:rPr>
                <w:rFonts w:hint="eastAsia" w:ascii="Times New Roman" w:hAnsi="Times New Roman" w:eastAsia="宋体" w:cs="Times New Roman"/>
                <w:color w:val="auto"/>
                <w:sz w:val="24"/>
                <w:szCs w:val="24"/>
                <w:lang w:val="en-US" w:eastAsia="zh-CN"/>
              </w:rPr>
              <w:t>4</w:t>
            </w:r>
            <w:r>
              <w:rPr>
                <w:rFonts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baseline"/>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表4-</w:t>
            </w:r>
            <w:r>
              <w:rPr>
                <w:rFonts w:hint="eastAsia" w:ascii="Times New Roman" w:hAnsi="Times New Roman" w:eastAsia="宋体" w:cs="Times New Roman"/>
                <w:b/>
                <w:color w:val="auto"/>
                <w:sz w:val="24"/>
                <w:szCs w:val="24"/>
                <w:lang w:val="en-US" w:eastAsia="zh-CN"/>
              </w:rPr>
              <w:t>4</w:t>
            </w:r>
            <w:r>
              <w:rPr>
                <w:rFonts w:ascii="Times New Roman" w:hAnsi="Times New Roman" w:eastAsia="宋体" w:cs="Times New Roman"/>
                <w:b/>
                <w:color w:val="auto"/>
                <w:sz w:val="24"/>
                <w:szCs w:val="24"/>
              </w:rPr>
              <w:t xml:space="preserve">    距声源不同距离处的噪声预测值单位：dB(A)</w:t>
            </w:r>
          </w:p>
          <w:tbl>
            <w:tblPr>
              <w:tblStyle w:val="6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1097"/>
              <w:gridCol w:w="1094"/>
              <w:gridCol w:w="1097"/>
              <w:gridCol w:w="108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1385" w:type="pct"/>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声级</w:t>
                  </w:r>
                </w:p>
                <w:p>
                  <w:pPr>
                    <w:spacing w:line="360" w:lineRule="exact"/>
                    <w:ind w:firstLine="105" w:firstLineChars="50"/>
                    <w:rPr>
                      <w:rFonts w:ascii="Times New Roman" w:hAnsi="Times New Roman" w:eastAsia="宋体" w:cs="Times New Roman"/>
                      <w:b/>
                      <w:bCs/>
                      <w:color w:val="auto"/>
                      <w:szCs w:val="21"/>
                    </w:rPr>
                  </w:pPr>
                  <w:r>
                    <w:rPr>
                      <w:rFonts w:ascii="Times New Roman" w:hAnsi="Times New Roman" w:eastAsia="宋体" w:cs="Times New Roman"/>
                      <w:b/>
                      <w:bCs/>
                      <w:color w:val="auto"/>
                      <w:szCs w:val="21"/>
                    </w:rPr>
                    <w:t>设备</w:t>
                  </w:r>
                </w:p>
              </w:tc>
              <w:tc>
                <w:tcPr>
                  <w:tcW w:w="3614"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测点声源距离(m)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13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auto"/>
                      <w:szCs w:val="21"/>
                    </w:rPr>
                  </w:pPr>
                </w:p>
              </w:tc>
              <w:tc>
                <w:tcPr>
                  <w:tcW w:w="7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10</w:t>
                  </w:r>
                </w:p>
              </w:tc>
              <w:tc>
                <w:tcPr>
                  <w:tcW w:w="7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20</w:t>
                  </w:r>
                </w:p>
              </w:tc>
              <w:tc>
                <w:tcPr>
                  <w:tcW w:w="7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30</w:t>
                  </w:r>
                </w:p>
              </w:tc>
              <w:tc>
                <w:tcPr>
                  <w:tcW w:w="73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40</w:t>
                  </w:r>
                </w:p>
              </w:tc>
              <w:tc>
                <w:tcPr>
                  <w:tcW w:w="66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3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 w:val="21"/>
                      <w:szCs w:val="21"/>
                    </w:rPr>
                    <w:t>自卸汽车</w:t>
                  </w:r>
                </w:p>
              </w:tc>
              <w:tc>
                <w:tcPr>
                  <w:tcW w:w="74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50</w:t>
                  </w:r>
                </w:p>
              </w:tc>
              <w:tc>
                <w:tcPr>
                  <w:tcW w:w="7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44</w:t>
                  </w:r>
                </w:p>
              </w:tc>
              <w:tc>
                <w:tcPr>
                  <w:tcW w:w="74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40</w:t>
                  </w:r>
                </w:p>
              </w:tc>
              <w:tc>
                <w:tcPr>
                  <w:tcW w:w="73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38</w:t>
                  </w:r>
                </w:p>
              </w:tc>
              <w:tc>
                <w:tcPr>
                  <w:tcW w:w="6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 w:val="21"/>
                      <w:szCs w:val="21"/>
                      <w:lang w:val="en-US" w:eastAsia="zh-CN"/>
                    </w:rPr>
                    <w:t>推土机</w:t>
                  </w:r>
                </w:p>
              </w:tc>
              <w:tc>
                <w:tcPr>
                  <w:tcW w:w="74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55</w:t>
                  </w:r>
                </w:p>
              </w:tc>
              <w:tc>
                <w:tcPr>
                  <w:tcW w:w="73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49</w:t>
                  </w:r>
                </w:p>
              </w:tc>
              <w:tc>
                <w:tcPr>
                  <w:tcW w:w="74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45</w:t>
                  </w:r>
                </w:p>
              </w:tc>
              <w:tc>
                <w:tcPr>
                  <w:tcW w:w="73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43</w:t>
                  </w:r>
                </w:p>
              </w:tc>
              <w:tc>
                <w:tcPr>
                  <w:tcW w:w="66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41</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baseline"/>
              <w:rPr>
                <w:rFonts w:ascii="Times New Roman" w:hAnsi="Times New Roman" w:eastAsia="宋体" w:cs="Times New Roman"/>
                <w:color w:val="auto"/>
                <w:sz w:val="24"/>
                <w:szCs w:val="20"/>
              </w:rPr>
            </w:pPr>
            <w:r>
              <w:rPr>
                <w:rFonts w:ascii="Times New Roman" w:hAnsi="Times New Roman" w:eastAsia="宋体" w:cs="Times New Roman"/>
                <w:color w:val="auto"/>
                <w:sz w:val="24"/>
                <w:szCs w:val="20"/>
              </w:rPr>
              <w:t>从</w:t>
            </w:r>
            <w:r>
              <w:rPr>
                <w:rFonts w:hint="eastAsia" w:ascii="Times New Roman" w:hAnsi="Times New Roman" w:eastAsia="宋体" w:cs="Times New Roman"/>
                <w:color w:val="auto"/>
                <w:sz w:val="24"/>
                <w:szCs w:val="20"/>
              </w:rPr>
              <w:t>上表</w:t>
            </w:r>
            <w:r>
              <w:rPr>
                <w:rFonts w:ascii="Times New Roman" w:hAnsi="Times New Roman" w:eastAsia="宋体" w:cs="Times New Roman"/>
                <w:color w:val="auto"/>
                <w:sz w:val="24"/>
                <w:szCs w:val="20"/>
              </w:rPr>
              <w:t>可以看出，</w:t>
            </w:r>
            <w:r>
              <w:rPr>
                <w:rFonts w:hint="eastAsia" w:ascii="Times New Roman" w:hAnsi="Times New Roman" w:eastAsia="宋体" w:cs="Times New Roman"/>
                <w:color w:val="auto"/>
                <w:sz w:val="24"/>
                <w:szCs w:val="20"/>
              </w:rPr>
              <w:t>通过采取治理措施后的声源源强</w:t>
            </w:r>
            <w:r>
              <w:rPr>
                <w:rFonts w:ascii="Times New Roman" w:hAnsi="Times New Roman" w:eastAsia="宋体" w:cs="Times New Roman"/>
                <w:color w:val="auto"/>
                <w:sz w:val="24"/>
                <w:szCs w:val="20"/>
              </w:rPr>
              <w:t>随距离的增加而衰减</w:t>
            </w:r>
            <w:r>
              <w:rPr>
                <w:rFonts w:hint="eastAsia" w:ascii="Times New Roman" w:hAnsi="Times New Roman" w:eastAsia="宋体" w:cs="Times New Roman"/>
                <w:color w:val="auto"/>
                <w:sz w:val="24"/>
                <w:szCs w:val="20"/>
              </w:rPr>
              <w:t>，各噪声设备在经1</w:t>
            </w:r>
            <w:r>
              <w:rPr>
                <w:rFonts w:ascii="Times New Roman" w:hAnsi="Times New Roman" w:eastAsia="宋体" w:cs="Times New Roman"/>
                <w:color w:val="auto"/>
                <w:sz w:val="24"/>
                <w:szCs w:val="20"/>
              </w:rPr>
              <w:t>0m</w:t>
            </w:r>
            <w:r>
              <w:rPr>
                <w:rFonts w:hint="eastAsia" w:ascii="Times New Roman" w:hAnsi="Times New Roman" w:eastAsia="宋体" w:cs="Times New Roman"/>
                <w:color w:val="auto"/>
                <w:sz w:val="24"/>
                <w:szCs w:val="20"/>
              </w:rPr>
              <w:t>距离衰减后均&lt;6</w:t>
            </w:r>
            <w:r>
              <w:rPr>
                <w:rFonts w:hint="eastAsia" w:ascii="Times New Roman" w:hAnsi="Times New Roman" w:eastAsia="宋体" w:cs="Times New Roman"/>
                <w:color w:val="auto"/>
                <w:sz w:val="24"/>
                <w:szCs w:val="20"/>
                <w:lang w:val="en-US" w:eastAsia="zh-CN"/>
              </w:rPr>
              <w:t>5</w:t>
            </w:r>
            <w:r>
              <w:rPr>
                <w:rFonts w:ascii="Times New Roman" w:hAnsi="Times New Roman" w:eastAsia="宋体" w:cs="Times New Roman"/>
                <w:color w:val="auto"/>
                <w:sz w:val="24"/>
                <w:szCs w:val="20"/>
              </w:rPr>
              <w:t>dB(A)</w:t>
            </w:r>
            <w:r>
              <w:rPr>
                <w:rFonts w:hint="eastAsia" w:ascii="Times New Roman" w:hAnsi="Times New Roman" w:eastAsia="宋体" w:cs="Times New Roman"/>
                <w:color w:val="auto"/>
                <w:sz w:val="24"/>
                <w:szCs w:val="20"/>
              </w:rPr>
              <w:t>，且项目夜间不生产。项目运营期厂界噪声满足《工业企业厂界环境噪声排放标准》（</w:t>
            </w:r>
            <w:r>
              <w:rPr>
                <w:rFonts w:ascii="Times New Roman" w:hAnsi="Times New Roman" w:eastAsia="宋体" w:cs="Times New Roman"/>
                <w:color w:val="auto"/>
                <w:sz w:val="24"/>
                <w:szCs w:val="20"/>
              </w:rPr>
              <w:t>GB12348-2008）</w:t>
            </w:r>
            <w:r>
              <w:rPr>
                <w:rFonts w:hint="eastAsia" w:ascii="Times New Roman" w:hAnsi="Times New Roman" w:eastAsia="宋体" w:cs="Times New Roman"/>
                <w:color w:val="auto"/>
                <w:sz w:val="24"/>
                <w:szCs w:val="20"/>
                <w:lang w:val="en-US" w:eastAsia="zh-CN"/>
              </w:rPr>
              <w:t>3</w:t>
            </w:r>
            <w:r>
              <w:rPr>
                <w:rFonts w:ascii="Times New Roman" w:hAnsi="Times New Roman" w:eastAsia="宋体" w:cs="Times New Roman"/>
                <w:color w:val="auto"/>
                <w:sz w:val="24"/>
                <w:szCs w:val="20"/>
              </w:rPr>
              <w:t>类标准要求</w:t>
            </w:r>
            <w:r>
              <w:rPr>
                <w:rFonts w:hint="eastAsia" w:ascii="Times New Roman" w:hAnsi="Times New Roman" w:eastAsia="宋体" w:cs="Times New Roman"/>
                <w:color w:val="auto"/>
                <w:sz w:val="24"/>
                <w:szCs w:val="20"/>
              </w:rPr>
              <w:t>，各设备</w:t>
            </w:r>
            <w:r>
              <w:rPr>
                <w:rFonts w:ascii="Times New Roman" w:hAnsi="Times New Roman" w:eastAsia="宋体" w:cs="Times New Roman"/>
                <w:color w:val="auto"/>
                <w:sz w:val="24"/>
                <w:szCs w:val="20"/>
              </w:rPr>
              <w:t>噪声对周围</w:t>
            </w:r>
            <w:r>
              <w:rPr>
                <w:rFonts w:hint="eastAsia" w:ascii="Times New Roman" w:hAnsi="Times New Roman" w:eastAsia="宋体" w:cs="Times New Roman"/>
                <w:color w:val="auto"/>
                <w:sz w:val="24"/>
                <w:szCs w:val="20"/>
              </w:rPr>
              <w:t>环境</w:t>
            </w:r>
            <w:r>
              <w:rPr>
                <w:rFonts w:ascii="Times New Roman" w:hAnsi="Times New Roman" w:eastAsia="宋体" w:cs="Times New Roman"/>
                <w:color w:val="auto"/>
                <w:sz w:val="24"/>
                <w:szCs w:val="20"/>
              </w:rPr>
              <w:t>影响</w:t>
            </w:r>
            <w:r>
              <w:rPr>
                <w:rFonts w:hint="eastAsia" w:ascii="Times New Roman" w:hAnsi="Times New Roman" w:eastAsia="宋体" w:cs="Times New Roman"/>
                <w:color w:val="auto"/>
                <w:sz w:val="24"/>
                <w:szCs w:val="20"/>
              </w:rPr>
              <w:t>较小</w:t>
            </w:r>
            <w:r>
              <w:rPr>
                <w:rFonts w:ascii="Times New Roman" w:hAnsi="Times New Roman" w:eastAsia="宋体" w:cs="Times New Roman"/>
                <w:color w:val="auto"/>
                <w:sz w:val="24"/>
                <w:szCs w:val="20"/>
              </w:rPr>
              <w:t>。</w:t>
            </w:r>
          </w:p>
          <w:p>
            <w:pPr>
              <w:keepNext/>
              <w:keepLines/>
              <w:pageBreakBefore w:val="0"/>
              <w:widowControl/>
              <w:kinsoku/>
              <w:wordWrap/>
              <w:overflowPunct/>
              <w:topLinePunct w:val="0"/>
              <w:bidi w:val="0"/>
              <w:spacing w:line="520" w:lineRule="exact"/>
              <w:ind w:firstLine="482" w:firstLineChars="200"/>
              <w:rPr>
                <w:rFonts w:ascii="Times New Roman" w:hAnsi="Times New Roman" w:eastAsia="宋体" w:cs="Times New Roman"/>
                <w:b/>
                <w:bCs/>
                <w:color w:val="auto"/>
                <w:sz w:val="24"/>
              </w:rPr>
            </w:pPr>
            <w:r>
              <w:rPr>
                <w:rFonts w:ascii="Times New Roman" w:hAnsi="Times New Roman" w:eastAsia="宋体" w:cs="Times New Roman"/>
                <w:b/>
                <w:color w:val="auto"/>
                <w:sz w:val="24"/>
              </w:rPr>
              <w:t>3、水</w:t>
            </w:r>
            <w:r>
              <w:rPr>
                <w:rFonts w:ascii="Times New Roman" w:hAnsi="Times New Roman" w:eastAsia="宋体" w:cs="Times New Roman"/>
                <w:b/>
                <w:bCs/>
                <w:color w:val="auto"/>
                <w:sz w:val="24"/>
              </w:rPr>
              <w:t>环境影响分析</w:t>
            </w:r>
          </w:p>
          <w:p>
            <w:pPr>
              <w:pStyle w:val="584"/>
              <w:pageBreakBefore w:val="0"/>
              <w:kinsoku/>
              <w:wordWrap/>
              <w:overflowPunct/>
              <w:topLinePunct w:val="0"/>
              <w:bidi w:val="0"/>
              <w:spacing w:line="520" w:lineRule="exact"/>
              <w:ind w:firstLine="480"/>
              <w:textAlignment w:val="baseline"/>
              <w:rPr>
                <w:rFonts w:ascii="Times New Roman"/>
                <w:color w:val="auto"/>
              </w:rPr>
            </w:pPr>
            <w:r>
              <w:rPr>
                <w:rFonts w:ascii="Times New Roman" w:hAnsi="Times New Roman" w:eastAsia="宋体" w:cs="Times New Roman"/>
                <w:bCs/>
                <w:color w:val="auto"/>
                <w:sz w:val="24"/>
              </w:rPr>
              <w:t>本项目运营期</w:t>
            </w:r>
            <w:r>
              <w:rPr>
                <w:rFonts w:hint="eastAsia" w:ascii="Times New Roman" w:hAnsi="Times New Roman" w:eastAsia="宋体" w:cs="Times New Roman"/>
                <w:color w:val="auto"/>
                <w:sz w:val="24"/>
                <w:szCs w:val="20"/>
                <w:highlight w:val="none"/>
                <w:lang w:val="en-US" w:eastAsia="zh-CN"/>
              </w:rPr>
              <w:t>排土场内作业人员来自南侧托克逊露天煤矿矿区工作人员，排土场内不设置办公生活区，不会产生生活污水</w:t>
            </w:r>
            <w:r>
              <w:rPr>
                <w:rFonts w:ascii="Times New Roman"/>
                <w:bCs/>
                <w:color w:val="auto"/>
              </w:rPr>
              <w:t>，</w:t>
            </w:r>
            <w:r>
              <w:rPr>
                <w:rFonts w:ascii="Times New Roman"/>
                <w:color w:val="auto"/>
              </w:rPr>
              <w:t>不会对周边水环境</w:t>
            </w:r>
            <w:r>
              <w:rPr>
                <w:rFonts w:hint="eastAsia" w:ascii="Times New Roman"/>
                <w:color w:val="auto"/>
                <w:lang w:val="en-US" w:eastAsia="zh-CN"/>
              </w:rPr>
              <w:t>产生</w:t>
            </w:r>
            <w:r>
              <w:rPr>
                <w:rFonts w:ascii="Times New Roman"/>
                <w:color w:val="auto"/>
              </w:rPr>
              <w:t>影响。</w:t>
            </w:r>
          </w:p>
          <w:p>
            <w:pPr>
              <w:keepNext w:val="0"/>
              <w:keepLines w:val="0"/>
              <w:pageBreakBefore w:val="0"/>
              <w:widowControl w:val="0"/>
              <w:kinsoku/>
              <w:wordWrap/>
              <w:overflowPunct/>
              <w:topLinePunct w:val="0"/>
              <w:autoSpaceDE/>
              <w:autoSpaceDN/>
              <w:bidi w:val="0"/>
              <w:spacing w:line="520" w:lineRule="exact"/>
              <w:ind w:firstLine="482" w:firstLineChars="200"/>
              <w:jc w:val="left"/>
              <w:rPr>
                <w:rFonts w:ascii="Times New Roman" w:hAnsi="Times New Roman" w:eastAsia="宋体" w:cs="Times New Roman"/>
                <w:b/>
                <w:color w:val="auto"/>
                <w:sz w:val="24"/>
                <w:szCs w:val="20"/>
              </w:rPr>
            </w:pPr>
            <w:r>
              <w:rPr>
                <w:rFonts w:hint="eastAsia" w:ascii="Times New Roman" w:hAnsi="Times New Roman" w:eastAsia="宋体" w:cs="Times New Roman"/>
                <w:b/>
                <w:color w:val="auto"/>
                <w:sz w:val="24"/>
                <w:szCs w:val="20"/>
                <w:lang w:val="en-US" w:eastAsia="zh-CN"/>
              </w:rPr>
              <w:t>4</w:t>
            </w:r>
            <w:r>
              <w:rPr>
                <w:rFonts w:ascii="Times New Roman" w:hAnsi="Times New Roman" w:eastAsia="宋体" w:cs="Times New Roman"/>
                <w:b/>
                <w:color w:val="auto"/>
                <w:sz w:val="24"/>
                <w:szCs w:val="20"/>
              </w:rPr>
              <w:t>、固体废物环境影响分析</w:t>
            </w:r>
          </w:p>
          <w:p>
            <w:pPr>
              <w:keepNext w:val="0"/>
              <w:keepLines w:val="0"/>
              <w:pageBreakBefore w:val="0"/>
              <w:widowControl w:val="0"/>
              <w:kinsoku/>
              <w:wordWrap/>
              <w:overflowPunct/>
              <w:topLinePunct w:val="0"/>
              <w:autoSpaceDE/>
              <w:autoSpaceDN/>
              <w:bidi w:val="0"/>
              <w:spacing w:line="520" w:lineRule="exact"/>
              <w:ind w:firstLine="480" w:firstLineChars="200"/>
              <w:rPr>
                <w:rFonts w:ascii="Times New Roman" w:hAnsi="Times New Roman" w:eastAsia="宋体" w:cs="Times New Roman"/>
                <w:bCs/>
                <w:color w:val="auto"/>
                <w:kern w:val="0"/>
                <w:sz w:val="24"/>
              </w:rPr>
            </w:pPr>
            <w:r>
              <w:rPr>
                <w:rFonts w:ascii="Times New Roman" w:hAnsi="Times New Roman" w:eastAsia="宋体" w:cs="Times New Roman"/>
                <w:bCs/>
                <w:color w:val="auto"/>
                <w:kern w:val="0"/>
                <w:sz w:val="24"/>
              </w:rPr>
              <w:t>本项目运营期</w:t>
            </w:r>
            <w:r>
              <w:rPr>
                <w:rFonts w:hint="eastAsia" w:ascii="Times New Roman" w:hAnsi="Times New Roman" w:eastAsia="宋体" w:cs="Times New Roman"/>
                <w:bCs/>
                <w:color w:val="auto"/>
                <w:kern w:val="0"/>
                <w:sz w:val="24"/>
                <w:lang w:val="en-US" w:eastAsia="zh-CN"/>
              </w:rPr>
              <w:t>排土场内作业人员来自南侧托克逊露天煤矿矿区工作人员，排土场内不设置办公生活区，不会产生生活垃圾</w:t>
            </w:r>
            <w:r>
              <w:rPr>
                <w:rFonts w:ascii="Times New Roman" w:hAnsi="Times New Roman" w:eastAsia="宋体" w:cs="Times New Roman"/>
                <w:bCs/>
                <w:color w:val="auto"/>
                <w:kern w:val="0"/>
                <w:sz w:val="24"/>
              </w:rPr>
              <w:t>，</w:t>
            </w:r>
            <w:r>
              <w:rPr>
                <w:rFonts w:hint="eastAsia" w:ascii="Times New Roman" w:hAnsi="Times New Roman" w:eastAsia="宋体" w:cs="Times New Roman"/>
                <w:bCs/>
                <w:color w:val="auto"/>
                <w:kern w:val="0"/>
                <w:sz w:val="24"/>
                <w:lang w:val="en-US" w:eastAsia="zh-CN"/>
              </w:rPr>
              <w:t>项目无固体废物产生</w:t>
            </w:r>
            <w:r>
              <w:rPr>
                <w:rFonts w:ascii="Times New Roman" w:hAnsi="Times New Roman" w:eastAsia="宋体" w:cs="Times New Roman"/>
                <w:bCs/>
                <w:color w:val="auto"/>
                <w:kern w:val="0"/>
                <w:sz w:val="24"/>
              </w:rPr>
              <w:t>。</w:t>
            </w:r>
          </w:p>
          <w:p>
            <w:pPr>
              <w:pageBreakBefore w:val="0"/>
              <w:kinsoku/>
              <w:wordWrap/>
              <w:overflowPunct/>
              <w:topLinePunct w:val="0"/>
              <w:autoSpaceDE/>
              <w:autoSpaceDN/>
              <w:bidi w:val="0"/>
              <w:adjustRightInd/>
              <w:snapToGrid/>
              <w:spacing w:line="520" w:lineRule="exact"/>
              <w:ind w:firstLine="482" w:firstLineChars="200"/>
              <w:jc w:val="left"/>
              <w:textAlignment w:val="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5</w:t>
            </w:r>
            <w:r>
              <w:rPr>
                <w:rFonts w:ascii="Times New Roman" w:hAnsi="Times New Roman" w:eastAsia="宋体" w:cs="Times New Roman"/>
                <w:b/>
                <w:bCs/>
                <w:color w:val="auto"/>
                <w:sz w:val="24"/>
              </w:rPr>
              <w:t>、环境风险影响分析</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rPr>
              <w:t>本项目为</w:t>
            </w:r>
            <w:r>
              <w:rPr>
                <w:rFonts w:hint="eastAsia" w:ascii="Times New Roman" w:hAnsi="Times New Roman" w:eastAsia="宋体" w:cs="Times New Roman"/>
                <w:color w:val="auto"/>
                <w:sz w:val="24"/>
                <w:lang w:val="en-US" w:eastAsia="zh-CN"/>
              </w:rPr>
              <w:t>新建排土场项目</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本项目运营期不涉及风险物质，</w:t>
            </w:r>
            <w:r>
              <w:rPr>
                <w:rFonts w:hint="eastAsia" w:ascii="Times New Roman" w:hAnsi="Times New Roman" w:eastAsia="宋体" w:cs="Times New Roman"/>
                <w:color w:val="auto"/>
                <w:sz w:val="24"/>
              </w:rPr>
              <w:t>对照《建设项目环境风险评价技术导则》</w:t>
            </w:r>
            <w:r>
              <w:rPr>
                <w:rFonts w:ascii="Times New Roman" w:hAnsi="Times New Roman" w:eastAsia="宋体" w:cs="Times New Roman"/>
                <w:color w:val="auto"/>
                <w:sz w:val="24"/>
              </w:rPr>
              <w:t>(HJ169-2018) 附录B，不进行风险</w:t>
            </w:r>
            <w:r>
              <w:rPr>
                <w:rFonts w:hint="eastAsia" w:ascii="Times New Roman" w:hAnsi="Times New Roman" w:eastAsia="宋体" w:cs="Times New Roman"/>
                <w:color w:val="auto"/>
                <w:sz w:val="24"/>
              </w:rPr>
              <w:t>评价工作。</w:t>
            </w:r>
          </w:p>
          <w:p>
            <w:pPr>
              <w:pStyle w:val="33"/>
              <w:spacing w:after="0"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i w:val="0"/>
                <w:color w:val="auto"/>
                <w:sz w:val="24"/>
                <w:szCs w:val="24"/>
                <w:highlight w:val="none"/>
              </w:rPr>
              <w:t>本项目环境风险评价工作等级为简单分析，评价深度以定性说明为主，划分依据见表</w:t>
            </w:r>
            <w:r>
              <w:rPr>
                <w:rFonts w:hint="default" w:ascii="Times New Roman" w:hAnsi="Times New Roman" w:eastAsia="宋体" w:cs="Times New Roman"/>
                <w:b w:val="0"/>
                <w:i w:val="0"/>
                <w:color w:val="auto"/>
                <w:sz w:val="24"/>
                <w:szCs w:val="24"/>
                <w:highlight w:val="none"/>
                <w:lang w:val="en-US" w:eastAsia="zh-CN"/>
              </w:rPr>
              <w:t>4-</w:t>
            </w:r>
            <w:r>
              <w:rPr>
                <w:rFonts w:hint="eastAsia" w:ascii="Times New Roman" w:hAnsi="Times New Roman" w:eastAsia="宋体" w:cs="Times New Roman"/>
                <w:b w:val="0"/>
                <w:i w:val="0"/>
                <w:color w:val="auto"/>
                <w:sz w:val="24"/>
                <w:szCs w:val="24"/>
                <w:highlight w:val="none"/>
                <w:lang w:val="en-US" w:eastAsia="zh-CN"/>
              </w:rPr>
              <w:t>9</w:t>
            </w:r>
            <w:r>
              <w:rPr>
                <w:rFonts w:hint="default" w:ascii="Times New Roman" w:hAnsi="Times New Roman" w:eastAsia="宋体" w:cs="Times New Roman"/>
                <w:b w:val="0"/>
                <w:i w:val="0"/>
                <w:color w:val="auto"/>
                <w:sz w:val="24"/>
                <w:szCs w:val="24"/>
                <w:highlight w:val="none"/>
              </w:rPr>
              <w:t>。</w:t>
            </w:r>
            <w:r>
              <w:rPr>
                <w:rFonts w:hint="default" w:ascii="Times New Roman" w:hAnsi="Times New Roman" w:eastAsia="宋体" w:cs="Times New Roman"/>
                <w:b w:val="0"/>
                <w:i w:val="0"/>
                <w:color w:val="auto"/>
                <w:sz w:val="24"/>
                <w:szCs w:val="24"/>
                <w:highlight w:val="none"/>
                <w:lang w:val="en-US" w:eastAsia="zh-CN"/>
              </w:rPr>
              <w:t>本项目</w:t>
            </w:r>
            <w:r>
              <w:rPr>
                <w:rFonts w:hint="default" w:ascii="Times New Roman" w:hAnsi="Times New Roman" w:eastAsia="宋体" w:cs="Times New Roman"/>
                <w:b w:val="0"/>
                <w:i w:val="0"/>
                <w:color w:val="auto"/>
                <w:sz w:val="24"/>
                <w:szCs w:val="24"/>
                <w:highlight w:val="none"/>
              </w:rPr>
              <w:t>环境风险潜势为</w:t>
            </w:r>
            <w:r>
              <w:rPr>
                <w:rFonts w:hint="default" w:ascii="Times New Roman" w:hAnsi="Times New Roman" w:eastAsia="宋体" w:cs="Times New Roman"/>
                <w:b w:val="0"/>
                <w:i w:val="0"/>
                <w:color w:val="auto"/>
                <w:sz w:val="24"/>
                <w:szCs w:val="24"/>
                <w:highlight w:val="none"/>
                <w:lang w:eastAsia="zh-CN"/>
              </w:rPr>
              <w:t>Ⅰ</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评价工作等级为简单分析。</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baseline"/>
              <w:rPr>
                <w:rFonts w:hint="default" w:ascii="Times New Roman" w:hAnsi="Times New Roman" w:eastAsia="宋体" w:cs="Times New Roman"/>
                <w:b/>
                <w:color w:val="auto"/>
                <w:sz w:val="24"/>
                <w:szCs w:val="24"/>
                <w:lang w:val="en-US" w:eastAsia="zh-CN"/>
              </w:rPr>
            </w:pPr>
            <w:r>
              <w:rPr>
                <w:rFonts w:hint="default" w:ascii="Times New Roman" w:hAnsi="Times New Roman" w:eastAsia="宋体" w:cs="Times New Roman"/>
                <w:b/>
                <w:color w:val="auto"/>
                <w:sz w:val="24"/>
                <w:szCs w:val="24"/>
                <w:lang w:val="en-US" w:eastAsia="zh-CN"/>
              </w:rPr>
              <w:t>表4-</w:t>
            </w:r>
            <w:r>
              <w:rPr>
                <w:rFonts w:hint="eastAsia" w:ascii="Times New Roman" w:hAnsi="Times New Roman" w:eastAsia="宋体" w:cs="Times New Roman"/>
                <w:b/>
                <w:color w:val="auto"/>
                <w:sz w:val="24"/>
                <w:szCs w:val="24"/>
                <w:lang w:val="en-US" w:eastAsia="zh-CN"/>
              </w:rPr>
              <w:t>5</w:t>
            </w:r>
            <w:r>
              <w:rPr>
                <w:rFonts w:hint="default" w:ascii="Times New Roman" w:hAnsi="Times New Roman" w:eastAsia="宋体" w:cs="Times New Roman"/>
                <w:b/>
                <w:color w:val="auto"/>
                <w:sz w:val="24"/>
                <w:szCs w:val="24"/>
                <w:lang w:val="en-US" w:eastAsia="zh-CN"/>
              </w:rPr>
              <w:t xml:space="preserve">   评价工作等级划分表</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1491"/>
              <w:gridCol w:w="1481"/>
              <w:gridCol w:w="148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l2br w:val="nil"/>
                    <w:tr2bl w:val="nil"/>
                  </w:tcBorders>
                  <w:noWrap w:val="0"/>
                  <w:vAlign w:val="top"/>
                </w:tcPr>
                <w:p>
                  <w:pPr>
                    <w:pStyle w:val="589"/>
                    <w:keepNext w:val="0"/>
                    <w:keepLines w:val="0"/>
                    <w:pageBreakBefore w:val="0"/>
                    <w:widowControl w:val="0"/>
                    <w:numPr>
                      <w:ilvl w:val="0"/>
                      <w:numId w:val="0"/>
                    </w:numPr>
                    <w:kinsoku/>
                    <w:wordWrap/>
                    <w:overflowPunct/>
                    <w:topLinePunct w:val="0"/>
                    <w:autoSpaceDE/>
                    <w:autoSpaceDN/>
                    <w:bidi w:val="0"/>
                    <w:adjustRightInd w:val="0"/>
                    <w:spacing w:line="360" w:lineRule="exact"/>
                    <w:ind w:right="0"/>
                    <w:jc w:val="both"/>
                    <w:textAlignment w:val="baseline"/>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环境风险潜势</w:t>
                  </w:r>
                </w:p>
              </w:tc>
              <w:tc>
                <w:tcPr>
                  <w:tcW w:w="1532" w:type="dxa"/>
                  <w:tcBorders>
                    <w:tl2br w:val="nil"/>
                    <w:tr2bl w:val="nil"/>
                  </w:tcBorders>
                  <w:noWrap w:val="0"/>
                  <w:vAlign w:val="top"/>
                </w:tcPr>
                <w:p>
                  <w:pPr>
                    <w:pStyle w:val="589"/>
                    <w:keepNext w:val="0"/>
                    <w:keepLines w:val="0"/>
                    <w:pageBreakBefore w:val="0"/>
                    <w:widowControl w:val="0"/>
                    <w:numPr>
                      <w:ilvl w:val="0"/>
                      <w:numId w:val="0"/>
                    </w:numPr>
                    <w:kinsoku/>
                    <w:wordWrap/>
                    <w:overflowPunct/>
                    <w:topLinePunct w:val="0"/>
                    <w:autoSpaceDE/>
                    <w:autoSpaceDN/>
                    <w:bidi w:val="0"/>
                    <w:adjustRightInd w:val="0"/>
                    <w:spacing w:line="360" w:lineRule="exact"/>
                    <w:ind w:right="0"/>
                    <w:jc w:val="center"/>
                    <w:textAlignment w:val="baseline"/>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i w:val="0"/>
                      <w:color w:val="auto"/>
                      <w:kern w:val="0"/>
                      <w:sz w:val="21"/>
                      <w:szCs w:val="21"/>
                      <w:highlight w:val="none"/>
                      <w:lang w:val="en-US" w:eastAsia="zh-CN" w:bidi="ar"/>
                    </w:rPr>
                    <w:t>Ⅳ、Ⅳ</w:t>
                  </w:r>
                  <w:r>
                    <w:rPr>
                      <w:rFonts w:hint="default" w:ascii="Times New Roman" w:hAnsi="Times New Roman" w:eastAsia="宋体" w:cs="Times New Roman"/>
                      <w:b/>
                      <w:bCs/>
                      <w:i w:val="0"/>
                      <w:color w:val="auto"/>
                      <w:kern w:val="0"/>
                      <w:sz w:val="21"/>
                      <w:szCs w:val="21"/>
                      <w:highlight w:val="none"/>
                      <w:vertAlign w:val="superscript"/>
                      <w:lang w:val="en-US" w:eastAsia="zh-CN" w:bidi="ar"/>
                    </w:rPr>
                    <w:t>+</w:t>
                  </w:r>
                </w:p>
              </w:tc>
              <w:tc>
                <w:tcPr>
                  <w:tcW w:w="1532" w:type="dxa"/>
                  <w:tcBorders>
                    <w:tl2br w:val="nil"/>
                    <w:tr2bl w:val="nil"/>
                  </w:tcBorders>
                  <w:noWrap w:val="0"/>
                  <w:vAlign w:val="top"/>
                </w:tcPr>
                <w:p>
                  <w:pPr>
                    <w:pStyle w:val="589"/>
                    <w:keepNext w:val="0"/>
                    <w:keepLines w:val="0"/>
                    <w:pageBreakBefore w:val="0"/>
                    <w:widowControl w:val="0"/>
                    <w:numPr>
                      <w:ilvl w:val="0"/>
                      <w:numId w:val="0"/>
                    </w:numPr>
                    <w:kinsoku/>
                    <w:wordWrap/>
                    <w:overflowPunct/>
                    <w:topLinePunct w:val="0"/>
                    <w:autoSpaceDE/>
                    <w:autoSpaceDN/>
                    <w:bidi w:val="0"/>
                    <w:adjustRightInd w:val="0"/>
                    <w:spacing w:line="360" w:lineRule="exact"/>
                    <w:ind w:right="0"/>
                    <w:jc w:val="center"/>
                    <w:textAlignment w:val="baseline"/>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i w:val="0"/>
                      <w:color w:val="auto"/>
                      <w:kern w:val="0"/>
                      <w:sz w:val="21"/>
                      <w:szCs w:val="21"/>
                      <w:highlight w:val="none"/>
                      <w:lang w:val="en-US" w:eastAsia="zh-CN" w:bidi="ar"/>
                    </w:rPr>
                    <w:t>Ⅲ</w:t>
                  </w:r>
                </w:p>
              </w:tc>
              <w:tc>
                <w:tcPr>
                  <w:tcW w:w="1533" w:type="dxa"/>
                  <w:tcBorders>
                    <w:tl2br w:val="nil"/>
                    <w:tr2bl w:val="nil"/>
                  </w:tcBorders>
                  <w:noWrap w:val="0"/>
                  <w:vAlign w:val="top"/>
                </w:tcPr>
                <w:p>
                  <w:pPr>
                    <w:pStyle w:val="589"/>
                    <w:keepNext w:val="0"/>
                    <w:keepLines w:val="0"/>
                    <w:pageBreakBefore w:val="0"/>
                    <w:widowControl w:val="0"/>
                    <w:numPr>
                      <w:ilvl w:val="0"/>
                      <w:numId w:val="0"/>
                    </w:numPr>
                    <w:kinsoku/>
                    <w:wordWrap/>
                    <w:overflowPunct/>
                    <w:topLinePunct w:val="0"/>
                    <w:autoSpaceDE/>
                    <w:autoSpaceDN/>
                    <w:bidi w:val="0"/>
                    <w:adjustRightInd w:val="0"/>
                    <w:spacing w:line="360" w:lineRule="exact"/>
                    <w:ind w:right="0"/>
                    <w:jc w:val="center"/>
                    <w:textAlignment w:val="baseline"/>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i w:val="0"/>
                      <w:color w:val="auto"/>
                      <w:kern w:val="0"/>
                      <w:sz w:val="21"/>
                      <w:szCs w:val="21"/>
                      <w:highlight w:val="none"/>
                      <w:lang w:val="en-US" w:eastAsia="zh-CN" w:bidi="ar"/>
                    </w:rPr>
                    <w:t>Ⅱ</w:t>
                  </w:r>
                </w:p>
              </w:tc>
              <w:tc>
                <w:tcPr>
                  <w:tcW w:w="1533" w:type="dxa"/>
                  <w:tcBorders>
                    <w:tl2br w:val="nil"/>
                    <w:tr2bl w:val="nil"/>
                  </w:tcBorders>
                  <w:noWrap w:val="0"/>
                  <w:vAlign w:val="top"/>
                </w:tcPr>
                <w:p>
                  <w:pPr>
                    <w:pStyle w:val="589"/>
                    <w:keepNext w:val="0"/>
                    <w:keepLines w:val="0"/>
                    <w:pageBreakBefore w:val="0"/>
                    <w:widowControl w:val="0"/>
                    <w:numPr>
                      <w:ilvl w:val="0"/>
                      <w:numId w:val="0"/>
                    </w:numPr>
                    <w:kinsoku/>
                    <w:wordWrap/>
                    <w:overflowPunct/>
                    <w:topLinePunct w:val="0"/>
                    <w:autoSpaceDE/>
                    <w:autoSpaceDN/>
                    <w:bidi w:val="0"/>
                    <w:adjustRightInd w:val="0"/>
                    <w:spacing w:line="360" w:lineRule="exact"/>
                    <w:ind w:right="0"/>
                    <w:jc w:val="center"/>
                    <w:textAlignment w:val="baseline"/>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i w:val="0"/>
                      <w:color w:val="auto"/>
                      <w:kern w:val="0"/>
                      <w:sz w:val="21"/>
                      <w:szCs w:val="21"/>
                      <w:highlight w:val="none"/>
                      <w:lang w:val="en-US" w:eastAsia="zh-CN" w:bidi="ar"/>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Borders>
                    <w:tl2br w:val="nil"/>
                    <w:tr2bl w:val="nil"/>
                  </w:tcBorders>
                  <w:noWrap w:val="0"/>
                  <w:vAlign w:val="top"/>
                </w:tcPr>
                <w:p>
                  <w:pPr>
                    <w:pStyle w:val="589"/>
                    <w:keepNext w:val="0"/>
                    <w:keepLines w:val="0"/>
                    <w:pageBreakBefore w:val="0"/>
                    <w:widowControl w:val="0"/>
                    <w:numPr>
                      <w:ilvl w:val="0"/>
                      <w:numId w:val="0"/>
                    </w:numPr>
                    <w:kinsoku/>
                    <w:wordWrap/>
                    <w:overflowPunct/>
                    <w:topLinePunct w:val="0"/>
                    <w:autoSpaceDE/>
                    <w:autoSpaceDN/>
                    <w:bidi w:val="0"/>
                    <w:adjustRightInd w:val="0"/>
                    <w:spacing w:line="360" w:lineRule="exact"/>
                    <w:ind w:right="0"/>
                    <w:jc w:val="both"/>
                    <w:textAlignment w:val="baseline"/>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评价工作等级</w:t>
                  </w:r>
                </w:p>
              </w:tc>
              <w:tc>
                <w:tcPr>
                  <w:tcW w:w="1532" w:type="dxa"/>
                  <w:tcBorders>
                    <w:tl2br w:val="nil"/>
                    <w:tr2bl w:val="nil"/>
                  </w:tcBorders>
                  <w:noWrap w:val="0"/>
                  <w:vAlign w:val="center"/>
                </w:tcPr>
                <w:p>
                  <w:pPr>
                    <w:pStyle w:val="33"/>
                    <w:keepNext w:val="0"/>
                    <w:keepLines w:val="0"/>
                    <w:pageBreakBefore w:val="0"/>
                    <w:kinsoku/>
                    <w:wordWrap/>
                    <w:overflowPunct/>
                    <w:topLinePunct w:val="0"/>
                    <w:autoSpaceDE/>
                    <w:autoSpaceDN/>
                    <w:bidi w:val="0"/>
                    <w:spacing w:before="0" w:after="0" w:line="360" w:lineRule="exact"/>
                    <w:ind w:right="0" w:right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一</w:t>
                  </w:r>
                </w:p>
              </w:tc>
              <w:tc>
                <w:tcPr>
                  <w:tcW w:w="1532" w:type="dxa"/>
                  <w:tcBorders>
                    <w:tl2br w:val="nil"/>
                    <w:tr2bl w:val="nil"/>
                  </w:tcBorders>
                  <w:noWrap w:val="0"/>
                  <w:vAlign w:val="center"/>
                </w:tcPr>
                <w:p>
                  <w:pPr>
                    <w:pStyle w:val="33"/>
                    <w:keepNext w:val="0"/>
                    <w:keepLines w:val="0"/>
                    <w:pageBreakBefore w:val="0"/>
                    <w:kinsoku/>
                    <w:wordWrap/>
                    <w:overflowPunct/>
                    <w:topLinePunct w:val="0"/>
                    <w:autoSpaceDE/>
                    <w:autoSpaceDN/>
                    <w:bidi w:val="0"/>
                    <w:spacing w:before="0" w:after="0" w:line="360" w:lineRule="exact"/>
                    <w:ind w:right="0" w:right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二</w:t>
                  </w:r>
                </w:p>
              </w:tc>
              <w:tc>
                <w:tcPr>
                  <w:tcW w:w="1533" w:type="dxa"/>
                  <w:tcBorders>
                    <w:tl2br w:val="nil"/>
                    <w:tr2bl w:val="nil"/>
                  </w:tcBorders>
                  <w:noWrap w:val="0"/>
                  <w:vAlign w:val="center"/>
                </w:tcPr>
                <w:p>
                  <w:pPr>
                    <w:pStyle w:val="33"/>
                    <w:keepNext w:val="0"/>
                    <w:keepLines w:val="0"/>
                    <w:pageBreakBefore w:val="0"/>
                    <w:kinsoku/>
                    <w:wordWrap/>
                    <w:overflowPunct/>
                    <w:topLinePunct w:val="0"/>
                    <w:autoSpaceDE/>
                    <w:autoSpaceDN/>
                    <w:bidi w:val="0"/>
                    <w:spacing w:before="0" w:after="0" w:line="360" w:lineRule="exact"/>
                    <w:ind w:right="0" w:right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三</w:t>
                  </w:r>
                </w:p>
              </w:tc>
              <w:tc>
                <w:tcPr>
                  <w:tcW w:w="1533" w:type="dxa"/>
                  <w:tcBorders>
                    <w:tl2br w:val="nil"/>
                    <w:tr2bl w:val="nil"/>
                  </w:tcBorders>
                  <w:noWrap w:val="0"/>
                  <w:vAlign w:val="center"/>
                </w:tcPr>
                <w:p>
                  <w:pPr>
                    <w:pStyle w:val="33"/>
                    <w:keepNext w:val="0"/>
                    <w:keepLines w:val="0"/>
                    <w:pageBreakBefore w:val="0"/>
                    <w:kinsoku/>
                    <w:wordWrap/>
                    <w:overflowPunct/>
                    <w:topLinePunct w:val="0"/>
                    <w:autoSpaceDE/>
                    <w:autoSpaceDN/>
                    <w:bidi w:val="0"/>
                    <w:spacing w:before="0" w:after="0" w:line="360" w:lineRule="exact"/>
                    <w:ind w:right="0" w:right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简单分析</w:t>
                  </w:r>
                  <w:r>
                    <w:rPr>
                      <w:rFonts w:hint="default" w:ascii="Times New Roman" w:hAnsi="Times New Roman" w:eastAsia="宋体" w:cs="Times New Roman"/>
                      <w:color w:val="auto"/>
                      <w:sz w:val="21"/>
                      <w:szCs w:val="21"/>
                      <w:highlight w:val="none"/>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2" w:type="dxa"/>
                  <w:gridSpan w:val="5"/>
                  <w:tcBorders>
                    <w:tl2br w:val="nil"/>
                    <w:tr2bl w:val="nil"/>
                  </w:tcBorders>
                  <w:noWrap w:val="0"/>
                  <w:vAlign w:val="top"/>
                </w:tcPr>
                <w:p>
                  <w:pPr>
                    <w:pStyle w:val="589"/>
                    <w:keepNext w:val="0"/>
                    <w:keepLines w:val="0"/>
                    <w:pageBreakBefore w:val="0"/>
                    <w:widowControl w:val="0"/>
                    <w:numPr>
                      <w:ilvl w:val="0"/>
                      <w:numId w:val="0"/>
                    </w:numPr>
                    <w:kinsoku/>
                    <w:wordWrap/>
                    <w:overflowPunct/>
                    <w:topLinePunct w:val="0"/>
                    <w:autoSpaceDE/>
                    <w:autoSpaceDN/>
                    <w:bidi w:val="0"/>
                    <w:adjustRightInd w:val="0"/>
                    <w:spacing w:line="360" w:lineRule="exact"/>
                    <w:ind w:right="0"/>
                    <w:jc w:val="both"/>
                    <w:textAlignment w:val="baseline"/>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i w:val="0"/>
                      <w:color w:val="auto"/>
                      <w:kern w:val="0"/>
                      <w:sz w:val="21"/>
                      <w:szCs w:val="21"/>
                      <w:highlight w:val="none"/>
                      <w:vertAlign w:val="superscript"/>
                      <w:lang w:val="en-US" w:eastAsia="zh-CN" w:bidi="ar"/>
                    </w:rPr>
                    <w:t>a</w:t>
                  </w:r>
                  <w:r>
                    <w:rPr>
                      <w:rFonts w:hint="default" w:ascii="Times New Roman" w:hAnsi="Times New Roman" w:eastAsia="宋体" w:cs="Times New Roman"/>
                      <w:b w:val="0"/>
                      <w:i w:val="0"/>
                      <w:color w:val="auto"/>
                      <w:kern w:val="0"/>
                      <w:sz w:val="21"/>
                      <w:szCs w:val="21"/>
                      <w:highlight w:val="none"/>
                      <w:lang w:val="en-US" w:eastAsia="zh-CN" w:bidi="ar"/>
                    </w:rPr>
                    <w:t>是相对于详细评价工作内容而言，在描述危险物质、环境影响途径、环境危害后果、风险防范措施等方面给出定性的说明。</w:t>
                  </w:r>
                </w:p>
              </w:tc>
            </w:tr>
          </w:tbl>
          <w:p>
            <w:pPr>
              <w:pageBreakBefore w:val="0"/>
              <w:kinsoku/>
              <w:wordWrap/>
              <w:overflowPunct/>
              <w:topLinePunct w:val="0"/>
              <w:bidi w:val="0"/>
              <w:spacing w:line="52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val="en-US" w:eastAsia="zh-CN"/>
              </w:rPr>
              <w:t>）风险事故类型</w:t>
            </w:r>
          </w:p>
          <w:p>
            <w:pPr>
              <w:pageBreakBefore w:val="0"/>
              <w:kinsoku/>
              <w:wordWrap/>
              <w:overflowPunct/>
              <w:topLinePunct w:val="0"/>
              <w:bidi w:val="0"/>
              <w:spacing w:line="52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①泥石流</w:t>
            </w:r>
          </w:p>
          <w:p>
            <w:pPr>
              <w:pageBreakBefore w:val="0"/>
              <w:kinsoku/>
              <w:wordWrap/>
              <w:overflowPunct/>
              <w:topLinePunct w:val="0"/>
              <w:bidi w:val="0"/>
              <w:spacing w:line="52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排土场遭遇强降雨天气，对排土场散体的浸润和冲蚀作用，使排土场边坡稳定状态发生变化，大量松散的弃土在动水冲刷作用下沿陡坡地形急速流动，从而形成泥石流。</w:t>
            </w:r>
          </w:p>
          <w:p>
            <w:pPr>
              <w:pageBreakBefore w:val="0"/>
              <w:kinsoku/>
              <w:wordWrap/>
              <w:overflowPunct/>
              <w:topLinePunct w:val="0"/>
              <w:bidi w:val="0"/>
              <w:spacing w:line="52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②塌陷</w:t>
            </w:r>
          </w:p>
          <w:p>
            <w:pPr>
              <w:pageBreakBefore w:val="0"/>
              <w:kinsoku/>
              <w:wordWrap/>
              <w:overflowPunct/>
              <w:topLinePunct w:val="0"/>
              <w:bidi w:val="0"/>
              <w:spacing w:line="52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排土场由于弃土阶段未进行压实，在水流和冲蚀作用下，使排土场内部稳定性降低，使排土场内部的稳定结构破坏，引发塌陷事故。</w:t>
            </w:r>
          </w:p>
          <w:p>
            <w:pPr>
              <w:pageBreakBefore w:val="0"/>
              <w:kinsoku/>
              <w:wordWrap/>
              <w:overflowPunct/>
              <w:topLinePunct w:val="0"/>
              <w:bidi w:val="0"/>
              <w:spacing w:line="52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val="en-US" w:eastAsia="zh-CN"/>
              </w:rPr>
              <w:t>）风险防范措施</w:t>
            </w:r>
          </w:p>
          <w:p>
            <w:pPr>
              <w:pageBreakBefore w:val="0"/>
              <w:kinsoku/>
              <w:wordWrap/>
              <w:overflowPunct/>
              <w:topLinePunct w:val="0"/>
              <w:bidi w:val="0"/>
              <w:spacing w:line="52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根据泥石流、塌陷发生年份的统计分析，泥石流和塌陷多数发生在雨季。首先，应注意雨季前疏通地表排水</w:t>
            </w:r>
            <w:r>
              <w:rPr>
                <w:rFonts w:hint="default" w:ascii="Times New Roman" w:hAnsi="Times New Roman" w:eastAsia="宋体" w:cs="Times New Roman"/>
                <w:color w:val="auto"/>
                <w:sz w:val="24"/>
                <w:lang w:val="en-US" w:eastAsia="zh-CN"/>
              </w:rPr>
              <w:fldChar w:fldCharType="begin"/>
            </w:r>
            <w:r>
              <w:rPr>
                <w:rFonts w:hint="default" w:ascii="Times New Roman" w:hAnsi="Times New Roman" w:eastAsia="宋体" w:cs="Times New Roman"/>
                <w:color w:val="auto"/>
                <w:sz w:val="24"/>
                <w:lang w:val="en-US" w:eastAsia="zh-CN"/>
              </w:rPr>
              <w:instrText xml:space="preserve"> HYPERLINK "https://www.tuliu.com/gongying/gouqu/" \t "https://www.tuliu.com/_blank" </w:instrText>
            </w:r>
            <w:r>
              <w:rPr>
                <w:rFonts w:hint="default" w:ascii="Times New Roman" w:hAnsi="Times New Roman" w:eastAsia="宋体" w:cs="Times New Roman"/>
                <w:color w:val="auto"/>
                <w:sz w:val="24"/>
                <w:lang w:val="en-US" w:eastAsia="zh-CN"/>
              </w:rPr>
              <w:fldChar w:fldCharType="separate"/>
            </w:r>
            <w:r>
              <w:rPr>
                <w:rFonts w:hint="default" w:ascii="Times New Roman" w:hAnsi="Times New Roman" w:eastAsia="宋体" w:cs="Times New Roman"/>
                <w:color w:val="auto"/>
                <w:sz w:val="24"/>
                <w:lang w:val="en-US" w:eastAsia="zh-CN"/>
              </w:rPr>
              <w:t>沟渠</w:t>
            </w:r>
            <w:r>
              <w:rPr>
                <w:rFonts w:hint="default" w:ascii="Times New Roman" w:hAnsi="Times New Roman" w:eastAsia="宋体" w:cs="Times New Roman"/>
                <w:color w:val="auto"/>
                <w:sz w:val="24"/>
                <w:lang w:val="en-US" w:eastAsia="zh-CN"/>
              </w:rPr>
              <w:fldChar w:fldCharType="end"/>
            </w:r>
            <w:r>
              <w:rPr>
                <w:rFonts w:hint="default" w:ascii="Times New Roman" w:hAnsi="Times New Roman" w:eastAsia="宋体" w:cs="Times New Roman"/>
                <w:color w:val="auto"/>
                <w:sz w:val="24"/>
                <w:lang w:val="en-US" w:eastAsia="zh-CN"/>
              </w:rPr>
              <w:t>，降雨季节时刻提高警惕，加强防范意识；其次，发现问题及时解决；再次，做好排水系统的防水工作。</w:t>
            </w:r>
          </w:p>
          <w:p>
            <w:pPr>
              <w:pageBreakBefore w:val="0"/>
              <w:kinsoku/>
              <w:wordWrap/>
              <w:overflowPunct/>
              <w:topLinePunct w:val="0"/>
              <w:bidi w:val="0"/>
              <w:spacing w:line="52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因此，设计在外排土场北帮与西帮设置排水沟，排水沟沟底宽0.5m，沟顶宽1.5m，沟深0.5m，排水沟的长度约为1500m，起到挡水和导流的作用。</w:t>
            </w:r>
          </w:p>
          <w:p>
            <w:pPr>
              <w:pageBreakBefore w:val="0"/>
              <w:kinsoku/>
              <w:wordWrap/>
              <w:overflowPunct/>
              <w:topLinePunct w:val="0"/>
              <w:bidi w:val="0"/>
              <w:spacing w:line="52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在排土场底部设置有安全挡墙，安全挡墙材料为碎石或戈壁料，防止发生泥石流事故时，对周围环境产生较大影响。</w:t>
            </w:r>
          </w:p>
          <w:p>
            <w:pPr>
              <w:pageBreakBefore w:val="0"/>
              <w:kinsoku/>
              <w:wordWrap/>
              <w:overflowPunct/>
              <w:topLinePunct w:val="0"/>
              <w:bidi w:val="0"/>
              <w:spacing w:line="520" w:lineRule="exact"/>
              <w:ind w:firstLine="480" w:firstLineChars="200"/>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制定排土场生态恢复治理方案，</w:t>
            </w:r>
            <w:r>
              <w:rPr>
                <w:rFonts w:hint="eastAsia" w:ascii="Times New Roman" w:hAnsi="Times New Roman" w:eastAsia="宋体" w:cs="Times New Roman"/>
                <w:color w:val="auto"/>
                <w:sz w:val="24"/>
                <w:lang w:val="en-US" w:eastAsia="zh-CN"/>
              </w:rPr>
              <w:t>在服务期满后</w:t>
            </w:r>
            <w:r>
              <w:rPr>
                <w:rFonts w:hint="default" w:ascii="Times New Roman" w:hAnsi="Times New Roman" w:eastAsia="宋体" w:cs="Times New Roman"/>
                <w:color w:val="auto"/>
                <w:sz w:val="24"/>
                <w:lang w:val="en-US" w:eastAsia="zh-CN"/>
              </w:rPr>
              <w:t>进行生态恢复。</w:t>
            </w:r>
          </w:p>
          <w:p>
            <w:pPr>
              <w:pageBreakBefore w:val="0"/>
              <w:kinsoku/>
              <w:wordWrap/>
              <w:overflowPunct/>
              <w:topLinePunct w:val="0"/>
              <w:autoSpaceDE w:val="0"/>
              <w:autoSpaceDN w:val="0"/>
              <w:bidi w:val="0"/>
              <w:adjustRightInd w:val="0"/>
              <w:spacing w:line="520" w:lineRule="exact"/>
              <w:ind w:firstLine="482" w:firstLineChars="200"/>
              <w:rPr>
                <w:rFonts w:ascii="Times New Roman" w:hAnsi="Times New Roman" w:eastAsia="宋体" w:cs="Times New Roman"/>
                <w:b/>
                <w:bCs/>
                <w:color w:val="auto"/>
                <w:kern w:val="0"/>
                <w:sz w:val="24"/>
                <w:szCs w:val="20"/>
              </w:rPr>
            </w:pPr>
            <w:r>
              <w:rPr>
                <w:rFonts w:hint="eastAsia" w:ascii="Times New Roman" w:hAnsi="Times New Roman" w:eastAsia="宋体" w:cs="Times New Roman"/>
                <w:b/>
                <w:bCs/>
                <w:color w:val="auto"/>
                <w:kern w:val="0"/>
                <w:sz w:val="24"/>
                <w:szCs w:val="20"/>
                <w:lang w:val="en-US" w:eastAsia="zh-CN"/>
              </w:rPr>
              <w:t>6</w:t>
            </w:r>
            <w:r>
              <w:rPr>
                <w:rFonts w:ascii="Times New Roman" w:hAnsi="Times New Roman" w:eastAsia="宋体" w:cs="Times New Roman"/>
                <w:b/>
                <w:bCs/>
                <w:color w:val="auto"/>
                <w:kern w:val="0"/>
                <w:sz w:val="24"/>
                <w:szCs w:val="20"/>
              </w:rPr>
              <w:t>、生态环境影响分析</w:t>
            </w:r>
          </w:p>
          <w:p>
            <w:pPr>
              <w:pageBreakBefore w:val="0"/>
              <w:kinsoku/>
              <w:wordWrap/>
              <w:overflowPunct/>
              <w:topLinePunct w:val="0"/>
              <w:bidi w:val="0"/>
              <w:spacing w:line="520" w:lineRule="exact"/>
              <w:ind w:firstLine="480" w:firstLineChars="200"/>
              <w:rPr>
                <w:rFonts w:ascii="Times New Roman" w:hAnsi="Times New Roman" w:eastAsia="宋体" w:cs="Times New Roman"/>
                <w:color w:val="auto"/>
                <w:kern w:val="0"/>
                <w:sz w:val="24"/>
              </w:rPr>
            </w:pPr>
            <w:r>
              <w:rPr>
                <w:rFonts w:hint="eastAsia" w:ascii="Times New Roman" w:hAnsi="Times New Roman" w:eastAsia="宋体" w:cs="Times New Roman"/>
                <w:color w:val="auto"/>
                <w:sz w:val="24"/>
                <w:lang w:val="en-US" w:eastAsia="zh-CN"/>
              </w:rPr>
              <w:t>项目运营期</w:t>
            </w:r>
            <w:r>
              <w:rPr>
                <w:rFonts w:ascii="Times New Roman" w:hAnsi="Times New Roman" w:eastAsia="宋体" w:cs="Times New Roman"/>
                <w:color w:val="auto"/>
                <w:sz w:val="24"/>
              </w:rPr>
              <w:t>对生态环境的影响主要表现在以下几个方面：</w:t>
            </w:r>
          </w:p>
          <w:p>
            <w:pPr>
              <w:pageBreakBefore w:val="0"/>
              <w:kinsoku/>
              <w:wordWrap/>
              <w:overflowPunct/>
              <w:topLinePunct w:val="0"/>
              <w:bidi w:val="0"/>
              <w:spacing w:line="520" w:lineRule="exact"/>
              <w:ind w:firstLine="480" w:firstLineChars="200"/>
              <w:rPr>
                <w:rFonts w:ascii="Times New Roman" w:hAnsi="Times New Roman" w:eastAsia="宋体" w:cs="Times New Roman"/>
                <w:color w:val="auto"/>
                <w:sz w:val="24"/>
              </w:rPr>
            </w:pPr>
            <w:bookmarkStart w:id="51" w:name="_Hlk114313982"/>
            <w:bookmarkStart w:id="52" w:name="_Hlk114676436"/>
            <w:r>
              <w:rPr>
                <w:rFonts w:ascii="Times New Roman" w:hAnsi="Times New Roman" w:eastAsia="宋体" w:cs="Times New Roman"/>
                <w:color w:val="auto"/>
                <w:sz w:val="24"/>
              </w:rPr>
              <w:t>（1）对植物的影响</w:t>
            </w:r>
          </w:p>
          <w:p>
            <w:pPr>
              <w:pageBreakBefore w:val="0"/>
              <w:kinsoku/>
              <w:wordWrap/>
              <w:overflowPunct/>
              <w:topLinePunct w:val="0"/>
              <w:bidi w:val="0"/>
              <w:spacing w:line="520" w:lineRule="exact"/>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项目区域内占地类型为裸地，</w:t>
            </w:r>
            <w:r>
              <w:rPr>
                <w:rFonts w:hint="eastAsia" w:ascii="Times New Roman" w:hAnsi="Times New Roman" w:eastAsia="宋体" w:cs="Times New Roman"/>
                <w:color w:val="auto"/>
                <w:sz w:val="24"/>
                <w:lang w:val="en-US" w:eastAsia="zh-CN"/>
              </w:rPr>
              <w:t>项目占地区域内地表植被较少，主要分布有少量多年生木本植物如风滚草、蒿以及少量多年生木本短叶假木贼等植被等，</w:t>
            </w:r>
            <w:r>
              <w:rPr>
                <w:rFonts w:hint="eastAsia" w:ascii="Times New Roman" w:hAnsi="Times New Roman" w:eastAsia="宋体" w:cs="Times New Roman"/>
                <w:color w:val="auto"/>
                <w:sz w:val="24"/>
              </w:rPr>
              <w:t>无天然生长的珍贵植物</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植被覆盖度较低。场区排土</w:t>
            </w:r>
            <w:r>
              <w:rPr>
                <w:rFonts w:ascii="Times New Roman" w:hAnsi="Times New Roman" w:eastAsia="宋体" w:cs="Times New Roman"/>
                <w:color w:val="auto"/>
                <w:sz w:val="24"/>
              </w:rPr>
              <w:t>过程中不可避免地要对地表植被造成破坏，但项目区域植被本身比较稀少，植被覆盖率</w:t>
            </w:r>
            <w:r>
              <w:rPr>
                <w:rFonts w:hint="eastAsia" w:ascii="Times New Roman" w:hAnsi="Times New Roman" w:eastAsia="宋体" w:cs="Times New Roman"/>
                <w:color w:val="auto"/>
                <w:sz w:val="24"/>
                <w:lang w:val="en-US" w:eastAsia="zh-CN"/>
              </w:rPr>
              <w:t>约5%</w:t>
            </w:r>
            <w:r>
              <w:rPr>
                <w:rFonts w:hint="eastAsia"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项目的建设将破坏地表植被，待服务期满后，对运行期占地进行土地复垦和植被恢复后，可改善项目生态环境。</w:t>
            </w:r>
          </w:p>
          <w:bookmarkEnd w:id="51"/>
          <w:p>
            <w:pPr>
              <w:pageBreakBefore w:val="0"/>
              <w:kinsoku/>
              <w:wordWrap/>
              <w:overflowPunct/>
              <w:topLinePunct w:val="0"/>
              <w:bidi w:val="0"/>
              <w:spacing w:line="520" w:lineRule="exact"/>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（2）对动物的影响</w:t>
            </w:r>
          </w:p>
          <w:p>
            <w:pPr>
              <w:pageBreakBefore w:val="0"/>
              <w:kinsoku/>
              <w:wordWrap/>
              <w:overflowPunct/>
              <w:topLinePunct w:val="0"/>
              <w:bidi w:val="0"/>
              <w:spacing w:line="520" w:lineRule="exact"/>
              <w:ind w:firstLine="480" w:firstLineChars="200"/>
              <w:rPr>
                <w:rFonts w:ascii="Times New Roman" w:hAnsi="Times New Roman" w:eastAsia="宋体" w:cs="Times New Roman"/>
                <w:color w:val="FF0000"/>
                <w:sz w:val="24"/>
              </w:rPr>
            </w:pPr>
            <w:r>
              <w:rPr>
                <w:rFonts w:ascii="Times New Roman" w:hAnsi="Times New Roman" w:eastAsia="宋体" w:cs="Times New Roman"/>
                <w:color w:val="auto"/>
                <w:sz w:val="24"/>
              </w:rPr>
              <w:t>项目</w:t>
            </w:r>
            <w:r>
              <w:rPr>
                <w:rFonts w:hint="eastAsia" w:ascii="Times New Roman" w:hAnsi="Times New Roman" w:eastAsia="宋体" w:cs="Times New Roman"/>
                <w:color w:val="auto"/>
                <w:sz w:val="24"/>
                <w:lang w:val="en-US" w:eastAsia="zh-CN"/>
              </w:rPr>
              <w:t>排土过程</w:t>
            </w:r>
            <w:r>
              <w:rPr>
                <w:rFonts w:ascii="Times New Roman" w:hAnsi="Times New Roman" w:eastAsia="宋体" w:cs="Times New Roman"/>
                <w:color w:val="auto"/>
                <w:sz w:val="24"/>
              </w:rPr>
              <w:t>对植被破坏的同时，也破坏了原有生态环境小型野生动物的栖息环境，加上</w:t>
            </w:r>
            <w:r>
              <w:rPr>
                <w:rFonts w:hint="eastAsia" w:ascii="Times New Roman" w:hAnsi="Times New Roman" w:eastAsia="宋体" w:cs="Times New Roman"/>
                <w:color w:val="auto"/>
                <w:sz w:val="24"/>
                <w:lang w:val="en-US" w:eastAsia="zh-CN"/>
              </w:rPr>
              <w:t>场区</w:t>
            </w:r>
            <w:r>
              <w:rPr>
                <w:rFonts w:ascii="Times New Roman" w:hAnsi="Times New Roman" w:eastAsia="宋体" w:cs="Times New Roman"/>
                <w:color w:val="auto"/>
                <w:sz w:val="24"/>
              </w:rPr>
              <w:t>生产机械设备噪声及人员活动产生的影响，使它们的生活受到威胁而迁徙，远离</w:t>
            </w:r>
            <w:r>
              <w:rPr>
                <w:rFonts w:hint="eastAsia" w:ascii="Times New Roman" w:hAnsi="Times New Roman" w:eastAsia="宋体" w:cs="Times New Roman"/>
                <w:color w:val="auto"/>
                <w:sz w:val="24"/>
                <w:lang w:val="en-US" w:eastAsia="zh-CN"/>
              </w:rPr>
              <w:t>场区</w:t>
            </w:r>
            <w:r>
              <w:rPr>
                <w:rFonts w:ascii="Times New Roman" w:hAnsi="Times New Roman" w:eastAsia="宋体" w:cs="Times New Roman"/>
                <w:color w:val="auto"/>
                <w:sz w:val="24"/>
              </w:rPr>
              <w:t>周围。</w:t>
            </w:r>
            <w:r>
              <w:rPr>
                <w:rFonts w:hint="eastAsia" w:ascii="Times New Roman" w:hAnsi="Times New Roman" w:eastAsia="宋体" w:cs="Times New Roman"/>
                <w:color w:val="auto"/>
                <w:sz w:val="24"/>
                <w:lang w:val="en-US" w:eastAsia="zh-CN"/>
              </w:rPr>
              <w:t>项目区存在少量鼠类、</w:t>
            </w:r>
            <w:r>
              <w:rPr>
                <w:rFonts w:hint="default" w:ascii="Times New Roman" w:hAnsi="Times New Roman" w:eastAsia="宋体" w:cs="Times New Roman"/>
                <w:color w:val="auto"/>
                <w:sz w:val="24"/>
                <w:lang w:val="en-US" w:eastAsia="zh-CN"/>
              </w:rPr>
              <w:t>蜥蜴</w:t>
            </w:r>
            <w:r>
              <w:rPr>
                <w:rFonts w:hint="eastAsia" w:ascii="Times New Roman" w:hAnsi="Times New Roman" w:eastAsia="宋体" w:cs="Times New Roman"/>
                <w:color w:val="auto"/>
                <w:sz w:val="24"/>
                <w:lang w:val="en-US" w:eastAsia="zh-CN"/>
              </w:rPr>
              <w:t>、麻雀等野生动物，</w:t>
            </w:r>
            <w:r>
              <w:rPr>
                <w:rFonts w:hint="eastAsia" w:ascii="Times New Roman" w:hAnsi="Times New Roman" w:eastAsia="宋体" w:cs="Times New Roman"/>
                <w:color w:val="auto"/>
                <w:sz w:val="24"/>
              </w:rPr>
              <w:t>无国家和省级重点保护的野生动物</w:t>
            </w:r>
            <w:r>
              <w:rPr>
                <w:rFonts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项目运营期</w:t>
            </w:r>
            <w:r>
              <w:rPr>
                <w:rFonts w:ascii="Times New Roman" w:hAnsi="Times New Roman" w:eastAsia="宋体" w:cs="Times New Roman"/>
                <w:color w:val="auto"/>
                <w:sz w:val="24"/>
              </w:rPr>
              <w:t>对这些动物的生境影响较小。</w:t>
            </w:r>
          </w:p>
          <w:bookmarkEnd w:id="52"/>
          <w:p>
            <w:pPr>
              <w:pageBreakBefore w:val="0"/>
              <w:kinsoku/>
              <w:wordWrap/>
              <w:overflowPunct/>
              <w:topLinePunct w:val="0"/>
              <w:bidi w:val="0"/>
              <w:spacing w:line="520" w:lineRule="exact"/>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（3）对景观的影响</w:t>
            </w:r>
          </w:p>
          <w:p>
            <w:pPr>
              <w:pageBreakBefore w:val="0"/>
              <w:kinsoku/>
              <w:wordWrap/>
              <w:overflowPunct/>
              <w:topLinePunct w:val="0"/>
              <w:bidi w:val="0"/>
              <w:spacing w:line="520" w:lineRule="exact"/>
              <w:ind w:firstLine="480" w:firstLineChars="200"/>
              <w:rPr>
                <w:rFonts w:ascii="Times New Roman" w:hAnsi="Times New Roman" w:eastAsia="宋体" w:cs="Times New Roman"/>
                <w:color w:val="FF0000"/>
                <w:sz w:val="24"/>
              </w:rPr>
            </w:pPr>
            <w:r>
              <w:rPr>
                <w:rFonts w:ascii="Times New Roman" w:hAnsi="Times New Roman" w:eastAsia="宋体" w:cs="Times New Roman"/>
                <w:color w:val="auto"/>
                <w:sz w:val="24"/>
              </w:rPr>
              <w:t>项目评价区范围内无自然风景区和名胜古迹，矿区范围内无珍稀植物及古树名木，无风景名胜及特殊文物保护单位等视觉景观敏感点，因此对于较大范围的生态景观，以及景区风貌来说，影响面很小。</w:t>
            </w:r>
            <w:r>
              <w:rPr>
                <w:rFonts w:hint="eastAsia" w:ascii="Times New Roman" w:hAnsi="Times New Roman" w:eastAsia="宋体" w:cs="Times New Roman"/>
                <w:color w:val="auto"/>
                <w:sz w:val="24"/>
                <w:lang w:val="en-US" w:eastAsia="zh-CN"/>
              </w:rPr>
              <w:t>服务期满</w:t>
            </w:r>
            <w:r>
              <w:rPr>
                <w:rFonts w:ascii="Times New Roman" w:hAnsi="Times New Roman" w:eastAsia="宋体" w:cs="Times New Roman"/>
                <w:color w:val="auto"/>
                <w:sz w:val="24"/>
              </w:rPr>
              <w:t>后通过对</w:t>
            </w:r>
            <w:r>
              <w:rPr>
                <w:rFonts w:hint="eastAsia" w:ascii="Times New Roman" w:hAnsi="Times New Roman" w:eastAsia="宋体" w:cs="Times New Roman"/>
                <w:color w:val="auto"/>
                <w:sz w:val="24"/>
                <w:lang w:val="en-US" w:eastAsia="zh-CN"/>
              </w:rPr>
              <w:t>排土场</w:t>
            </w:r>
            <w:r>
              <w:rPr>
                <w:rFonts w:ascii="Times New Roman" w:hAnsi="Times New Roman" w:eastAsia="宋体" w:cs="Times New Roman"/>
                <w:color w:val="auto"/>
                <w:sz w:val="24"/>
              </w:rPr>
              <w:t>进行复垦绿化，将形成新的人工绿色景观，总体而言对景观影响较小。</w:t>
            </w:r>
          </w:p>
          <w:p>
            <w:pPr>
              <w:pageBreakBefore w:val="0"/>
              <w:kinsoku/>
              <w:wordWrap/>
              <w:overflowPunct/>
              <w:topLinePunct w:val="0"/>
              <w:autoSpaceDE w:val="0"/>
              <w:bidi w:val="0"/>
              <w:spacing w:line="520" w:lineRule="exact"/>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4</w:t>
            </w:r>
            <w:r>
              <w:rPr>
                <w:rFonts w:hint="eastAsia" w:ascii="Times New Roman" w:hAnsi="Times New Roman" w:eastAsia="宋体" w:cs="Times New Roman"/>
                <w:color w:val="auto"/>
                <w:sz w:val="24"/>
              </w:rPr>
              <w:t>）对土地利</w:t>
            </w:r>
            <w:r>
              <w:rPr>
                <w:rFonts w:hint="eastAsia" w:ascii="Times New Roman" w:hAnsi="Times New Roman" w:eastAsia="宋体" w:cs="Times New Roman"/>
                <w:color w:val="auto"/>
                <w:sz w:val="24"/>
                <w:lang w:eastAsia="zh-CN"/>
              </w:rPr>
              <w:t>用的</w:t>
            </w:r>
            <w:r>
              <w:rPr>
                <w:rFonts w:hint="eastAsia" w:ascii="Times New Roman" w:hAnsi="Times New Roman" w:eastAsia="宋体" w:cs="Times New Roman"/>
                <w:color w:val="auto"/>
                <w:sz w:val="24"/>
              </w:rPr>
              <w:t>影响</w:t>
            </w:r>
          </w:p>
          <w:p>
            <w:pPr>
              <w:pageBreakBefore w:val="0"/>
              <w:kinsoku/>
              <w:wordWrap/>
              <w:overflowPunct/>
              <w:topLinePunct w:val="0"/>
              <w:autoSpaceDE w:val="0"/>
              <w:bidi w:val="0"/>
              <w:spacing w:line="520" w:lineRule="exact"/>
              <w:ind w:firstLine="480" w:firstLineChars="200"/>
              <w:rPr>
                <w:rFonts w:ascii="Times New Roman" w:hAnsi="Times New Roman" w:eastAsia="宋体" w:cs="Times New Roman"/>
                <w:bCs/>
                <w:color w:val="FF0000"/>
                <w:sz w:val="24"/>
              </w:rPr>
            </w:pPr>
            <w:r>
              <w:rPr>
                <w:rFonts w:hint="default" w:ascii="Times New Roman" w:hAnsi="Times New Roman" w:eastAsia="宋体" w:cs="Times New Roman"/>
                <w:color w:val="auto"/>
                <w:sz w:val="24"/>
                <w:lang w:val="zh-CN" w:eastAsia="zh-CN"/>
              </w:rPr>
              <w:t>项目运行期占地为排土场，项目所在区域土地类型为牧草地及未利用地，项目区总占地总面积</w:t>
            </w:r>
            <w:r>
              <w:rPr>
                <w:rFonts w:hint="eastAsia" w:ascii="Times New Roman" w:hAnsi="Times New Roman" w:eastAsia="宋体" w:cs="Times New Roman"/>
                <w:color w:val="auto"/>
                <w:sz w:val="24"/>
                <w:lang w:val="en-US" w:eastAsia="zh-CN"/>
              </w:rPr>
              <w:t>554566m</w:t>
            </w:r>
            <w:r>
              <w:rPr>
                <w:rFonts w:hint="eastAsia" w:ascii="Times New Roman" w:hAnsi="Times New Roman" w:eastAsia="宋体" w:cs="Times New Roman"/>
                <w:color w:val="auto"/>
                <w:sz w:val="24"/>
                <w:vertAlign w:val="superscript"/>
                <w:lang w:val="en-US" w:eastAsia="zh-CN"/>
              </w:rPr>
              <w:t>2</w:t>
            </w:r>
            <w:r>
              <w:rPr>
                <w:rFonts w:hint="default" w:ascii="Times New Roman" w:hAnsi="Times New Roman" w:eastAsia="宋体" w:cs="Times New Roman"/>
                <w:color w:val="auto"/>
                <w:sz w:val="24"/>
                <w:lang w:val="zh-CN" w:eastAsia="zh-CN"/>
              </w:rPr>
              <w:t>。项目区植被覆盖度极低，所在区域植被类型主要</w:t>
            </w:r>
            <w:r>
              <w:rPr>
                <w:rFonts w:hint="eastAsia" w:ascii="Times New Roman" w:hAnsi="Times New Roman" w:eastAsia="宋体" w:cs="Times New Roman"/>
                <w:color w:val="auto"/>
                <w:sz w:val="24"/>
                <w:lang w:val="en-US" w:eastAsia="zh-CN"/>
              </w:rPr>
              <w:t>分布有少量多年生木本植物如风滚草、蒿以及少量多年生木本短叶假木贼等植被等</w:t>
            </w:r>
            <w:r>
              <w:rPr>
                <w:rFonts w:hint="default" w:ascii="Times New Roman" w:hAnsi="Times New Roman" w:eastAsia="宋体" w:cs="Times New Roman"/>
                <w:color w:val="auto"/>
                <w:sz w:val="24"/>
                <w:lang w:val="zh-CN" w:eastAsia="zh-CN"/>
              </w:rPr>
              <w:t>，覆盖度在</w:t>
            </w:r>
            <w:r>
              <w:rPr>
                <w:rFonts w:hint="eastAsia"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val="zh-CN" w:eastAsia="zh-CN"/>
              </w:rPr>
              <w:t>%</w:t>
            </w:r>
            <w:r>
              <w:rPr>
                <w:rFonts w:hint="eastAsia" w:ascii="Times New Roman" w:hAnsi="Times New Roman" w:eastAsia="宋体" w:cs="Times New Roman"/>
                <w:color w:val="auto"/>
                <w:sz w:val="24"/>
                <w:lang w:val="en-US" w:eastAsia="zh-CN"/>
              </w:rPr>
              <w:t>左右</w:t>
            </w:r>
            <w:r>
              <w:rPr>
                <w:rFonts w:hint="default" w:ascii="Times New Roman" w:hAnsi="Times New Roman" w:eastAsia="宋体" w:cs="Times New Roman"/>
                <w:color w:val="auto"/>
                <w:sz w:val="24"/>
                <w:lang w:val="zh-CN" w:eastAsia="zh-CN"/>
              </w:rPr>
              <w:t>，无</w:t>
            </w:r>
            <w:r>
              <w:rPr>
                <w:rFonts w:hint="eastAsia" w:ascii="Times New Roman" w:hAnsi="Times New Roman" w:eastAsia="宋体" w:cs="Times New Roman"/>
                <w:color w:val="auto"/>
                <w:sz w:val="24"/>
                <w:lang w:val="zh-CN" w:eastAsia="zh-CN"/>
              </w:rPr>
              <w:t>珍稀濒危</w:t>
            </w:r>
            <w:r>
              <w:rPr>
                <w:rFonts w:hint="default" w:ascii="Times New Roman" w:hAnsi="Times New Roman" w:eastAsia="宋体" w:cs="Times New Roman"/>
                <w:color w:val="auto"/>
                <w:sz w:val="24"/>
                <w:lang w:val="zh-CN" w:eastAsia="zh-CN"/>
              </w:rPr>
              <w:t>植物，项目的占地将彻底改变原土地利用的性质，但由于项目区植被稀疏，造成的生物损失较少，待服务期满后，对运行期占地进行土地复垦和植被恢复后，可降低对土地利用方式的影响。</w:t>
            </w:r>
          </w:p>
          <w:p>
            <w:pPr>
              <w:pageBreakBefore w:val="0"/>
              <w:kinsoku/>
              <w:wordWrap/>
              <w:overflowPunct/>
              <w:topLinePunct w:val="0"/>
              <w:autoSpaceDE w:val="0"/>
              <w:autoSpaceDN w:val="0"/>
              <w:bidi w:val="0"/>
              <w:adjustRightInd w:val="0"/>
              <w:spacing w:line="520" w:lineRule="exact"/>
              <w:ind w:firstLine="482" w:firstLineChars="200"/>
              <w:rPr>
                <w:rFonts w:hint="default" w:ascii="Times New Roman" w:hAnsi="Times New Roman" w:eastAsia="宋体" w:cs="Times New Roman"/>
                <w:b/>
                <w:bCs/>
                <w:color w:val="auto"/>
                <w:kern w:val="0"/>
                <w:sz w:val="24"/>
                <w:szCs w:val="20"/>
                <w:lang w:val="en-US" w:eastAsia="zh-CN"/>
              </w:rPr>
            </w:pPr>
            <w:r>
              <w:rPr>
                <w:rFonts w:hint="eastAsia" w:ascii="Times New Roman" w:hAnsi="Times New Roman" w:eastAsia="宋体" w:cs="Times New Roman"/>
                <w:b/>
                <w:bCs/>
                <w:color w:val="auto"/>
                <w:kern w:val="0"/>
                <w:sz w:val="24"/>
                <w:szCs w:val="20"/>
                <w:lang w:val="en-US" w:eastAsia="zh-CN"/>
              </w:rPr>
              <w:t>8</w:t>
            </w:r>
            <w:r>
              <w:rPr>
                <w:rFonts w:hint="default" w:ascii="Times New Roman" w:hAnsi="Times New Roman" w:eastAsia="宋体" w:cs="Times New Roman"/>
                <w:b/>
                <w:bCs/>
                <w:color w:val="auto"/>
                <w:kern w:val="0"/>
                <w:sz w:val="24"/>
                <w:szCs w:val="20"/>
                <w:lang w:val="en-US" w:eastAsia="zh-CN"/>
              </w:rPr>
              <w:t>、服务期满后影响分析</w:t>
            </w:r>
          </w:p>
          <w:p>
            <w:pPr>
              <w:pStyle w:val="589"/>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480" w:firstLineChars="200"/>
              <w:jc w:val="both"/>
              <w:textAlignment w:val="baseline"/>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（1）大气环境影响分析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服务期满后，对运行期占地进行土地复垦和植被恢复后，对周围环境影响较小。</w:t>
            </w:r>
          </w:p>
          <w:p>
            <w:pPr>
              <w:pStyle w:val="589"/>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480" w:firstLineChars="200"/>
              <w:jc w:val="both"/>
              <w:textAlignment w:val="baseline"/>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（2）水环境影响分析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服务期满后，对运行期占地进行土地复垦和植被恢复后，故对周围水环境影响较小。</w:t>
            </w:r>
          </w:p>
          <w:p>
            <w:pPr>
              <w:pStyle w:val="589"/>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480" w:firstLineChars="200"/>
              <w:jc w:val="both"/>
              <w:textAlignment w:val="baseline"/>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（3）噪声环境影响分析</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lang w:val="en-US" w:eastAsia="zh-CN"/>
              </w:rPr>
              <w:t>服务期满后，对运行期占地进行土地复垦和植被恢复后，对周围声环境影响较小。</w:t>
            </w:r>
          </w:p>
          <w:p>
            <w:pPr>
              <w:pStyle w:val="589"/>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480" w:firstLineChars="200"/>
              <w:jc w:val="both"/>
              <w:textAlignment w:val="baseline"/>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（3）固体废物环境影响分析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服务期满后，对运行期占地进行土地复垦和植被恢复后，对周围环境影响较小。</w:t>
            </w:r>
          </w:p>
          <w:p>
            <w:pPr>
              <w:pStyle w:val="589"/>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480" w:firstLineChars="200"/>
              <w:jc w:val="both"/>
              <w:textAlignment w:val="baseline"/>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（4）生态环境影响分析</w:t>
            </w:r>
          </w:p>
          <w:p>
            <w:pPr>
              <w:pStyle w:val="589"/>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480" w:firstLineChars="200"/>
              <w:jc w:val="both"/>
              <w:textAlignment w:val="baseline"/>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项目服务期满后，对环境造成的污染影响已明显减少，随着生产设备和人员的撤离，最终消除对环境的影响，对项目区未及时进行植被恢复，对生态环境及当地景观造成明显的影响，如不采取有效恢复措施，对生态环境的影响是长期的。根据《矿山生态环境保护与恢复治理技术规范（试行）》（HJ 651-2013）要求采取相应的措施，对受破坏的地表恢复原貌等工作，可有效减少对项目区的影响。</w:t>
            </w:r>
          </w:p>
          <w:p>
            <w:pPr>
              <w:spacing w:line="440" w:lineRule="exact"/>
              <w:ind w:firstLine="480" w:firstLineChars="200"/>
              <w:rPr>
                <w:rFonts w:ascii="Times New Roman" w:hAnsi="Times New Roman" w:eastAsia="宋体" w:cs="Times New Roman"/>
                <w:color w:val="FF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76" w:type="pct"/>
            <w:vAlign w:val="center"/>
          </w:tcPr>
          <w:p>
            <w:pPr>
              <w:pStyle w:val="63"/>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jc w:val="center"/>
              <w:textAlignment w:val="auto"/>
              <w:rPr>
                <w:rFonts w:ascii="Times New Roman" w:hAnsi="Times New Roman"/>
                <w:bCs/>
                <w:color w:val="auto"/>
                <w:spacing w:val="-4"/>
                <w:kern w:val="2"/>
              </w:rPr>
            </w:pPr>
            <w:r>
              <w:rPr>
                <w:rFonts w:ascii="Times New Roman" w:hAnsi="Times New Roman"/>
                <w:bCs/>
                <w:color w:val="auto"/>
                <w:spacing w:val="-4"/>
                <w:kern w:val="2"/>
              </w:rPr>
              <w:t>选址选线环境合理性分析</w:t>
            </w:r>
          </w:p>
        </w:tc>
        <w:tc>
          <w:tcPr>
            <w:tcW w:w="4524" w:type="pct"/>
            <w:vAlign w:val="center"/>
          </w:tcPr>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baseline"/>
              <w:rPr>
                <w:rFonts w:ascii="Times New Roman" w:hAnsi="Times New Roman" w:eastAsia="宋体" w:cs="Times New Roman"/>
                <w:color w:val="auto"/>
                <w:sz w:val="24"/>
              </w:rPr>
            </w:pPr>
            <w:r>
              <w:rPr>
                <w:rFonts w:ascii="Times New Roman" w:hAnsi="Times New Roman" w:eastAsia="宋体" w:cs="Times New Roman"/>
                <w:color w:val="auto"/>
                <w:sz w:val="24"/>
              </w:rPr>
              <w:t>项目位于新疆维吾尔自治区</w:t>
            </w:r>
            <w:r>
              <w:rPr>
                <w:rFonts w:hint="eastAsia" w:ascii="Times New Roman" w:hAnsi="Times New Roman" w:eastAsia="宋体" w:cs="Times New Roman"/>
                <w:color w:val="auto"/>
                <w:sz w:val="24"/>
                <w:lang w:val="en-US" w:eastAsia="zh-CN"/>
              </w:rPr>
              <w:t>吐鲁番市托克逊县新疆黑山露天矿有限公司</w:t>
            </w:r>
            <w:r>
              <w:rPr>
                <w:rFonts w:hint="eastAsia" w:ascii="Times New Roman" w:hAnsi="Times New Roman" w:eastAsia="宋体" w:cs="Times New Roman"/>
                <w:color w:val="auto"/>
                <w:sz w:val="24"/>
              </w:rPr>
              <w:t>托克逊露天矿</w:t>
            </w:r>
            <w:r>
              <w:rPr>
                <w:rFonts w:hint="eastAsia" w:ascii="Times New Roman" w:hAnsi="Times New Roman" w:eastAsia="宋体" w:cs="Times New Roman"/>
                <w:color w:val="auto"/>
                <w:sz w:val="24"/>
                <w:lang w:val="en-US" w:eastAsia="zh-CN"/>
              </w:rPr>
              <w:t>外排土场东侧</w:t>
            </w:r>
            <w:r>
              <w:rPr>
                <w:rFonts w:ascii="Times New Roman" w:hAnsi="Times New Roman" w:eastAsia="宋体" w:cs="Times New Roman"/>
                <w:color w:val="auto"/>
                <w:sz w:val="24"/>
              </w:rPr>
              <w:t>，占地类型为裸地。</w:t>
            </w:r>
            <w:r>
              <w:rPr>
                <w:rFonts w:ascii="Times New Roman" w:hAnsi="Times New Roman" w:eastAsia="宋体" w:cs="Times New Roman"/>
                <w:bCs/>
                <w:color w:val="auto"/>
                <w:sz w:val="24"/>
              </w:rPr>
              <w:t>根据现场勘查，</w:t>
            </w:r>
            <w:r>
              <w:rPr>
                <w:rFonts w:hint="eastAsia" w:ascii="Times New Roman" w:hAnsi="Times New Roman" w:eastAsia="宋体" w:cs="Times New Roman"/>
                <w:bCs/>
                <w:color w:val="auto"/>
                <w:sz w:val="24"/>
                <w:lang w:val="en-US" w:eastAsia="zh-CN"/>
              </w:rPr>
              <w:t>本</w:t>
            </w:r>
            <w:r>
              <w:rPr>
                <w:rFonts w:ascii="Times New Roman" w:hAnsi="Times New Roman" w:eastAsia="宋体" w:cs="Times New Roman"/>
                <w:bCs/>
                <w:color w:val="auto"/>
                <w:sz w:val="24"/>
              </w:rPr>
              <w:t>项目</w:t>
            </w:r>
            <w:r>
              <w:rPr>
                <w:rFonts w:hint="eastAsia" w:ascii="Times New Roman" w:hAnsi="Times New Roman" w:eastAsia="宋体" w:cs="Times New Roman"/>
                <w:bCs/>
                <w:color w:val="auto"/>
                <w:sz w:val="24"/>
                <w:lang w:val="en-US" w:eastAsia="zh-CN"/>
              </w:rPr>
              <w:t>北侧为山地，东侧为国家能源集团新疆能源有限责任公司黑山露天煤矿区，南侧为新疆黑山露天矿有限公司</w:t>
            </w:r>
            <w:r>
              <w:rPr>
                <w:rFonts w:hint="eastAsia" w:ascii="Times New Roman" w:hAnsi="Times New Roman" w:eastAsia="宋体" w:cs="Times New Roman"/>
                <w:bCs/>
                <w:color w:val="auto"/>
                <w:sz w:val="24"/>
              </w:rPr>
              <w:t>托克逊露天矿</w:t>
            </w:r>
            <w:r>
              <w:rPr>
                <w:rFonts w:hint="eastAsia" w:ascii="Times New Roman" w:hAnsi="Times New Roman" w:eastAsia="宋体" w:cs="Times New Roman"/>
                <w:bCs/>
                <w:color w:val="auto"/>
                <w:sz w:val="24"/>
                <w:lang w:eastAsia="zh-CN"/>
              </w:rPr>
              <w:t>，</w:t>
            </w:r>
            <w:r>
              <w:rPr>
                <w:rFonts w:hint="eastAsia" w:ascii="Times New Roman" w:hAnsi="Times New Roman" w:eastAsia="宋体" w:cs="Times New Roman"/>
                <w:bCs/>
                <w:color w:val="auto"/>
                <w:sz w:val="24"/>
                <w:lang w:val="en-US" w:eastAsia="zh-CN"/>
              </w:rPr>
              <w:t>西侧为新疆黑山露天矿有限公司</w:t>
            </w:r>
            <w:r>
              <w:rPr>
                <w:rFonts w:hint="eastAsia" w:ascii="Times New Roman" w:hAnsi="Times New Roman" w:eastAsia="宋体" w:cs="Times New Roman"/>
                <w:bCs/>
                <w:color w:val="auto"/>
                <w:sz w:val="24"/>
              </w:rPr>
              <w:t>托克逊露天矿</w:t>
            </w:r>
            <w:r>
              <w:rPr>
                <w:rFonts w:hint="eastAsia" w:ascii="Times New Roman" w:hAnsi="Times New Roman" w:eastAsia="宋体" w:cs="Times New Roman"/>
                <w:bCs/>
                <w:color w:val="auto"/>
                <w:sz w:val="24"/>
                <w:lang w:val="en-US" w:eastAsia="zh-CN"/>
              </w:rPr>
              <w:t>外排土场。</w:t>
            </w:r>
            <w:r>
              <w:rPr>
                <w:rFonts w:ascii="Times New Roman" w:hAnsi="Times New Roman" w:eastAsia="宋体" w:cs="Times New Roman"/>
                <w:bCs/>
                <w:color w:val="auto"/>
                <w:sz w:val="24"/>
              </w:rPr>
              <w:t>项目所在区域及周边附近区域内</w:t>
            </w:r>
            <w:r>
              <w:rPr>
                <w:rFonts w:ascii="Times New Roman" w:hAnsi="Times New Roman" w:eastAsia="宋体" w:cs="Times New Roman"/>
                <w:color w:val="auto"/>
                <w:sz w:val="24"/>
              </w:rPr>
              <w:t>无自然保护区、风景名胜区、饮用水源地等特殊重要生态功能区</w:t>
            </w:r>
            <w:r>
              <w:rPr>
                <w:rFonts w:hint="eastAsia" w:ascii="Times New Roman" w:hAnsi="Times New Roman" w:eastAsia="宋体" w:cs="Times New Roman"/>
                <w:color w:val="auto"/>
                <w:sz w:val="24"/>
                <w:lang w:eastAsia="zh-CN"/>
              </w:rPr>
              <w:t>，</w:t>
            </w:r>
            <w:r>
              <w:rPr>
                <w:rFonts w:ascii="Times New Roman" w:hAnsi="Times New Roman" w:eastAsia="宋体" w:cs="Times New Roman"/>
                <w:bCs/>
                <w:color w:val="auto"/>
                <w:sz w:val="24"/>
              </w:rPr>
              <w:t>无国家级及自治区级珍稀濒危保护植物分布。</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baseline"/>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根据工程分析，本项目</w:t>
            </w:r>
            <w:r>
              <w:rPr>
                <w:rFonts w:hint="eastAsia" w:ascii="Times New Roman" w:hAnsi="Times New Roman" w:eastAsia="宋体" w:cs="Times New Roman"/>
                <w:bCs/>
                <w:color w:val="auto"/>
                <w:sz w:val="24"/>
                <w:lang w:val="en-US" w:eastAsia="zh-CN"/>
              </w:rPr>
              <w:t>排土场堆放的</w:t>
            </w:r>
            <w:r>
              <w:rPr>
                <w:rFonts w:hint="default" w:ascii="Times New Roman" w:hAnsi="Times New Roman" w:eastAsia="宋体" w:cs="Times New Roman"/>
                <w:bCs/>
                <w:color w:val="auto"/>
                <w:sz w:val="24"/>
                <w:lang w:val="en-US" w:eastAsia="zh-CN"/>
              </w:rPr>
              <w:t>弃土属于一般工业固体废物。本次评价将主要根据《一般工业固体废物贮存和填埋污染控制标准》（GB 18599-2020）中对Ⅰ类场场址选择的环境保护要求，对排土场选址合理性进行分析见表4-</w:t>
            </w:r>
            <w:r>
              <w:rPr>
                <w:rFonts w:hint="eastAsia" w:ascii="Times New Roman" w:hAnsi="Times New Roman" w:eastAsia="宋体" w:cs="Times New Roman"/>
                <w:bCs/>
                <w:color w:val="auto"/>
                <w:sz w:val="24"/>
                <w:lang w:val="en-US" w:eastAsia="zh-CN"/>
              </w:rPr>
              <w:t>6</w:t>
            </w:r>
            <w:r>
              <w:rPr>
                <w:rFonts w:hint="default" w:ascii="Times New Roman" w:hAnsi="Times New Roman" w:eastAsia="宋体" w:cs="Times New Roman"/>
                <w:bCs/>
                <w:color w:val="auto"/>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2" w:firstLineChars="200"/>
              <w:textAlignment w:val="baseline"/>
              <w:rPr>
                <w:rFonts w:hint="default" w:ascii="Times New Roman" w:hAnsi="Times New Roman" w:eastAsia="宋体" w:cs="Times New Roman"/>
                <w:b/>
                <w:bCs w:val="0"/>
                <w:color w:val="auto"/>
                <w:sz w:val="24"/>
                <w:lang w:val="en-US" w:eastAsia="zh-CN"/>
              </w:rPr>
            </w:pPr>
            <w:r>
              <w:rPr>
                <w:rFonts w:hint="default" w:ascii="Times New Roman" w:hAnsi="Times New Roman" w:eastAsia="宋体" w:cs="Times New Roman"/>
                <w:b/>
                <w:bCs w:val="0"/>
                <w:color w:val="auto"/>
                <w:sz w:val="24"/>
                <w:lang w:val="en-US" w:eastAsia="zh-CN"/>
              </w:rPr>
              <w:t>表4-</w:t>
            </w:r>
            <w:r>
              <w:rPr>
                <w:rFonts w:hint="eastAsia" w:ascii="Times New Roman" w:hAnsi="Times New Roman" w:eastAsia="宋体" w:cs="Times New Roman"/>
                <w:b/>
                <w:bCs w:val="0"/>
                <w:color w:val="auto"/>
                <w:sz w:val="24"/>
                <w:lang w:val="en-US" w:eastAsia="zh-CN"/>
              </w:rPr>
              <w:t>6</w:t>
            </w:r>
            <w:r>
              <w:rPr>
                <w:rFonts w:hint="default" w:ascii="Times New Roman" w:hAnsi="Times New Roman" w:eastAsia="宋体" w:cs="Times New Roman"/>
                <w:b/>
                <w:bCs w:val="0"/>
                <w:color w:val="auto"/>
                <w:sz w:val="24"/>
                <w:lang w:val="en-US" w:eastAsia="zh-CN"/>
              </w:rPr>
              <w:t xml:space="preserve">   排土场选址合理性分析</w:t>
            </w:r>
          </w:p>
          <w:tbl>
            <w:tblPr>
              <w:tblStyle w:val="67"/>
              <w:tblW w:w="49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0"/>
              <w:gridCol w:w="3008"/>
              <w:gridCol w:w="3134"/>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386"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2039"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环境保护对象和要求</w:t>
                  </w:r>
                </w:p>
              </w:tc>
              <w:tc>
                <w:tcPr>
                  <w:tcW w:w="2124"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本工程实际情况</w:t>
                  </w:r>
                </w:p>
              </w:tc>
              <w:tc>
                <w:tcPr>
                  <w:tcW w:w="450"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386"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039"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所选场址应符合当地城乡建设总体规划要求</w:t>
                  </w:r>
                  <w:r>
                    <w:rPr>
                      <w:rFonts w:hint="default" w:ascii="Times New Roman" w:hAnsi="Times New Roman" w:eastAsia="宋体" w:cs="Times New Roman"/>
                      <w:color w:val="auto"/>
                      <w:sz w:val="21"/>
                      <w:szCs w:val="21"/>
                      <w:highlight w:val="none"/>
                      <w:lang w:eastAsia="zh-CN"/>
                    </w:rPr>
                    <w:t>；</w:t>
                  </w:r>
                </w:p>
              </w:tc>
              <w:tc>
                <w:tcPr>
                  <w:tcW w:w="2124"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排土场</w:t>
                  </w:r>
                  <w:r>
                    <w:rPr>
                      <w:rFonts w:hint="default" w:ascii="Times New Roman" w:hAnsi="Times New Roman" w:eastAsia="宋体" w:cs="Times New Roman"/>
                      <w:color w:val="auto"/>
                      <w:sz w:val="21"/>
                      <w:szCs w:val="21"/>
                      <w:highlight w:val="none"/>
                    </w:rPr>
                    <w:t>远离县城，满足当地城乡建设总体规划要求</w:t>
                  </w:r>
                  <w:r>
                    <w:rPr>
                      <w:rFonts w:hint="default" w:ascii="Times New Roman" w:hAnsi="Times New Roman" w:eastAsia="宋体" w:cs="Times New Roman"/>
                      <w:color w:val="auto"/>
                      <w:sz w:val="21"/>
                      <w:szCs w:val="21"/>
                      <w:highlight w:val="none"/>
                      <w:lang w:eastAsia="zh-CN"/>
                    </w:rPr>
                    <w:t>；</w:t>
                  </w:r>
                </w:p>
              </w:tc>
              <w:tc>
                <w:tcPr>
                  <w:tcW w:w="450"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86"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039"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应依据环境影响评价结论确定场址的位置及其与周围人群的距离，并经具有审批权的环境保护行政主管部门批准，并可作为规划控制的依据</w:t>
                  </w:r>
                  <w:r>
                    <w:rPr>
                      <w:rFonts w:hint="default" w:ascii="Times New Roman" w:hAnsi="Times New Roman" w:eastAsia="宋体" w:cs="Times New Roman"/>
                      <w:color w:val="auto"/>
                      <w:sz w:val="21"/>
                      <w:szCs w:val="21"/>
                      <w:highlight w:val="none"/>
                      <w:lang w:eastAsia="zh-CN"/>
                    </w:rPr>
                    <w:t>；</w:t>
                  </w:r>
                </w:p>
              </w:tc>
              <w:tc>
                <w:tcPr>
                  <w:tcW w:w="2124"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不在居民集中区主导风向的上风向，评价范围内无村庄等敏感目标</w:t>
                  </w:r>
                  <w:r>
                    <w:rPr>
                      <w:rFonts w:hint="default" w:ascii="Times New Roman" w:hAnsi="Times New Roman" w:eastAsia="宋体" w:cs="Times New Roman"/>
                      <w:color w:val="auto"/>
                      <w:sz w:val="21"/>
                      <w:szCs w:val="21"/>
                      <w:highlight w:val="none"/>
                      <w:lang w:eastAsia="zh-CN"/>
                    </w:rPr>
                    <w:t>；</w:t>
                  </w:r>
                </w:p>
              </w:tc>
              <w:tc>
                <w:tcPr>
                  <w:tcW w:w="450"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86"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2039"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应选在满足承载力要求的地基上，以避免地基下沉的影响，特别是不均匀和局部下沉的影响</w:t>
                  </w:r>
                  <w:r>
                    <w:rPr>
                      <w:rFonts w:hint="default" w:ascii="Times New Roman" w:hAnsi="Times New Roman" w:eastAsia="宋体" w:cs="Times New Roman"/>
                      <w:color w:val="auto"/>
                      <w:sz w:val="21"/>
                      <w:szCs w:val="21"/>
                      <w:highlight w:val="none"/>
                      <w:lang w:eastAsia="zh-CN"/>
                    </w:rPr>
                    <w:t>；</w:t>
                  </w:r>
                </w:p>
              </w:tc>
              <w:tc>
                <w:tcPr>
                  <w:tcW w:w="2124"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排土场</w:t>
                  </w:r>
                  <w:r>
                    <w:rPr>
                      <w:rFonts w:hint="default" w:ascii="Times New Roman" w:hAnsi="Times New Roman" w:eastAsia="宋体" w:cs="Times New Roman"/>
                      <w:color w:val="auto"/>
                      <w:sz w:val="21"/>
                      <w:szCs w:val="21"/>
                      <w:highlight w:val="none"/>
                    </w:rPr>
                    <w:t>地貌上为裸露基岩；未见新构造运动活动迹象，为稳定地区。场地不存在崩塌、滑坡、泥石流等地质灾害和环境污染问题</w:t>
                  </w:r>
                  <w:r>
                    <w:rPr>
                      <w:rFonts w:hint="default" w:ascii="Times New Roman" w:hAnsi="Times New Roman" w:eastAsia="宋体" w:cs="Times New Roman"/>
                      <w:color w:val="auto"/>
                      <w:sz w:val="21"/>
                      <w:szCs w:val="21"/>
                      <w:highlight w:val="none"/>
                      <w:lang w:eastAsia="zh-CN"/>
                    </w:rPr>
                    <w:t>；</w:t>
                  </w:r>
                </w:p>
              </w:tc>
              <w:tc>
                <w:tcPr>
                  <w:tcW w:w="450"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386"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2039"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应避开溶洞、泉眼、淤泥、活断层、滑坡等不良地质构造</w:t>
                  </w:r>
                  <w:r>
                    <w:rPr>
                      <w:rFonts w:hint="default" w:ascii="Times New Roman" w:hAnsi="Times New Roman" w:eastAsia="宋体" w:cs="Times New Roman"/>
                      <w:color w:val="auto"/>
                      <w:sz w:val="21"/>
                      <w:szCs w:val="21"/>
                      <w:highlight w:val="none"/>
                      <w:lang w:eastAsia="zh-CN"/>
                    </w:rPr>
                    <w:t>；</w:t>
                  </w:r>
                </w:p>
              </w:tc>
              <w:tc>
                <w:tcPr>
                  <w:tcW w:w="2124"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项目区</w:t>
                  </w:r>
                  <w:r>
                    <w:rPr>
                      <w:rFonts w:hint="default" w:ascii="Times New Roman" w:hAnsi="Times New Roman" w:eastAsia="宋体" w:cs="Times New Roman"/>
                      <w:color w:val="auto"/>
                      <w:sz w:val="21"/>
                      <w:szCs w:val="21"/>
                      <w:highlight w:val="none"/>
                    </w:rPr>
                    <w:t>位置无断层、无断层破碎带、无溶洞区，并且所在区域不处于天然滑坡或泥石流影响区</w:t>
                  </w:r>
                  <w:r>
                    <w:rPr>
                      <w:rFonts w:hint="default" w:ascii="Times New Roman" w:hAnsi="Times New Roman" w:eastAsia="宋体" w:cs="Times New Roman"/>
                      <w:color w:val="auto"/>
                      <w:sz w:val="21"/>
                      <w:szCs w:val="21"/>
                      <w:highlight w:val="none"/>
                      <w:lang w:eastAsia="zh-CN"/>
                    </w:rPr>
                    <w:t>；</w:t>
                  </w:r>
                </w:p>
              </w:tc>
              <w:tc>
                <w:tcPr>
                  <w:tcW w:w="450"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386"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2039"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禁止选在江河、湖泊、水库等最高水位线以下的滩地和洪、泛区</w:t>
                  </w:r>
                  <w:r>
                    <w:rPr>
                      <w:rFonts w:hint="default" w:ascii="Times New Roman" w:hAnsi="Times New Roman" w:eastAsia="宋体" w:cs="Times New Roman"/>
                      <w:color w:val="auto"/>
                      <w:sz w:val="21"/>
                      <w:szCs w:val="21"/>
                      <w:highlight w:val="none"/>
                      <w:lang w:eastAsia="zh-CN"/>
                    </w:rPr>
                    <w:t>；</w:t>
                  </w:r>
                </w:p>
              </w:tc>
              <w:tc>
                <w:tcPr>
                  <w:tcW w:w="2124"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不在江河、湖泊、水库等最高水位线以下的滩地和洪、泛区</w:t>
                  </w:r>
                  <w:r>
                    <w:rPr>
                      <w:rFonts w:hint="default" w:ascii="Times New Roman" w:hAnsi="Times New Roman" w:eastAsia="宋体" w:cs="Times New Roman"/>
                      <w:color w:val="auto"/>
                      <w:sz w:val="21"/>
                      <w:szCs w:val="21"/>
                      <w:highlight w:val="none"/>
                      <w:lang w:eastAsia="zh-CN"/>
                    </w:rPr>
                    <w:t>；</w:t>
                  </w:r>
                </w:p>
              </w:tc>
              <w:tc>
                <w:tcPr>
                  <w:tcW w:w="450"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386"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2039"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禁止选在自然保护区、风景名胜区和其他需要特别保护的区域</w:t>
                  </w:r>
                  <w:r>
                    <w:rPr>
                      <w:rFonts w:hint="default" w:ascii="Times New Roman" w:hAnsi="Times New Roman" w:eastAsia="宋体" w:cs="Times New Roman"/>
                      <w:color w:val="auto"/>
                      <w:sz w:val="21"/>
                      <w:szCs w:val="21"/>
                      <w:highlight w:val="none"/>
                      <w:lang w:eastAsia="zh-CN"/>
                    </w:rPr>
                    <w:t>。</w:t>
                  </w:r>
                </w:p>
              </w:tc>
              <w:tc>
                <w:tcPr>
                  <w:tcW w:w="2124"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不在自然保护区、风景名胜区和其他需要特别保护的区域内。</w:t>
                  </w:r>
                </w:p>
              </w:tc>
              <w:tc>
                <w:tcPr>
                  <w:tcW w:w="450" w:type="pc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baseline"/>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经分析排土场位置均符合《一般工业固体废物贮存和填埋污染控制标准》（GB 18599-2020）中场址选择的有关环保要求。弃土为一般工业固体废弃物无毒无味，弃土的堆放对地质环境产生的影响较小，只会对地表的形态产生一定影响。排土场容积可以满足矿区排放的废土石排放需要。项目区工程地质条件好，植被稀少，基岩的渗透系数小，远离人群，本项目堆场满足《一般工业固体废物贮存和填埋污染控制标准》（GB 18599-2020）要求。</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baseline"/>
              <w:rPr>
                <w:rFonts w:ascii="Times New Roman" w:hAnsi="Times New Roman" w:eastAsia="宋体" w:cs="Times New Roman"/>
                <w:bCs/>
                <w:color w:val="auto"/>
                <w:sz w:val="24"/>
              </w:rPr>
            </w:pPr>
            <w:r>
              <w:rPr>
                <w:rFonts w:ascii="Times New Roman" w:hAnsi="Times New Roman" w:eastAsia="宋体" w:cs="Times New Roman"/>
                <w:bCs/>
                <w:color w:val="auto"/>
                <w:sz w:val="24"/>
              </w:rPr>
              <w:t>综上所述，本项目</w:t>
            </w:r>
            <w:r>
              <w:rPr>
                <w:rFonts w:hint="eastAsia" w:ascii="Times New Roman" w:hAnsi="Times New Roman" w:eastAsia="宋体" w:cs="Times New Roman"/>
                <w:bCs/>
                <w:color w:val="auto"/>
                <w:sz w:val="24"/>
                <w:lang w:val="en-US" w:eastAsia="zh-CN"/>
              </w:rPr>
              <w:t>在</w:t>
            </w:r>
            <w:r>
              <w:rPr>
                <w:rFonts w:ascii="Times New Roman" w:hAnsi="Times New Roman" w:eastAsia="宋体" w:cs="Times New Roman"/>
                <w:color w:val="auto"/>
                <w:sz w:val="24"/>
              </w:rPr>
              <w:t>采取完善的环保措施后，对周围环境影响较小</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项目</w:t>
            </w:r>
            <w:r>
              <w:rPr>
                <w:rFonts w:ascii="Times New Roman" w:hAnsi="Times New Roman" w:eastAsia="宋体" w:cs="Times New Roman"/>
                <w:bCs/>
                <w:color w:val="auto"/>
                <w:sz w:val="24"/>
              </w:rPr>
              <w:t>选址合理、可行</w:t>
            </w:r>
            <w:r>
              <w:rPr>
                <w:rFonts w:hint="eastAsia" w:ascii="Times New Roman" w:hAnsi="Times New Roman" w:eastAsia="宋体" w:cs="Times New Roman"/>
                <w:bCs/>
                <w:color w:val="auto"/>
                <w:sz w:val="24"/>
                <w:lang w:eastAsia="zh-CN"/>
              </w:rPr>
              <w:t>。</w:t>
            </w:r>
          </w:p>
          <w:p>
            <w:pPr>
              <w:spacing w:line="440" w:lineRule="exact"/>
              <w:rPr>
                <w:rFonts w:ascii="Times New Roman" w:hAnsi="Times New Roman" w:eastAsia="宋体" w:cs="Times New Roman"/>
                <w:color w:val="FF0000"/>
                <w:sz w:val="24"/>
              </w:rPr>
            </w:pPr>
          </w:p>
          <w:p/>
        </w:tc>
      </w:tr>
    </w:tbl>
    <w:p>
      <w:pPr>
        <w:pStyle w:val="63"/>
        <w:spacing w:before="0" w:beforeAutospacing="0" w:after="0" w:afterAutospacing="0" w:line="240" w:lineRule="atLeast"/>
        <w:jc w:val="center"/>
        <w:rPr>
          <w:rFonts w:ascii="Times New Roman" w:hAnsi="Times New Roman"/>
          <w:snapToGrid w:val="0"/>
          <w:color w:val="FF0000"/>
          <w:sz w:val="16"/>
          <w:szCs w:val="36"/>
        </w:rPr>
        <w:sectPr>
          <w:pgSz w:w="11906" w:h="16838"/>
          <w:pgMar w:top="1440" w:right="1800" w:bottom="1440" w:left="1800" w:header="851" w:footer="1077" w:gutter="0"/>
          <w:cols w:space="425" w:num="1"/>
          <w:docGrid w:linePitch="312" w:charSpace="0"/>
        </w:sectPr>
      </w:pPr>
    </w:p>
    <w:p>
      <w:pPr>
        <w:pStyle w:val="6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jc w:val="center"/>
        <w:textAlignment w:val="auto"/>
        <w:outlineLvl w:val="0"/>
        <w:rPr>
          <w:rFonts w:ascii="Times New Roman" w:hAnsi="Times New Roman" w:eastAsia="宋体" w:cs="Times New Roman"/>
          <w:b/>
          <w:snapToGrid w:val="0"/>
          <w:color w:val="auto"/>
          <w:sz w:val="30"/>
          <w:szCs w:val="30"/>
        </w:rPr>
      </w:pPr>
      <w:bookmarkStart w:id="53" w:name="_Toc27100"/>
      <w:r>
        <w:rPr>
          <w:rFonts w:ascii="Times New Roman" w:hAnsi="Times New Roman" w:eastAsia="宋体" w:cs="Times New Roman"/>
          <w:b/>
          <w:snapToGrid w:val="0"/>
          <w:color w:val="auto"/>
          <w:sz w:val="30"/>
          <w:szCs w:val="30"/>
        </w:rPr>
        <w:t>五、主要生态环境保护措施</w:t>
      </w:r>
      <w:bookmarkEnd w:id="53"/>
    </w:p>
    <w:tbl>
      <w:tblPr>
        <w:tblStyle w:val="67"/>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53"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bCs/>
                <w:color w:val="auto"/>
                <w:sz w:val="24"/>
              </w:rPr>
            </w:pPr>
            <w:r>
              <w:rPr>
                <w:rFonts w:ascii="Times New Roman" w:hAnsi="Times New Roman" w:eastAsia="宋体" w:cs="Times New Roman"/>
                <w:bCs/>
                <w:color w:val="auto"/>
                <w:spacing w:val="10"/>
                <w:sz w:val="24"/>
              </w:rPr>
              <w:t>施工期生态环境保护措施</w:t>
            </w:r>
          </w:p>
        </w:tc>
        <w:tc>
          <w:tcPr>
            <w:tcW w:w="84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baseline"/>
              <w:rPr>
                <w:rFonts w:ascii="Times New Roman" w:hAnsi="Times New Roman" w:eastAsia="宋体" w:cs="Times New Roman"/>
                <w:color w:val="FF0000"/>
                <w:sz w:val="24"/>
              </w:rPr>
            </w:pPr>
            <w:r>
              <w:rPr>
                <w:rFonts w:hint="eastAsia" w:ascii="Times New Roman" w:hAnsi="Times New Roman" w:eastAsia="宋体" w:cs="Times New Roman"/>
                <w:color w:val="auto"/>
                <w:sz w:val="24"/>
                <w:lang w:val="en-US" w:eastAsia="zh-CN"/>
              </w:rPr>
              <w:t>本</w:t>
            </w:r>
            <w:r>
              <w:rPr>
                <w:rFonts w:ascii="Times New Roman" w:hAnsi="Times New Roman" w:eastAsia="宋体" w:cs="Times New Roman"/>
                <w:color w:val="auto"/>
                <w:sz w:val="24"/>
              </w:rPr>
              <w:t>项目</w:t>
            </w:r>
            <w:r>
              <w:rPr>
                <w:rFonts w:hint="eastAsia" w:ascii="Times New Roman" w:hAnsi="Times New Roman" w:eastAsia="宋体" w:cs="Times New Roman"/>
                <w:color w:val="auto"/>
                <w:sz w:val="24"/>
                <w:lang w:val="en-US" w:eastAsia="zh-CN"/>
              </w:rPr>
              <w:t>为新建排土场项目，项目所在位置地形简单，施工期仅对项目所在区域内的地表植被及垃圾清理即可，建设周期较短，约15天左右，</w:t>
            </w:r>
            <w:r>
              <w:rPr>
                <w:rFonts w:hint="eastAsia" w:ascii="Times New Roman" w:hAnsi="Times New Roman" w:eastAsia="宋体" w:cs="Times New Roman"/>
                <w:b w:val="0"/>
                <w:bCs/>
                <w:color w:val="auto"/>
                <w:sz w:val="24"/>
                <w:lang w:val="en-US" w:eastAsia="zh-CN"/>
              </w:rPr>
              <w:t>项目施工期间会产生噪声、扬尘、固废、施工废水等，但施工期的环境影响为阶段性影响，且周期较短，工程建设完成后环境影响会随着施工期的结束而消失。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0" w:hRule="atLeast"/>
          <w:jc w:val="center"/>
        </w:trPr>
        <w:tc>
          <w:tcPr>
            <w:tcW w:w="753"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bCs/>
                <w:color w:val="auto"/>
                <w:spacing w:val="10"/>
                <w:sz w:val="24"/>
              </w:rPr>
            </w:pPr>
            <w:r>
              <w:rPr>
                <w:rFonts w:ascii="Times New Roman" w:hAnsi="Times New Roman" w:eastAsia="宋体" w:cs="Times New Roman"/>
                <w:bCs/>
                <w:color w:val="auto"/>
                <w:spacing w:val="10"/>
                <w:sz w:val="24"/>
              </w:rPr>
              <w:t>运营期生态环境保护措施</w:t>
            </w:r>
          </w:p>
        </w:tc>
        <w:tc>
          <w:tcPr>
            <w:tcW w:w="8457" w:type="dxa"/>
            <w:vAlign w:val="center"/>
          </w:tcPr>
          <w:p>
            <w:pPr>
              <w:keepNext w:val="0"/>
              <w:keepLines w:val="0"/>
              <w:pageBreakBefore w:val="0"/>
              <w:widowControl w:val="0"/>
              <w:kinsoku/>
              <w:wordWrap/>
              <w:overflowPunct/>
              <w:topLinePunct w:val="0"/>
              <w:autoSpaceDE w:val="0"/>
              <w:autoSpaceDN w:val="0"/>
              <w:bidi w:val="0"/>
              <w:adjustRightInd w:val="0"/>
              <w:spacing w:line="520" w:lineRule="exact"/>
              <w:ind w:firstLine="482" w:firstLineChars="200"/>
              <w:rPr>
                <w:rFonts w:ascii="Times New Roman" w:hAnsi="Times New Roman" w:eastAsia="宋体" w:cs="Times New Roman"/>
                <w:b/>
                <w:bCs/>
                <w:color w:val="auto"/>
                <w:sz w:val="24"/>
              </w:rPr>
            </w:pPr>
            <w:r>
              <w:rPr>
                <w:rFonts w:ascii="Times New Roman" w:hAnsi="Times New Roman" w:eastAsia="宋体" w:cs="Times New Roman"/>
                <w:b/>
                <w:bCs/>
                <w:color w:val="auto"/>
                <w:sz w:val="24"/>
              </w:rPr>
              <w:t>1、生态环境保护措施</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auto"/>
                <w:sz w:val="24"/>
              </w:rPr>
            </w:pPr>
            <w:r>
              <w:rPr>
                <w:rFonts w:ascii="Times New Roman" w:hAnsi="Times New Roman" w:eastAsia="宋体" w:cs="Times New Roman"/>
                <w:bCs/>
                <w:color w:val="auto"/>
                <w:sz w:val="24"/>
              </w:rPr>
              <w:t>（1）植被保护措施</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auto"/>
                <w:sz w:val="24"/>
              </w:rPr>
            </w:pPr>
            <w:r>
              <w:rPr>
                <w:rFonts w:hint="eastAsia" w:ascii="宋体" w:hAnsi="宋体" w:eastAsia="宋体" w:cs="宋体"/>
                <w:bCs/>
                <w:color w:val="auto"/>
                <w:sz w:val="24"/>
              </w:rPr>
              <w:t>①</w:t>
            </w:r>
            <w:r>
              <w:rPr>
                <w:rFonts w:ascii="Times New Roman" w:hAnsi="Times New Roman" w:eastAsia="宋体" w:cs="Times New Roman"/>
                <w:bCs/>
                <w:color w:val="auto"/>
                <w:sz w:val="24"/>
              </w:rPr>
              <w:t>建立严格保护的规章制度，建设单位必须在相关部门划定的占地范围内进行生产活动。</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auto"/>
                <w:sz w:val="24"/>
              </w:rPr>
            </w:pPr>
            <w:r>
              <w:rPr>
                <w:rFonts w:ascii="Times New Roman" w:hAnsi="Times New Roman" w:eastAsia="宋体" w:cs="Times New Roman"/>
                <w:bCs/>
                <w:color w:val="auto"/>
                <w:sz w:val="24"/>
              </w:rPr>
              <w:fldChar w:fldCharType="begin"/>
            </w:r>
            <w:r>
              <w:rPr>
                <w:rFonts w:ascii="Times New Roman" w:hAnsi="Times New Roman" w:eastAsia="宋体" w:cs="Times New Roman"/>
                <w:bCs/>
                <w:color w:val="auto"/>
                <w:sz w:val="24"/>
              </w:rPr>
              <w:instrText xml:space="preserve"> = 2 \* GB3 </w:instrText>
            </w:r>
            <w:r>
              <w:rPr>
                <w:rFonts w:ascii="Times New Roman" w:hAnsi="Times New Roman" w:eastAsia="宋体" w:cs="Times New Roman"/>
                <w:bCs/>
                <w:color w:val="auto"/>
                <w:sz w:val="24"/>
              </w:rPr>
              <w:fldChar w:fldCharType="separate"/>
            </w:r>
            <w:r>
              <w:rPr>
                <w:rFonts w:hint="eastAsia" w:ascii="宋体" w:hAnsi="宋体" w:eastAsia="宋体" w:cs="宋体"/>
                <w:bCs/>
                <w:color w:val="auto"/>
                <w:sz w:val="24"/>
              </w:rPr>
              <w:t>②</w:t>
            </w:r>
            <w:r>
              <w:rPr>
                <w:rFonts w:ascii="Times New Roman" w:hAnsi="Times New Roman" w:eastAsia="宋体" w:cs="Times New Roman"/>
                <w:bCs/>
                <w:color w:val="auto"/>
                <w:sz w:val="24"/>
              </w:rPr>
              <w:fldChar w:fldCharType="end"/>
            </w:r>
            <w:r>
              <w:rPr>
                <w:rFonts w:ascii="Times New Roman" w:hAnsi="Times New Roman" w:eastAsia="宋体" w:cs="Times New Roman"/>
                <w:bCs/>
                <w:color w:val="auto"/>
                <w:sz w:val="24"/>
              </w:rPr>
              <w:t>加强管理，严格限制开采机械设备和作业人员的活动范围，合理划定开采和活动范围，减少地表扰动面积；运输道路尽量利用现有道路，减少新增工程量，降低地表扰动面积；服务期满项目区无用建筑设施拆除，平整地表，恢复原地貌。</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auto"/>
                <w:sz w:val="24"/>
              </w:rPr>
            </w:pPr>
            <w:r>
              <w:rPr>
                <w:rFonts w:ascii="Times New Roman" w:hAnsi="Times New Roman" w:eastAsia="宋体" w:cs="Times New Roman"/>
                <w:bCs/>
                <w:color w:val="auto"/>
                <w:sz w:val="24"/>
              </w:rPr>
              <w:fldChar w:fldCharType="begin"/>
            </w:r>
            <w:r>
              <w:rPr>
                <w:rFonts w:ascii="Times New Roman" w:hAnsi="Times New Roman" w:eastAsia="宋体" w:cs="Times New Roman"/>
                <w:bCs/>
                <w:color w:val="auto"/>
                <w:sz w:val="24"/>
              </w:rPr>
              <w:instrText xml:space="preserve"> = 3 \* GB3 </w:instrText>
            </w:r>
            <w:r>
              <w:rPr>
                <w:rFonts w:ascii="Times New Roman" w:hAnsi="Times New Roman" w:eastAsia="宋体" w:cs="Times New Roman"/>
                <w:bCs/>
                <w:color w:val="auto"/>
                <w:sz w:val="24"/>
              </w:rPr>
              <w:fldChar w:fldCharType="separate"/>
            </w:r>
            <w:r>
              <w:rPr>
                <w:rFonts w:hint="eastAsia" w:ascii="宋体" w:hAnsi="宋体" w:eastAsia="宋体" w:cs="宋体"/>
                <w:bCs/>
                <w:color w:val="auto"/>
                <w:sz w:val="24"/>
              </w:rPr>
              <w:t>③</w:t>
            </w:r>
            <w:r>
              <w:rPr>
                <w:rFonts w:ascii="Times New Roman" w:hAnsi="Times New Roman" w:eastAsia="宋体" w:cs="Times New Roman"/>
                <w:bCs/>
                <w:color w:val="auto"/>
                <w:sz w:val="24"/>
              </w:rPr>
              <w:fldChar w:fldCharType="end"/>
            </w:r>
            <w:r>
              <w:rPr>
                <w:rFonts w:ascii="Times New Roman" w:hAnsi="Times New Roman" w:eastAsia="宋体" w:cs="Times New Roman"/>
                <w:bCs/>
                <w:color w:val="auto"/>
                <w:sz w:val="24"/>
              </w:rPr>
              <w:t>减少占地，降低植被破坏量；道路出入口竖立保护植被警示牌，提醒区内人员勿破坏植被；道路铺筑避开植被，车辆在指定道路上行驶，严禁随意行驶以防碾压植被。</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auto"/>
                <w:sz w:val="24"/>
              </w:rPr>
            </w:pPr>
            <w:r>
              <w:rPr>
                <w:rFonts w:ascii="Times New Roman" w:hAnsi="Times New Roman" w:eastAsia="宋体" w:cs="Times New Roman"/>
                <w:bCs/>
                <w:color w:val="auto"/>
                <w:sz w:val="24"/>
              </w:rPr>
              <w:fldChar w:fldCharType="begin"/>
            </w:r>
            <w:r>
              <w:rPr>
                <w:rFonts w:ascii="Times New Roman" w:hAnsi="Times New Roman" w:eastAsia="宋体" w:cs="Times New Roman"/>
                <w:bCs/>
                <w:color w:val="auto"/>
                <w:sz w:val="24"/>
              </w:rPr>
              <w:instrText xml:space="preserve"> = 4 \* GB3 </w:instrText>
            </w:r>
            <w:r>
              <w:rPr>
                <w:rFonts w:ascii="Times New Roman" w:hAnsi="Times New Roman" w:eastAsia="宋体" w:cs="Times New Roman"/>
                <w:bCs/>
                <w:color w:val="auto"/>
                <w:sz w:val="24"/>
              </w:rPr>
              <w:fldChar w:fldCharType="separate"/>
            </w:r>
            <w:r>
              <w:rPr>
                <w:rFonts w:hint="eastAsia" w:ascii="宋体" w:hAnsi="宋体" w:eastAsia="宋体" w:cs="宋体"/>
                <w:bCs/>
                <w:color w:val="auto"/>
                <w:sz w:val="24"/>
              </w:rPr>
              <w:t>④</w:t>
            </w:r>
            <w:r>
              <w:rPr>
                <w:rFonts w:ascii="Times New Roman" w:hAnsi="Times New Roman" w:eastAsia="宋体" w:cs="Times New Roman"/>
                <w:bCs/>
                <w:color w:val="auto"/>
                <w:sz w:val="24"/>
              </w:rPr>
              <w:fldChar w:fldCharType="end"/>
            </w:r>
            <w:r>
              <w:rPr>
                <w:rFonts w:hint="default" w:ascii="Times New Roman" w:hAnsi="Times New Roman" w:eastAsia="宋体" w:cs="Times New Roman"/>
                <w:bCs/>
                <w:color w:val="auto"/>
                <w:sz w:val="24"/>
                <w:lang w:val="en-US" w:eastAsia="zh-CN"/>
              </w:rPr>
              <w:t>严禁运输车辆超载行驶，车辆必须覆盖，防止运送物料沿途洒落，占压道路沿线植被</w:t>
            </w:r>
            <w:r>
              <w:rPr>
                <w:rFonts w:ascii="Times New Roman" w:hAnsi="Times New Roman" w:eastAsia="宋体" w:cs="Times New Roman"/>
                <w:bCs/>
                <w:color w:val="auto"/>
                <w:sz w:val="24"/>
              </w:rPr>
              <w:t>。</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auto"/>
                <w:sz w:val="24"/>
              </w:rPr>
            </w:pPr>
            <w:bookmarkStart w:id="54" w:name="_Hlk114313422"/>
            <w:r>
              <w:rPr>
                <w:rFonts w:ascii="Times New Roman" w:hAnsi="Times New Roman" w:eastAsia="宋体" w:cs="Times New Roman"/>
                <w:bCs/>
                <w:color w:val="auto"/>
                <w:sz w:val="24"/>
              </w:rPr>
              <w:t>（2）动物</w:t>
            </w:r>
            <w:r>
              <w:rPr>
                <w:rFonts w:hint="eastAsia" w:ascii="Times New Roman" w:hAnsi="Times New Roman" w:eastAsia="宋体" w:cs="Times New Roman"/>
                <w:bCs/>
                <w:color w:val="auto"/>
                <w:sz w:val="24"/>
              </w:rPr>
              <w:t>保护措施</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auto"/>
                <w:sz w:val="24"/>
              </w:rPr>
            </w:pPr>
            <w:r>
              <w:rPr>
                <w:rFonts w:hint="eastAsia" w:ascii="宋体" w:hAnsi="宋体" w:eastAsia="宋体" w:cs="宋体"/>
                <w:bCs/>
                <w:color w:val="auto"/>
                <w:sz w:val="24"/>
                <w:lang w:eastAsia="ja-JP"/>
              </w:rPr>
              <w:t>①</w:t>
            </w:r>
            <w:r>
              <w:rPr>
                <w:rFonts w:ascii="Times New Roman" w:hAnsi="Times New Roman" w:eastAsia="宋体" w:cs="Times New Roman"/>
                <w:bCs/>
                <w:color w:val="auto"/>
                <w:sz w:val="24"/>
              </w:rPr>
              <w:t>地表沉陷破坏植被使陆生动物失去赖以生存的条件</w:t>
            </w:r>
            <w:r>
              <w:rPr>
                <w:rFonts w:hint="eastAsia" w:ascii="Times New Roman" w:hAnsi="Times New Roman" w:eastAsia="宋体" w:cs="Times New Roman"/>
                <w:bCs/>
                <w:color w:val="auto"/>
                <w:sz w:val="24"/>
              </w:rPr>
              <w:t>，</w:t>
            </w:r>
            <w:r>
              <w:rPr>
                <w:rFonts w:ascii="Times New Roman" w:hAnsi="Times New Roman" w:eastAsia="宋体" w:cs="Times New Roman"/>
                <w:bCs/>
                <w:color w:val="auto"/>
                <w:sz w:val="24"/>
              </w:rPr>
              <w:t>导致动物物种的改</w:t>
            </w:r>
            <w:r>
              <w:rPr>
                <w:rFonts w:hint="eastAsia" w:ascii="Times New Roman" w:hAnsi="Times New Roman" w:eastAsia="宋体" w:cs="Times New Roman"/>
                <w:bCs/>
                <w:color w:val="auto"/>
                <w:sz w:val="24"/>
              </w:rPr>
              <w:t>变，应尽可能</w:t>
            </w:r>
            <w:r>
              <w:rPr>
                <w:rFonts w:ascii="Times New Roman" w:hAnsi="Times New Roman" w:eastAsia="宋体" w:cs="Times New Roman"/>
                <w:bCs/>
                <w:color w:val="auto"/>
                <w:sz w:val="24"/>
              </w:rPr>
              <w:t>减少占地，严格限制机械设备和作业人员的活动范围，降低植被破坏量</w:t>
            </w:r>
            <w:r>
              <w:rPr>
                <w:rFonts w:hint="eastAsia" w:ascii="Times New Roman" w:hAnsi="Times New Roman" w:eastAsia="宋体" w:cs="Times New Roman"/>
                <w:bCs/>
                <w:color w:val="auto"/>
                <w:sz w:val="24"/>
              </w:rPr>
              <w:t>，减少对该区域动物栖息地的破坏。</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auto"/>
                <w:sz w:val="24"/>
              </w:rPr>
            </w:pPr>
            <w:r>
              <w:rPr>
                <w:rFonts w:hint="eastAsia" w:ascii="Times New Roman" w:hAnsi="Times New Roman" w:eastAsia="宋体" w:cs="Times New Roman"/>
                <w:bCs/>
                <w:color w:val="auto"/>
                <w:sz w:val="24"/>
              </w:rPr>
              <w:t>②</w:t>
            </w:r>
            <w:r>
              <w:rPr>
                <w:rFonts w:ascii="Times New Roman" w:hAnsi="Times New Roman" w:eastAsia="宋体" w:cs="Times New Roman"/>
                <w:bCs/>
                <w:color w:val="auto"/>
                <w:sz w:val="24"/>
              </w:rPr>
              <w:t>施工</w:t>
            </w:r>
            <w:r>
              <w:rPr>
                <w:rFonts w:hint="eastAsia" w:ascii="Times New Roman" w:hAnsi="Times New Roman" w:eastAsia="宋体" w:cs="Times New Roman"/>
                <w:bCs/>
                <w:color w:val="auto"/>
                <w:sz w:val="24"/>
                <w:lang w:eastAsia="zh-CN"/>
              </w:rPr>
              <w:t>过程</w:t>
            </w:r>
            <w:r>
              <w:rPr>
                <w:rFonts w:ascii="Times New Roman" w:hAnsi="Times New Roman" w:eastAsia="宋体" w:cs="Times New Roman"/>
                <w:bCs/>
                <w:color w:val="auto"/>
                <w:sz w:val="24"/>
              </w:rPr>
              <w:t>产生的噪声、</w:t>
            </w:r>
            <w:r>
              <w:rPr>
                <w:rFonts w:hint="eastAsia" w:ascii="Times New Roman" w:hAnsi="Times New Roman" w:eastAsia="宋体" w:cs="Times New Roman"/>
                <w:bCs/>
                <w:color w:val="auto"/>
                <w:sz w:val="24"/>
                <w:lang w:eastAsia="zh-CN"/>
              </w:rPr>
              <w:t>震动</w:t>
            </w:r>
            <w:r>
              <w:rPr>
                <w:rFonts w:ascii="Times New Roman" w:hAnsi="Times New Roman" w:eastAsia="宋体" w:cs="Times New Roman"/>
                <w:bCs/>
                <w:color w:val="auto"/>
                <w:sz w:val="24"/>
              </w:rPr>
              <w:t>等将会使工区及周边</w:t>
            </w:r>
            <w:r>
              <w:rPr>
                <w:rFonts w:hint="eastAsia" w:ascii="Times New Roman" w:hAnsi="Times New Roman" w:eastAsia="宋体" w:cs="Times New Roman"/>
                <w:bCs/>
                <w:color w:val="auto"/>
                <w:sz w:val="24"/>
              </w:rPr>
              <w:t>一</w:t>
            </w:r>
            <w:r>
              <w:rPr>
                <w:rFonts w:ascii="Times New Roman" w:hAnsi="Times New Roman" w:eastAsia="宋体" w:cs="Times New Roman"/>
                <w:bCs/>
                <w:color w:val="auto"/>
                <w:sz w:val="24"/>
              </w:rPr>
              <w:t>定范围内野生动物的活动和栖息产生</w:t>
            </w:r>
            <w:r>
              <w:rPr>
                <w:rFonts w:hint="eastAsia" w:ascii="Times New Roman" w:hAnsi="Times New Roman" w:eastAsia="宋体" w:cs="Times New Roman"/>
                <w:bCs/>
                <w:color w:val="auto"/>
                <w:sz w:val="24"/>
              </w:rPr>
              <w:t>一</w:t>
            </w:r>
            <w:r>
              <w:rPr>
                <w:rFonts w:ascii="Times New Roman" w:hAnsi="Times New Roman" w:eastAsia="宋体" w:cs="Times New Roman"/>
                <w:bCs/>
                <w:color w:val="auto"/>
                <w:sz w:val="24"/>
              </w:rPr>
              <w:t>定影响，引起野生动物局部的迁移</w:t>
            </w:r>
            <w:r>
              <w:rPr>
                <w:rFonts w:hint="eastAsia" w:ascii="Times New Roman" w:hAnsi="Times New Roman" w:eastAsia="宋体" w:cs="Times New Roman"/>
                <w:bCs/>
                <w:color w:val="auto"/>
                <w:sz w:val="24"/>
              </w:rPr>
              <w:t>，应选用低噪声设备、安装减震装置等来降低噪声，从而减小噪声对动物的影响。</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auto"/>
                <w:sz w:val="24"/>
              </w:rPr>
            </w:pPr>
            <w:r>
              <w:rPr>
                <w:rFonts w:hint="eastAsia" w:ascii="Times New Roman" w:hAnsi="Times New Roman" w:eastAsia="宋体" w:cs="Times New Roman"/>
                <w:bCs/>
                <w:color w:val="auto"/>
                <w:sz w:val="24"/>
              </w:rPr>
              <w:t>③</w:t>
            </w:r>
            <w:r>
              <w:rPr>
                <w:rFonts w:hint="eastAsia" w:ascii="Times New Roman" w:hAnsi="Times New Roman" w:eastAsia="宋体" w:cs="Times New Roman"/>
                <w:bCs/>
                <w:color w:val="auto"/>
                <w:sz w:val="24"/>
                <w:lang w:val="en-US" w:eastAsia="zh-CN"/>
              </w:rPr>
              <w:t>服务期满后</w:t>
            </w:r>
            <w:r>
              <w:rPr>
                <w:rFonts w:hint="eastAsia" w:ascii="Times New Roman" w:hAnsi="Times New Roman" w:eastAsia="宋体" w:cs="Times New Roman"/>
                <w:bCs/>
                <w:color w:val="auto"/>
                <w:sz w:val="24"/>
              </w:rPr>
              <w:t>，应尽快恢复地形地貌，加速恢复，使该区域的动物种类及数量恢复</w:t>
            </w:r>
            <w:r>
              <w:rPr>
                <w:rFonts w:hint="eastAsia" w:ascii="Times New Roman" w:hAnsi="Times New Roman" w:eastAsia="宋体" w:cs="Times New Roman"/>
                <w:bCs/>
                <w:color w:val="auto"/>
                <w:sz w:val="24"/>
                <w:lang w:val="en-US" w:eastAsia="zh-CN"/>
              </w:rPr>
              <w:t>项目建设前</w:t>
            </w:r>
            <w:r>
              <w:rPr>
                <w:rFonts w:hint="eastAsia" w:ascii="Times New Roman" w:hAnsi="Times New Roman" w:eastAsia="宋体" w:cs="Times New Roman"/>
                <w:bCs/>
                <w:color w:val="auto"/>
                <w:sz w:val="24"/>
              </w:rPr>
              <w:t>。</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FF0000"/>
                <w:sz w:val="24"/>
              </w:rPr>
            </w:pPr>
            <w:r>
              <w:rPr>
                <w:rFonts w:hint="eastAsia" w:ascii="Times New Roman" w:hAnsi="Times New Roman" w:eastAsia="宋体" w:cs="Times New Roman"/>
                <w:bCs/>
                <w:color w:val="auto"/>
                <w:sz w:val="24"/>
                <w:lang w:val="en-US" w:eastAsia="zh-CN"/>
              </w:rPr>
              <w:t>项目</w:t>
            </w:r>
            <w:r>
              <w:rPr>
                <w:rFonts w:ascii="Times New Roman" w:hAnsi="Times New Roman" w:eastAsia="宋体" w:cs="Times New Roman"/>
                <w:bCs/>
                <w:color w:val="auto"/>
                <w:sz w:val="24"/>
              </w:rPr>
              <w:t>建设对评价区小型野生动物的类型及数量会产生一定负面影响</w:t>
            </w:r>
            <w:r>
              <w:rPr>
                <w:rFonts w:hint="eastAsia" w:ascii="Times New Roman" w:hAnsi="Times New Roman" w:eastAsia="宋体" w:cs="Times New Roman"/>
                <w:bCs/>
                <w:color w:val="auto"/>
                <w:sz w:val="24"/>
              </w:rPr>
              <w:t>，</w:t>
            </w:r>
            <w:r>
              <w:rPr>
                <w:rFonts w:ascii="Times New Roman" w:hAnsi="Times New Roman" w:eastAsia="宋体" w:cs="Times New Roman"/>
                <w:bCs/>
                <w:color w:val="auto"/>
                <w:sz w:val="24"/>
              </w:rPr>
              <w:t>但</w:t>
            </w:r>
            <w:r>
              <w:rPr>
                <w:rFonts w:hint="eastAsia" w:ascii="Times New Roman" w:hAnsi="Times New Roman" w:eastAsia="宋体" w:cs="Times New Roman"/>
                <w:bCs/>
                <w:color w:val="auto"/>
                <w:sz w:val="24"/>
                <w:lang w:val="en-US" w:eastAsia="zh-CN"/>
              </w:rPr>
              <w:t>项目区</w:t>
            </w:r>
            <w:r>
              <w:rPr>
                <w:rFonts w:ascii="Times New Roman" w:hAnsi="Times New Roman" w:eastAsia="宋体" w:cs="Times New Roman"/>
                <w:bCs/>
                <w:color w:val="auto"/>
                <w:sz w:val="24"/>
              </w:rPr>
              <w:t>分布的小型野生动物为当地常见类型，无国家和省级重点保护的野生动物，且由于当地人为活动频繁，这些动物已经对人为活动有一定的适应能力，因此，</w:t>
            </w:r>
            <w:r>
              <w:rPr>
                <w:rFonts w:hint="eastAsia" w:ascii="Times New Roman" w:hAnsi="Times New Roman" w:eastAsia="宋体" w:cs="Times New Roman"/>
                <w:bCs/>
                <w:color w:val="auto"/>
                <w:sz w:val="24"/>
                <w:lang w:val="en-US" w:eastAsia="zh-CN"/>
              </w:rPr>
              <w:t>项目的建设</w:t>
            </w:r>
            <w:r>
              <w:rPr>
                <w:rFonts w:ascii="Times New Roman" w:hAnsi="Times New Roman" w:eastAsia="宋体" w:cs="Times New Roman"/>
                <w:bCs/>
                <w:color w:val="auto"/>
                <w:sz w:val="24"/>
              </w:rPr>
              <w:t>不会造成该区域某一物种消失</w:t>
            </w:r>
            <w:r>
              <w:rPr>
                <w:rFonts w:hint="eastAsia" w:ascii="Times New Roman" w:hAnsi="Times New Roman" w:eastAsia="宋体" w:cs="Times New Roman"/>
                <w:bCs/>
                <w:color w:val="auto"/>
                <w:sz w:val="24"/>
              </w:rPr>
              <w:t>，采取上述措施后可使动物较快恢复</w:t>
            </w:r>
            <w:r>
              <w:rPr>
                <w:rFonts w:ascii="Times New Roman" w:hAnsi="Times New Roman" w:eastAsia="宋体" w:cs="Times New Roman"/>
                <w:bCs/>
                <w:color w:val="auto"/>
                <w:sz w:val="24"/>
              </w:rPr>
              <w:t>。</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auto"/>
                <w:sz w:val="24"/>
              </w:rPr>
            </w:pPr>
            <w:r>
              <w:rPr>
                <w:rFonts w:ascii="Times New Roman" w:hAnsi="Times New Roman" w:eastAsia="宋体" w:cs="Times New Roman"/>
                <w:bCs/>
                <w:color w:val="auto"/>
                <w:sz w:val="24"/>
              </w:rPr>
              <w:t>（3）</w:t>
            </w:r>
            <w:r>
              <w:rPr>
                <w:rFonts w:hint="eastAsia" w:ascii="Times New Roman" w:hAnsi="Times New Roman" w:eastAsia="宋体" w:cs="Times New Roman"/>
                <w:bCs/>
                <w:color w:val="auto"/>
                <w:sz w:val="24"/>
              </w:rPr>
              <w:t>景观保护措施</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auto"/>
                <w:sz w:val="24"/>
              </w:rPr>
            </w:pPr>
            <w:r>
              <w:rPr>
                <w:rFonts w:ascii="Times New Roman" w:hAnsi="Times New Roman" w:eastAsia="宋体" w:cs="Times New Roman"/>
                <w:bCs/>
                <w:color w:val="auto"/>
                <w:sz w:val="24"/>
              </w:rPr>
              <w:t>项目评价区范围内无自然风景区和名胜古迹，</w:t>
            </w:r>
            <w:r>
              <w:rPr>
                <w:rFonts w:hint="eastAsia" w:ascii="Times New Roman" w:hAnsi="Times New Roman" w:eastAsia="宋体" w:cs="Times New Roman"/>
                <w:bCs/>
                <w:color w:val="auto"/>
                <w:sz w:val="24"/>
                <w:lang w:val="en-US" w:eastAsia="zh-CN"/>
              </w:rPr>
              <w:t>项目</w:t>
            </w:r>
            <w:r>
              <w:rPr>
                <w:rFonts w:ascii="Times New Roman" w:hAnsi="Times New Roman" w:eastAsia="宋体" w:cs="Times New Roman"/>
                <w:bCs/>
                <w:color w:val="auto"/>
                <w:sz w:val="24"/>
              </w:rPr>
              <w:t>范围内无珍稀植物及古树名木，无风景名胜及特殊文物保护单位等视觉景观敏感点，影响面很小</w:t>
            </w:r>
            <w:r>
              <w:rPr>
                <w:rFonts w:hint="eastAsia" w:ascii="Times New Roman" w:hAnsi="Times New Roman" w:eastAsia="宋体" w:cs="Times New Roman"/>
                <w:bCs/>
                <w:color w:val="auto"/>
                <w:sz w:val="24"/>
              </w:rPr>
              <w:t>，项目采取以下措施以减小对景观的影响：</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auto"/>
                <w:sz w:val="24"/>
              </w:rPr>
            </w:pPr>
            <w:r>
              <w:rPr>
                <w:rFonts w:hint="eastAsia" w:ascii="宋体" w:hAnsi="宋体" w:eastAsia="宋体" w:cs="宋体"/>
                <w:bCs/>
                <w:color w:val="auto"/>
                <w:sz w:val="24"/>
                <w:lang w:eastAsia="ja-JP"/>
              </w:rPr>
              <w:t>①</w:t>
            </w:r>
            <w:r>
              <w:rPr>
                <w:rFonts w:hint="eastAsia" w:ascii="Times New Roman" w:hAnsi="Times New Roman" w:eastAsia="宋体" w:cs="Times New Roman"/>
                <w:bCs/>
                <w:color w:val="auto"/>
                <w:sz w:val="24"/>
              </w:rPr>
              <w:t>项目</w:t>
            </w:r>
            <w:r>
              <w:rPr>
                <w:rFonts w:hint="eastAsia" w:ascii="Times New Roman" w:hAnsi="Times New Roman" w:eastAsia="宋体" w:cs="Times New Roman"/>
                <w:bCs/>
                <w:color w:val="auto"/>
                <w:sz w:val="24"/>
                <w:lang w:val="en-US" w:eastAsia="zh-CN"/>
              </w:rPr>
              <w:t>运营期</w:t>
            </w:r>
            <w:r>
              <w:rPr>
                <w:rFonts w:hint="eastAsia" w:ascii="Times New Roman" w:hAnsi="Times New Roman" w:eastAsia="宋体" w:cs="Times New Roman"/>
                <w:bCs/>
                <w:color w:val="auto"/>
                <w:sz w:val="24"/>
              </w:rPr>
              <w:t>应</w:t>
            </w:r>
            <w:r>
              <w:rPr>
                <w:rFonts w:ascii="Times New Roman" w:hAnsi="Times New Roman" w:eastAsia="宋体" w:cs="Times New Roman"/>
                <w:bCs/>
                <w:color w:val="auto"/>
                <w:sz w:val="24"/>
              </w:rPr>
              <w:t>加强管理，严格限制开采机械设备和作业人员的活动范围，合理划定开采和活动范围</w:t>
            </w:r>
            <w:r>
              <w:rPr>
                <w:rFonts w:hint="eastAsia" w:ascii="Times New Roman" w:hAnsi="Times New Roman" w:eastAsia="宋体" w:cs="Times New Roman"/>
                <w:bCs/>
                <w:color w:val="auto"/>
                <w:sz w:val="24"/>
              </w:rPr>
              <w:t>，减少对景观的恢复。</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auto"/>
                <w:sz w:val="24"/>
              </w:rPr>
            </w:pPr>
            <w:r>
              <w:rPr>
                <w:rFonts w:hint="eastAsia" w:ascii="宋体" w:hAnsi="宋体" w:eastAsia="宋体" w:cs="宋体"/>
                <w:bCs/>
                <w:color w:val="auto"/>
                <w:sz w:val="24"/>
                <w:lang w:eastAsia="ja-JP"/>
              </w:rPr>
              <w:t>②</w:t>
            </w:r>
            <w:r>
              <w:rPr>
                <w:rFonts w:hint="eastAsia" w:ascii="Times New Roman" w:hAnsi="Times New Roman" w:eastAsia="宋体" w:cs="Times New Roman"/>
                <w:bCs/>
                <w:color w:val="auto"/>
                <w:sz w:val="24"/>
                <w:lang w:val="en-US" w:eastAsia="zh-CN"/>
              </w:rPr>
              <w:t>服务期满后</w:t>
            </w:r>
            <w:r>
              <w:rPr>
                <w:rFonts w:hint="eastAsia" w:ascii="Times New Roman" w:hAnsi="Times New Roman" w:eastAsia="宋体" w:cs="Times New Roman"/>
                <w:bCs/>
                <w:color w:val="auto"/>
                <w:sz w:val="24"/>
              </w:rPr>
              <w:t>，</w:t>
            </w:r>
            <w:r>
              <w:rPr>
                <w:rFonts w:ascii="Times New Roman" w:hAnsi="Times New Roman" w:eastAsia="宋体" w:cs="Times New Roman"/>
                <w:bCs/>
                <w:color w:val="auto"/>
                <w:sz w:val="24"/>
              </w:rPr>
              <w:t>通过对</w:t>
            </w:r>
            <w:r>
              <w:rPr>
                <w:rFonts w:hint="eastAsia" w:ascii="Times New Roman" w:hAnsi="Times New Roman" w:eastAsia="宋体" w:cs="Times New Roman"/>
                <w:bCs/>
                <w:color w:val="auto"/>
                <w:sz w:val="24"/>
                <w:lang w:val="en-US" w:eastAsia="zh-CN"/>
              </w:rPr>
              <w:t>场</w:t>
            </w:r>
            <w:r>
              <w:rPr>
                <w:rFonts w:ascii="Times New Roman" w:hAnsi="Times New Roman" w:eastAsia="宋体" w:cs="Times New Roman"/>
                <w:bCs/>
                <w:color w:val="auto"/>
                <w:sz w:val="24"/>
              </w:rPr>
              <w:t>区进行土地复垦</w:t>
            </w:r>
            <w:r>
              <w:rPr>
                <w:rFonts w:hint="eastAsia" w:ascii="Times New Roman" w:hAnsi="Times New Roman" w:eastAsia="宋体" w:cs="Times New Roman"/>
                <w:bCs/>
                <w:color w:val="auto"/>
                <w:sz w:val="24"/>
              </w:rPr>
              <w:t>的方式</w:t>
            </w:r>
            <w:r>
              <w:rPr>
                <w:rFonts w:ascii="Times New Roman" w:hAnsi="Times New Roman" w:eastAsia="宋体" w:cs="Times New Roman"/>
                <w:bCs/>
                <w:color w:val="auto"/>
                <w:sz w:val="24"/>
              </w:rPr>
              <w:t>使其恢复原有生态景观效果，</w:t>
            </w:r>
            <w:r>
              <w:rPr>
                <w:rFonts w:hint="eastAsia" w:ascii="Times New Roman" w:hAnsi="Times New Roman" w:eastAsia="宋体" w:cs="Times New Roman"/>
                <w:color w:val="auto"/>
                <w:sz w:val="24"/>
              </w:rPr>
              <w:t>且项目区为戈壁环境，</w:t>
            </w:r>
            <w:r>
              <w:rPr>
                <w:rFonts w:ascii="Times New Roman" w:hAnsi="Times New Roman" w:eastAsia="宋体" w:cs="Times New Roman"/>
                <w:bCs/>
                <w:color w:val="auto"/>
                <w:sz w:val="24"/>
              </w:rPr>
              <w:t>总体而言项目实施对景观影响较小</w:t>
            </w:r>
            <w:r>
              <w:rPr>
                <w:rFonts w:hint="eastAsia" w:ascii="Times New Roman" w:hAnsi="Times New Roman" w:eastAsia="宋体" w:cs="Times New Roman"/>
                <w:bCs/>
                <w:color w:val="auto"/>
                <w:sz w:val="24"/>
              </w:rPr>
              <w:t>，景观易恢复</w:t>
            </w:r>
            <w:r>
              <w:rPr>
                <w:rFonts w:ascii="Times New Roman" w:hAnsi="Times New Roman" w:eastAsia="宋体" w:cs="Times New Roman"/>
                <w:bCs/>
                <w:color w:val="auto"/>
                <w:sz w:val="24"/>
              </w:rPr>
              <w:t>。</w:t>
            </w:r>
          </w:p>
          <w:bookmarkEnd w:id="54"/>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auto"/>
                <w:sz w:val="24"/>
              </w:rPr>
            </w:pPr>
            <w:r>
              <w:rPr>
                <w:rFonts w:hint="eastAsia" w:ascii="Times New Roman" w:hAnsi="Times New Roman" w:eastAsia="宋体" w:cs="Times New Roman"/>
                <w:bCs/>
                <w:color w:val="auto"/>
                <w:sz w:val="24"/>
              </w:rPr>
              <w:t>（</w:t>
            </w:r>
            <w:r>
              <w:rPr>
                <w:rFonts w:hint="eastAsia" w:ascii="Times New Roman" w:hAnsi="Times New Roman" w:eastAsia="宋体" w:cs="Times New Roman"/>
                <w:bCs/>
                <w:color w:val="auto"/>
                <w:sz w:val="24"/>
                <w:lang w:val="en-US" w:eastAsia="zh-CN"/>
              </w:rPr>
              <w:t>4</w:t>
            </w:r>
            <w:r>
              <w:rPr>
                <w:rFonts w:hint="eastAsia" w:ascii="Times New Roman" w:hAnsi="Times New Roman" w:eastAsia="宋体" w:cs="Times New Roman"/>
                <w:bCs/>
                <w:color w:val="auto"/>
                <w:sz w:val="24"/>
              </w:rPr>
              <w:t>）土地利用环境影响保护措施</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FF0000"/>
                <w:sz w:val="24"/>
              </w:rPr>
            </w:pPr>
            <w:r>
              <w:rPr>
                <w:rFonts w:hint="eastAsia" w:ascii="Times New Roman" w:hAnsi="Times New Roman" w:eastAsia="宋体" w:cs="Times New Roman"/>
                <w:bCs/>
                <w:color w:val="auto"/>
                <w:sz w:val="24"/>
                <w:lang w:val="en-US" w:eastAsia="zh-CN"/>
              </w:rPr>
              <w:t>排土场服务期满后将</w:t>
            </w:r>
            <w:r>
              <w:rPr>
                <w:rFonts w:hint="eastAsia" w:ascii="Times New Roman" w:hAnsi="Times New Roman" w:eastAsia="宋体" w:cs="Times New Roman"/>
                <w:bCs/>
                <w:color w:val="auto"/>
                <w:sz w:val="24"/>
              </w:rPr>
              <w:t>对</w:t>
            </w:r>
            <w:r>
              <w:rPr>
                <w:rFonts w:hint="eastAsia" w:ascii="Times New Roman" w:hAnsi="Times New Roman" w:eastAsia="宋体" w:cs="Times New Roman"/>
                <w:bCs/>
                <w:color w:val="auto"/>
                <w:sz w:val="24"/>
                <w:lang w:val="en-US" w:eastAsia="zh-CN"/>
              </w:rPr>
              <w:t>占地范围内</w:t>
            </w:r>
            <w:r>
              <w:rPr>
                <w:rFonts w:hint="eastAsia" w:ascii="Times New Roman" w:hAnsi="Times New Roman" w:eastAsia="宋体" w:cs="Times New Roman"/>
                <w:bCs/>
                <w:color w:val="auto"/>
                <w:sz w:val="24"/>
              </w:rPr>
              <w:t>设施及砌体进行拆除清理，对</w:t>
            </w:r>
            <w:r>
              <w:rPr>
                <w:rFonts w:ascii="Times New Roman" w:hAnsi="Times New Roman" w:eastAsia="宋体" w:cs="Times New Roman"/>
                <w:bCs/>
                <w:color w:val="auto"/>
                <w:sz w:val="24"/>
              </w:rPr>
              <w:t>占地统一</w:t>
            </w:r>
            <w:r>
              <w:rPr>
                <w:rFonts w:hint="eastAsia" w:ascii="Times New Roman" w:hAnsi="Times New Roman" w:eastAsia="宋体" w:cs="Times New Roman"/>
                <w:bCs/>
                <w:color w:val="auto"/>
                <w:sz w:val="24"/>
              </w:rPr>
              <w:t>进行</w:t>
            </w:r>
            <w:r>
              <w:rPr>
                <w:rFonts w:ascii="Times New Roman" w:hAnsi="Times New Roman" w:eastAsia="宋体" w:cs="Times New Roman"/>
                <w:bCs/>
                <w:color w:val="auto"/>
                <w:sz w:val="24"/>
              </w:rPr>
              <w:t>土地平整措施，使其恢复生态功能。因此，</w:t>
            </w:r>
            <w:r>
              <w:rPr>
                <w:rFonts w:hint="eastAsia" w:ascii="Times New Roman" w:hAnsi="Times New Roman" w:eastAsia="宋体" w:cs="Times New Roman"/>
                <w:bCs/>
                <w:color w:val="auto"/>
                <w:sz w:val="24"/>
              </w:rPr>
              <w:t>项目实施</w:t>
            </w:r>
            <w:r>
              <w:rPr>
                <w:rFonts w:ascii="Times New Roman" w:hAnsi="Times New Roman" w:eastAsia="宋体" w:cs="Times New Roman"/>
                <w:bCs/>
                <w:color w:val="auto"/>
                <w:sz w:val="24"/>
              </w:rPr>
              <w:t>对</w:t>
            </w:r>
            <w:r>
              <w:rPr>
                <w:rFonts w:hint="eastAsia" w:ascii="Times New Roman" w:hAnsi="Times New Roman" w:eastAsia="宋体" w:cs="Times New Roman"/>
                <w:bCs/>
                <w:color w:val="auto"/>
                <w:sz w:val="24"/>
              </w:rPr>
              <w:t>矿区</w:t>
            </w:r>
            <w:r>
              <w:rPr>
                <w:rFonts w:ascii="Times New Roman" w:hAnsi="Times New Roman" w:eastAsia="宋体" w:cs="Times New Roman"/>
                <w:bCs/>
                <w:color w:val="auto"/>
                <w:sz w:val="24"/>
              </w:rPr>
              <w:t>地表</w:t>
            </w:r>
            <w:r>
              <w:rPr>
                <w:rFonts w:hint="eastAsia" w:ascii="Times New Roman" w:hAnsi="Times New Roman" w:eastAsia="宋体" w:cs="Times New Roman"/>
                <w:bCs/>
                <w:color w:val="auto"/>
                <w:sz w:val="24"/>
              </w:rPr>
              <w:t>土地</w:t>
            </w:r>
            <w:r>
              <w:rPr>
                <w:rFonts w:ascii="Times New Roman" w:hAnsi="Times New Roman" w:eastAsia="宋体" w:cs="Times New Roman"/>
                <w:bCs/>
                <w:color w:val="auto"/>
                <w:sz w:val="24"/>
              </w:rPr>
              <w:t>的扰动是短暂的，不会改变现有土地性质，</w:t>
            </w:r>
            <w:r>
              <w:rPr>
                <w:rFonts w:hint="eastAsia" w:ascii="Times New Roman" w:hAnsi="Times New Roman" w:eastAsia="宋体" w:cs="Times New Roman"/>
                <w:bCs/>
                <w:color w:val="auto"/>
                <w:sz w:val="24"/>
              </w:rPr>
              <w:t>对土地利用</w:t>
            </w:r>
            <w:r>
              <w:rPr>
                <w:rFonts w:ascii="Times New Roman" w:hAnsi="Times New Roman" w:eastAsia="宋体" w:cs="Times New Roman"/>
                <w:bCs/>
                <w:color w:val="auto"/>
                <w:sz w:val="24"/>
              </w:rPr>
              <w:t>环境影响较小。</w:t>
            </w:r>
          </w:p>
          <w:p>
            <w:pPr>
              <w:keepNext w:val="0"/>
              <w:keepLines w:val="0"/>
              <w:pageBreakBefore w:val="0"/>
              <w:widowControl w:val="0"/>
              <w:kinsoku/>
              <w:wordWrap/>
              <w:overflowPunct/>
              <w:topLinePunct w:val="0"/>
              <w:autoSpaceDE w:val="0"/>
              <w:autoSpaceDN w:val="0"/>
              <w:bidi w:val="0"/>
              <w:adjustRightInd w:val="0"/>
              <w:spacing w:line="520" w:lineRule="exact"/>
              <w:ind w:firstLine="482" w:firstLineChars="200"/>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2</w:t>
            </w:r>
            <w:r>
              <w:rPr>
                <w:rFonts w:ascii="Times New Roman" w:hAnsi="Times New Roman" w:eastAsia="宋体" w:cs="Times New Roman"/>
                <w:b/>
                <w:bCs/>
                <w:color w:val="auto"/>
                <w:sz w:val="24"/>
              </w:rPr>
              <w:t>、大气污染防治措施</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（1）废气</w:t>
            </w:r>
            <w:r>
              <w:rPr>
                <w:rFonts w:hint="default" w:ascii="Times New Roman" w:hAnsi="Times New Roman" w:eastAsia="宋体" w:cs="Times New Roman"/>
                <w:color w:val="auto"/>
                <w:sz w:val="24"/>
                <w:lang w:val="en-US" w:eastAsia="zh-CN"/>
              </w:rPr>
              <w:t>保护措施</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rPr>
                <w:rFonts w:ascii="Times New Roman" w:hAnsi="Times New Roman" w:eastAsia="宋体" w:cs="Times New Roman"/>
                <w:bCs/>
                <w:color w:val="auto"/>
                <w:sz w:val="24"/>
              </w:rPr>
            </w:pPr>
            <w:r>
              <w:rPr>
                <w:rFonts w:hint="default" w:ascii="Times New Roman" w:hAnsi="Times New Roman" w:eastAsia="宋体" w:cs="Times New Roman"/>
                <w:color w:val="auto"/>
                <w:sz w:val="24"/>
                <w:lang w:val="en-US" w:eastAsia="zh-CN"/>
              </w:rPr>
              <w:t>为减少粉尘飞扬，减少运行过程中粉尘的产生</w:t>
            </w:r>
            <w:r>
              <w:rPr>
                <w:rFonts w:hint="eastAsia" w:ascii="Times New Roman" w:hAnsi="Times New Roman" w:eastAsia="宋体" w:cs="Times New Roman"/>
                <w:color w:val="auto"/>
                <w:sz w:val="24"/>
                <w:lang w:val="en-US" w:eastAsia="zh-CN"/>
              </w:rPr>
              <w:t>，运营期</w:t>
            </w:r>
            <w:r>
              <w:rPr>
                <w:rFonts w:ascii="Times New Roman" w:hAnsi="Times New Roman" w:eastAsia="宋体" w:cs="Times New Roman"/>
                <w:color w:val="auto"/>
                <w:sz w:val="24"/>
              </w:rPr>
              <w:t>通过采取设置</w:t>
            </w:r>
            <w:r>
              <w:rPr>
                <w:rFonts w:hint="eastAsia" w:ascii="Times New Roman" w:hAnsi="Times New Roman" w:eastAsia="宋体" w:cs="Times New Roman"/>
                <w:color w:val="auto"/>
                <w:sz w:val="24"/>
                <w:lang w:val="en-US" w:eastAsia="zh-CN"/>
              </w:rPr>
              <w:t>3台喷雾洒水车在排土场内对作业车辆进行洒水抑尘及运输道路定期洒水抑尘</w:t>
            </w:r>
            <w:r>
              <w:rPr>
                <w:rFonts w:hint="eastAsia" w:ascii="Times New Roman" w:hAnsi="Times New Roman" w:eastAsia="宋体" w:cs="Times New Roman"/>
                <w:color w:val="auto"/>
                <w:sz w:val="24"/>
                <w:lang w:eastAsia="zh-CN"/>
              </w:rPr>
              <w:t>，</w:t>
            </w:r>
            <w:r>
              <w:rPr>
                <w:rFonts w:ascii="Times New Roman" w:hAnsi="Times New Roman" w:eastAsia="宋体" w:cs="Times New Roman"/>
                <w:bCs/>
                <w:color w:val="auto"/>
                <w:sz w:val="24"/>
              </w:rPr>
              <w:t>来降低粉尘的产生量，可实现抑尘率达90%，不会对环境造成明显的影响，处理措施可行。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lang w:val="en-US" w:eastAsia="zh-CN"/>
              </w:rPr>
              <w:t>废气监测计划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color w:val="auto"/>
                <w:sz w:val="24"/>
                <w:szCs w:val="24"/>
              </w:rPr>
              <w:t>参考《排污单位自行监测技术指南  总则》（HJ8192-2017），本项目污染物监测计划</w:t>
            </w:r>
            <w:r>
              <w:rPr>
                <w:rFonts w:hint="default" w:ascii="Times New Roman" w:hAnsi="Times New Roman" w:eastAsia="宋体" w:cs="Times New Roman"/>
                <w:color w:val="auto"/>
                <w:sz w:val="24"/>
                <w:szCs w:val="24"/>
                <w:highlight w:val="none"/>
              </w:rPr>
              <w:t>见表</w:t>
            </w:r>
            <w:r>
              <w:rPr>
                <w:rFonts w:hint="default" w:ascii="Times New Roman" w:hAnsi="Times New Roman" w:eastAsia="宋体" w:cs="Times New Roman"/>
                <w:color w:val="auto"/>
                <w:sz w:val="24"/>
                <w:szCs w:val="24"/>
                <w:highlight w:val="none"/>
                <w:lang w:val="en-US" w:eastAsia="zh-CN"/>
              </w:rPr>
              <w:t>5-1</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5-1</w:t>
            </w:r>
            <w:r>
              <w:rPr>
                <w:rFonts w:hint="default" w:ascii="Times New Roman" w:hAnsi="Times New Roman" w:eastAsia="宋体" w:cs="Times New Roman"/>
                <w:b/>
                <w:bCs/>
                <w:color w:val="auto"/>
                <w:sz w:val="24"/>
                <w:szCs w:val="24"/>
                <w:highlight w:val="none"/>
              </w:rPr>
              <w:t xml:space="preserve">  项目运营期大气污染物监测计划</w:t>
            </w:r>
          </w:p>
          <w:tbl>
            <w:tblPr>
              <w:tblStyle w:val="6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903"/>
              <w:gridCol w:w="916"/>
              <w:gridCol w:w="894"/>
              <w:gridCol w:w="2129"/>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类别</w:t>
                  </w:r>
                </w:p>
              </w:tc>
              <w:tc>
                <w:tcPr>
                  <w:tcW w:w="11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监测位置</w:t>
                  </w:r>
                </w:p>
              </w:tc>
              <w:tc>
                <w:tcPr>
                  <w:tcW w:w="5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编号</w:t>
                  </w:r>
                </w:p>
              </w:tc>
              <w:tc>
                <w:tcPr>
                  <w:tcW w:w="5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监测项目</w:t>
                  </w:r>
                </w:p>
              </w:tc>
              <w:tc>
                <w:tcPr>
                  <w:tcW w:w="12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监测频率</w:t>
                  </w:r>
                </w:p>
              </w:tc>
              <w:tc>
                <w:tcPr>
                  <w:tcW w:w="9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污染源监测</w:t>
                  </w:r>
                </w:p>
              </w:tc>
              <w:tc>
                <w:tcPr>
                  <w:tcW w:w="11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无组织废气</w:t>
                  </w:r>
                </w:p>
              </w:tc>
              <w:tc>
                <w:tcPr>
                  <w:tcW w:w="5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w:t>
                  </w:r>
                </w:p>
              </w:tc>
              <w:tc>
                <w:tcPr>
                  <w:tcW w:w="5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粉尘</w:t>
                  </w:r>
                </w:p>
              </w:tc>
              <w:tc>
                <w:tcPr>
                  <w:tcW w:w="12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每季度开展一次监测</w:t>
                  </w:r>
                </w:p>
              </w:tc>
              <w:tc>
                <w:tcPr>
                  <w:tcW w:w="9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企业自行委托</w:t>
                  </w:r>
                </w:p>
              </w:tc>
            </w:tr>
          </w:tbl>
          <w:p>
            <w:pPr>
              <w:keepNext w:val="0"/>
              <w:keepLines w:val="0"/>
              <w:pageBreakBefore w:val="0"/>
              <w:widowControl w:val="0"/>
              <w:kinsoku/>
              <w:wordWrap/>
              <w:overflowPunct/>
              <w:topLinePunct w:val="0"/>
              <w:autoSpaceDE w:val="0"/>
              <w:autoSpaceDN w:val="0"/>
              <w:bidi w:val="0"/>
              <w:adjustRightInd w:val="0"/>
              <w:spacing w:line="520" w:lineRule="exact"/>
              <w:ind w:firstLine="482" w:firstLineChars="200"/>
              <w:textAlignment w:val="auto"/>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3</w:t>
            </w:r>
            <w:r>
              <w:rPr>
                <w:rFonts w:ascii="Times New Roman" w:hAnsi="Times New Roman" w:eastAsia="宋体" w:cs="Times New Roman"/>
                <w:b/>
                <w:bCs/>
                <w:color w:val="auto"/>
                <w:sz w:val="24"/>
              </w:rPr>
              <w:t>、噪声减缓措施</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（1）声环境减缓措施</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ascii="Times New Roman" w:hAnsi="Times New Roman" w:eastAsia="宋体" w:cs="Times New Roman"/>
                <w:bCs/>
                <w:color w:val="auto"/>
                <w:sz w:val="24"/>
              </w:rPr>
            </w:pPr>
            <w:r>
              <w:rPr>
                <w:rFonts w:hint="eastAsia" w:ascii="Times New Roman" w:hAnsi="Times New Roman" w:eastAsia="宋体" w:cs="Times New Roman"/>
                <w:bCs/>
                <w:color w:val="auto"/>
                <w:sz w:val="24"/>
                <w:lang w:val="en-US" w:eastAsia="zh-CN"/>
              </w:rPr>
              <w:t>本项目运营期</w:t>
            </w:r>
            <w:r>
              <w:rPr>
                <w:rFonts w:ascii="Times New Roman" w:hAnsi="Times New Roman" w:eastAsia="宋体" w:cs="Times New Roman"/>
                <w:bCs/>
                <w:color w:val="auto"/>
                <w:sz w:val="24"/>
              </w:rPr>
              <w:t>噪声源主要为自卸车</w:t>
            </w:r>
            <w:r>
              <w:rPr>
                <w:rFonts w:hint="eastAsia" w:ascii="Times New Roman" w:hAnsi="Times New Roman" w:eastAsia="宋体" w:cs="Times New Roman"/>
                <w:bCs/>
                <w:color w:val="auto"/>
                <w:sz w:val="24"/>
                <w:lang w:eastAsia="zh-CN"/>
              </w:rPr>
              <w:t>、</w:t>
            </w:r>
            <w:r>
              <w:rPr>
                <w:rFonts w:hint="eastAsia" w:ascii="Times New Roman" w:hAnsi="Times New Roman" w:eastAsia="宋体" w:cs="Times New Roman"/>
                <w:bCs/>
                <w:color w:val="auto"/>
                <w:sz w:val="24"/>
                <w:lang w:val="en-US" w:eastAsia="zh-CN"/>
              </w:rPr>
              <w:t>推土机</w:t>
            </w:r>
            <w:r>
              <w:rPr>
                <w:rFonts w:hint="eastAsia" w:ascii="Times New Roman" w:hAnsi="Times New Roman" w:eastAsia="宋体" w:cs="Times New Roman"/>
                <w:bCs/>
                <w:color w:val="auto"/>
                <w:sz w:val="24"/>
              </w:rPr>
              <w:t>，机械噪声源强约在</w:t>
            </w:r>
            <w:r>
              <w:rPr>
                <w:rFonts w:hint="eastAsia" w:ascii="Times New Roman" w:hAnsi="Times New Roman" w:eastAsia="宋体" w:cs="Times New Roman"/>
                <w:bCs/>
                <w:color w:val="auto"/>
                <w:sz w:val="24"/>
                <w:lang w:val="en-US" w:eastAsia="zh-CN"/>
              </w:rPr>
              <w:t>85~90</w:t>
            </w:r>
            <w:r>
              <w:rPr>
                <w:rFonts w:hint="eastAsia" w:ascii="Times New Roman" w:hAnsi="Times New Roman" w:eastAsia="宋体" w:cs="Times New Roman"/>
                <w:bCs/>
                <w:color w:val="auto"/>
                <w:sz w:val="24"/>
              </w:rPr>
              <w:t>dB(A)之间，多为连续性噪声源。</w:t>
            </w:r>
            <w:r>
              <w:rPr>
                <w:rFonts w:ascii="Times New Roman" w:hAnsi="Times New Roman" w:eastAsia="宋体" w:cs="Times New Roman"/>
                <w:bCs/>
                <w:color w:val="auto"/>
                <w:sz w:val="24"/>
              </w:rPr>
              <w:t>项目针对砂石开采、运输过程及筛分过程产生的噪声，本项目拟采取以下噪声治理措施：</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ascii="Times New Roman" w:hAnsi="Times New Roman" w:eastAsia="宋体" w:cs="Times New Roman"/>
                <w:bCs/>
                <w:color w:val="auto"/>
                <w:sz w:val="24"/>
              </w:rPr>
            </w:pPr>
            <w:r>
              <w:rPr>
                <w:rFonts w:hint="eastAsia" w:ascii="Times New Roman" w:hAnsi="Times New Roman" w:eastAsia="宋体" w:cs="Times New Roman"/>
                <w:bCs/>
                <w:color w:val="auto"/>
                <w:sz w:val="24"/>
                <w:lang w:val="en-US" w:eastAsia="zh-CN"/>
              </w:rPr>
              <w:t>①</w:t>
            </w:r>
            <w:r>
              <w:rPr>
                <w:rFonts w:ascii="Times New Roman" w:hAnsi="Times New Roman" w:eastAsia="宋体" w:cs="Times New Roman"/>
                <w:bCs/>
                <w:color w:val="auto"/>
                <w:sz w:val="24"/>
              </w:rPr>
              <w:t>选用低噪声设备</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ascii="Times New Roman" w:hAnsi="Times New Roman" w:eastAsia="宋体" w:cs="Times New Roman"/>
                <w:bCs/>
                <w:color w:val="auto"/>
                <w:sz w:val="24"/>
              </w:rPr>
            </w:pPr>
            <w:r>
              <w:rPr>
                <w:rFonts w:ascii="Times New Roman" w:hAnsi="Times New Roman" w:eastAsia="宋体" w:cs="Times New Roman"/>
                <w:bCs/>
                <w:color w:val="auto"/>
                <w:sz w:val="24"/>
              </w:rPr>
              <w:t>在满足项目工艺生产的前提下，</w:t>
            </w:r>
            <w:r>
              <w:rPr>
                <w:rFonts w:hint="eastAsia" w:ascii="Times New Roman" w:hAnsi="Times New Roman" w:eastAsia="宋体" w:cs="Times New Roman"/>
                <w:bCs/>
                <w:color w:val="auto"/>
                <w:sz w:val="24"/>
                <w:lang w:val="en-US" w:eastAsia="zh-CN"/>
              </w:rPr>
              <w:t>选用</w:t>
            </w:r>
            <w:r>
              <w:rPr>
                <w:rFonts w:ascii="Times New Roman" w:hAnsi="Times New Roman" w:eastAsia="宋体" w:cs="Times New Roman"/>
                <w:bCs/>
                <w:color w:val="auto"/>
                <w:sz w:val="24"/>
              </w:rPr>
              <w:t>低噪声的设备，</w:t>
            </w:r>
            <w:r>
              <w:rPr>
                <w:rFonts w:hint="default" w:ascii="Times New Roman" w:hAnsi="Times New Roman" w:eastAsia="宋体" w:cs="Times New Roman"/>
                <w:bCs/>
                <w:color w:val="auto"/>
                <w:sz w:val="24"/>
                <w:lang w:val="en-US" w:eastAsia="zh-CN"/>
              </w:rPr>
              <w:t>车辆要注意润滑与保养</w:t>
            </w:r>
            <w:r>
              <w:rPr>
                <w:rFonts w:ascii="Times New Roman" w:hAnsi="Times New Roman" w:eastAsia="宋体" w:cs="Times New Roman"/>
                <w:bCs/>
                <w:color w:val="auto"/>
                <w:sz w:val="24"/>
              </w:rPr>
              <w:t>。</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ascii="Times New Roman" w:hAnsi="Times New Roman" w:eastAsia="宋体" w:cs="Times New Roman"/>
                <w:bCs/>
                <w:color w:val="auto"/>
                <w:sz w:val="24"/>
              </w:rPr>
            </w:pPr>
            <w:r>
              <w:rPr>
                <w:rFonts w:hint="eastAsia" w:ascii="Times New Roman" w:hAnsi="Times New Roman" w:eastAsia="宋体" w:cs="Times New Roman"/>
                <w:bCs/>
                <w:color w:val="auto"/>
                <w:sz w:val="24"/>
                <w:lang w:val="en-US" w:eastAsia="zh-CN"/>
              </w:rPr>
              <w:t>②</w:t>
            </w:r>
            <w:r>
              <w:rPr>
                <w:rFonts w:ascii="Times New Roman" w:hAnsi="Times New Roman" w:eastAsia="宋体" w:cs="Times New Roman"/>
                <w:bCs/>
                <w:color w:val="auto"/>
                <w:sz w:val="24"/>
              </w:rPr>
              <w:t>加强生产管理，降低噪声</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ascii="Times New Roman" w:hAnsi="Times New Roman" w:eastAsia="宋体" w:cs="Times New Roman"/>
                <w:bCs/>
                <w:color w:val="auto"/>
                <w:sz w:val="24"/>
              </w:rPr>
            </w:pPr>
            <w:r>
              <w:rPr>
                <w:rFonts w:ascii="Times New Roman" w:hAnsi="Times New Roman" w:eastAsia="宋体" w:cs="Times New Roman"/>
                <w:bCs/>
                <w:color w:val="auto"/>
                <w:sz w:val="24"/>
              </w:rPr>
              <w:t>装卸砂石时避免较高落差和直接撞击，注意轻放轻移，减弱撞击声。运输车辆限速行驶，禁止场内鸣笛，制定合理的作业时间表和实行严格的环境管理，削减噪声对外环境的干扰。对设备进行日常维护，保障设备的正常运行，并且要求操作人员严格规范操作，防止因设备故障或者操作不当带来的额外噪声。</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Cs/>
                <w:color w:val="auto"/>
                <w:sz w:val="24"/>
                <w:lang w:val="en-US" w:eastAsia="zh-CN"/>
              </w:rPr>
              <w:t>（</w:t>
            </w:r>
            <w:r>
              <w:rPr>
                <w:rFonts w:hint="eastAsia" w:ascii="Times New Roman" w:hAnsi="Times New Roman" w:eastAsia="宋体" w:cs="Times New Roman"/>
                <w:bCs/>
                <w:color w:val="auto"/>
                <w:sz w:val="24"/>
                <w:lang w:val="en-US" w:eastAsia="zh-CN"/>
              </w:rPr>
              <w:t>2</w:t>
            </w:r>
            <w:r>
              <w:rPr>
                <w:rFonts w:hint="default" w:ascii="Times New Roman" w:hAnsi="Times New Roman" w:eastAsia="宋体" w:cs="Times New Roman"/>
                <w:bCs/>
                <w:color w:val="auto"/>
                <w:sz w:val="24"/>
                <w:lang w:val="en-US" w:eastAsia="zh-CN"/>
              </w:rPr>
              <w:t>）噪声监测计划</w:t>
            </w:r>
          </w:p>
          <w:p>
            <w:pPr>
              <w:keepNext w:val="0"/>
              <w:keepLines w:val="0"/>
              <w:pageBreakBefore w:val="0"/>
              <w:widowControl w:val="0"/>
              <w:kinsoku/>
              <w:wordWrap/>
              <w:overflowPunct/>
              <w:topLinePunct w:val="0"/>
              <w:autoSpaceDE w:val="0"/>
              <w:autoSpaceDN w:val="0"/>
              <w:bidi w:val="0"/>
              <w:adjustRightInd w:val="0"/>
              <w:spacing w:line="520" w:lineRule="exact"/>
              <w:ind w:firstLine="482" w:firstLineChars="200"/>
              <w:textAlignment w:val="auto"/>
              <w:rPr>
                <w:rFonts w:hint="default" w:ascii="Times New Roman" w:hAnsi="Times New Roman" w:eastAsia="宋体" w:cs="Times New Roman"/>
                <w:b/>
                <w:bCs w:val="0"/>
                <w:color w:val="auto"/>
                <w:sz w:val="24"/>
              </w:rPr>
            </w:pPr>
            <w:r>
              <w:rPr>
                <w:rFonts w:hint="default" w:ascii="Times New Roman" w:hAnsi="Times New Roman" w:eastAsia="宋体" w:cs="Times New Roman"/>
                <w:b/>
                <w:bCs w:val="0"/>
                <w:color w:val="auto"/>
                <w:sz w:val="24"/>
              </w:rPr>
              <w:t>表</w:t>
            </w:r>
            <w:r>
              <w:rPr>
                <w:rFonts w:hint="default" w:ascii="Times New Roman" w:hAnsi="Times New Roman" w:eastAsia="宋体" w:cs="Times New Roman"/>
                <w:b/>
                <w:bCs w:val="0"/>
                <w:color w:val="auto"/>
                <w:sz w:val="24"/>
                <w:lang w:val="en-US" w:eastAsia="zh-CN"/>
              </w:rPr>
              <w:t xml:space="preserve">5-2 </w:t>
            </w:r>
            <w:r>
              <w:rPr>
                <w:rFonts w:hint="default" w:ascii="Times New Roman" w:hAnsi="Times New Roman" w:eastAsia="宋体" w:cs="Times New Roman"/>
                <w:b/>
                <w:bCs w:val="0"/>
                <w:color w:val="auto"/>
                <w:sz w:val="24"/>
              </w:rPr>
              <w:t xml:space="preserve">  项目运营期噪声监测计划</w:t>
            </w:r>
          </w:p>
          <w:tbl>
            <w:tblPr>
              <w:tblStyle w:val="6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2309"/>
              <w:gridCol w:w="1512"/>
              <w:gridCol w:w="134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类别</w:t>
                  </w:r>
                </w:p>
              </w:tc>
              <w:tc>
                <w:tcPr>
                  <w:tcW w:w="1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监测位置</w:t>
                  </w:r>
                </w:p>
              </w:tc>
              <w:tc>
                <w:tcPr>
                  <w:tcW w:w="9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监测项目</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监测频率</w:t>
                  </w:r>
                </w:p>
              </w:tc>
              <w:tc>
                <w:tcPr>
                  <w:tcW w:w="11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厂界噪声</w:t>
                  </w:r>
                </w:p>
              </w:tc>
              <w:tc>
                <w:tcPr>
                  <w:tcW w:w="1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厂界外东西南北侧1m</w:t>
                  </w:r>
                </w:p>
              </w:tc>
              <w:tc>
                <w:tcPr>
                  <w:tcW w:w="9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等效A声级</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每年1次，昼夜各一次</w:t>
                  </w:r>
                </w:p>
              </w:tc>
              <w:tc>
                <w:tcPr>
                  <w:tcW w:w="11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企业自行委托</w:t>
                  </w:r>
                </w:p>
              </w:tc>
            </w:tr>
          </w:tbl>
          <w:p>
            <w:pPr>
              <w:keepNext w:val="0"/>
              <w:keepLines w:val="0"/>
              <w:pageBreakBefore w:val="0"/>
              <w:widowControl w:val="0"/>
              <w:kinsoku/>
              <w:wordWrap/>
              <w:overflowPunct/>
              <w:topLinePunct w:val="0"/>
              <w:autoSpaceDE w:val="0"/>
              <w:autoSpaceDN w:val="0"/>
              <w:bidi w:val="0"/>
              <w:adjustRightInd w:val="0"/>
              <w:spacing w:line="520" w:lineRule="exact"/>
              <w:ind w:firstLine="482" w:firstLineChars="20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4</w:t>
            </w:r>
            <w:r>
              <w:rPr>
                <w:rFonts w:ascii="Times New Roman" w:hAnsi="Times New Roman" w:eastAsia="宋体" w:cs="Times New Roman"/>
                <w:b/>
                <w:bCs/>
                <w:color w:val="auto"/>
                <w:sz w:val="24"/>
              </w:rPr>
              <w:t>、水污染防治措施</w:t>
            </w:r>
          </w:p>
          <w:p>
            <w:pPr>
              <w:keepNext w:val="0"/>
              <w:keepLines w:val="0"/>
              <w:pageBreakBefore w:val="0"/>
              <w:widowControl w:val="0"/>
              <w:kinsoku/>
              <w:wordWrap/>
              <w:overflowPunct/>
              <w:topLinePunct w:val="0"/>
              <w:autoSpaceDE w:val="0"/>
              <w:autoSpaceDN w:val="0"/>
              <w:bidi w:val="0"/>
              <w:adjustRightInd w:val="0"/>
              <w:spacing w:line="520" w:lineRule="exact"/>
              <w:ind w:firstLine="480" w:firstLineChars="200"/>
              <w:textAlignment w:val="auto"/>
              <w:rPr>
                <w:rFonts w:hint="eastAsia" w:ascii="Times New Roman" w:hAnsi="Times New Roman" w:eastAsia="宋体" w:cs="Times New Roman"/>
                <w:b w:val="0"/>
                <w:bCs w:val="0"/>
                <w:color w:val="auto"/>
                <w:sz w:val="24"/>
                <w:lang w:val="en-US" w:eastAsia="zh-CN"/>
              </w:rPr>
            </w:pPr>
            <w:r>
              <w:rPr>
                <w:rFonts w:hint="eastAsia" w:ascii="Times New Roman" w:hAnsi="Times New Roman" w:eastAsia="宋体" w:cs="Times New Roman"/>
                <w:b w:val="0"/>
                <w:bCs w:val="0"/>
                <w:color w:val="auto"/>
                <w:sz w:val="24"/>
                <w:lang w:val="en-US" w:eastAsia="zh-CN"/>
              </w:rPr>
              <w:t>本项目运营期排土场内作业人员来自南侧托克逊露天煤矿矿区工作人员，排土场内不设置办公生活区，不会产生生活污水。</w:t>
            </w:r>
          </w:p>
          <w:p>
            <w:pPr>
              <w:keepNext w:val="0"/>
              <w:keepLines w:val="0"/>
              <w:pageBreakBefore w:val="0"/>
              <w:widowControl w:val="0"/>
              <w:kinsoku/>
              <w:wordWrap/>
              <w:overflowPunct/>
              <w:topLinePunct w:val="0"/>
              <w:autoSpaceDE w:val="0"/>
              <w:autoSpaceDN w:val="0"/>
              <w:bidi w:val="0"/>
              <w:adjustRightInd w:val="0"/>
              <w:spacing w:line="520" w:lineRule="exact"/>
              <w:ind w:firstLine="482" w:firstLineChars="200"/>
              <w:textAlignment w:val="auto"/>
              <w:rPr>
                <w:rFonts w:ascii="Times New Roman" w:hAnsi="Times New Roman" w:eastAsia="宋体" w:cs="Times New Roman"/>
                <w:bCs/>
                <w:color w:val="auto"/>
                <w:sz w:val="24"/>
              </w:rPr>
            </w:pPr>
            <w:r>
              <w:rPr>
                <w:rFonts w:hint="eastAsia" w:ascii="Times New Roman" w:hAnsi="Times New Roman" w:eastAsia="宋体" w:cs="Times New Roman"/>
                <w:b/>
                <w:bCs/>
                <w:color w:val="auto"/>
                <w:sz w:val="24"/>
                <w:lang w:val="en-US" w:eastAsia="zh-CN"/>
              </w:rPr>
              <w:t>5</w:t>
            </w:r>
            <w:r>
              <w:rPr>
                <w:rFonts w:ascii="Times New Roman" w:hAnsi="Times New Roman" w:eastAsia="宋体" w:cs="Times New Roman"/>
                <w:b/>
                <w:bCs/>
                <w:color w:val="auto"/>
                <w:sz w:val="24"/>
              </w:rPr>
              <w:t>、固体废物污染防治措施</w:t>
            </w:r>
          </w:p>
          <w:p>
            <w:pPr>
              <w:keepNext w:val="0"/>
              <w:keepLines w:val="0"/>
              <w:pageBreakBefore w:val="0"/>
              <w:widowControl w:val="0"/>
              <w:kinsoku/>
              <w:wordWrap/>
              <w:overflowPunct/>
              <w:topLinePunct w:val="0"/>
              <w:autoSpaceDE/>
              <w:autoSpaceDN/>
              <w:bidi w:val="0"/>
              <w:spacing w:line="520" w:lineRule="exact"/>
              <w:ind w:firstLine="480" w:firstLineChars="200"/>
              <w:rPr>
                <w:rFonts w:ascii="Times New Roman" w:hAnsi="Times New Roman" w:eastAsia="宋体" w:cs="Times New Roman"/>
                <w:bCs/>
                <w:color w:val="auto"/>
                <w:kern w:val="0"/>
                <w:sz w:val="24"/>
              </w:rPr>
            </w:pPr>
            <w:r>
              <w:rPr>
                <w:rFonts w:ascii="Times New Roman" w:hAnsi="Times New Roman" w:eastAsia="宋体" w:cs="Times New Roman"/>
                <w:bCs/>
                <w:color w:val="auto"/>
                <w:kern w:val="0"/>
                <w:sz w:val="24"/>
              </w:rPr>
              <w:t>本项目运营期</w:t>
            </w:r>
            <w:r>
              <w:rPr>
                <w:rFonts w:hint="eastAsia" w:ascii="Times New Roman" w:hAnsi="Times New Roman" w:eastAsia="宋体" w:cs="Times New Roman"/>
                <w:bCs/>
                <w:color w:val="auto"/>
                <w:kern w:val="0"/>
                <w:sz w:val="24"/>
                <w:lang w:val="en-US" w:eastAsia="zh-CN"/>
              </w:rPr>
              <w:t>排土场内作业人员来自南侧托克逊露天煤矿矿区工作人员，排土场内不设置办公生活区，不会产生生活垃圾</w:t>
            </w:r>
            <w:r>
              <w:rPr>
                <w:rFonts w:ascii="Times New Roman" w:hAnsi="Times New Roman" w:eastAsia="宋体" w:cs="Times New Roman"/>
                <w:bCs/>
                <w:color w:val="auto"/>
                <w:kern w:val="0"/>
                <w:sz w:val="24"/>
              </w:rPr>
              <w:t>，</w:t>
            </w:r>
            <w:r>
              <w:rPr>
                <w:rFonts w:hint="eastAsia" w:ascii="Times New Roman" w:hAnsi="Times New Roman" w:eastAsia="宋体" w:cs="Times New Roman"/>
                <w:bCs/>
                <w:color w:val="auto"/>
                <w:kern w:val="0"/>
                <w:sz w:val="24"/>
                <w:lang w:val="en-US" w:eastAsia="zh-CN"/>
              </w:rPr>
              <w:t>项目无固体废物产生</w:t>
            </w:r>
            <w:r>
              <w:rPr>
                <w:rFonts w:ascii="Times New Roman" w:hAnsi="Times New Roman" w:eastAsia="宋体" w:cs="Times New Roman"/>
                <w:bCs/>
                <w:color w:val="auto"/>
                <w:kern w:val="0"/>
                <w:sz w:val="24"/>
              </w:rPr>
              <w:t>。</w:t>
            </w:r>
          </w:p>
          <w:p>
            <w:pPr>
              <w:keepNext w:val="0"/>
              <w:keepLines w:val="0"/>
              <w:pageBreakBefore w:val="0"/>
              <w:widowControl w:val="0"/>
              <w:kinsoku/>
              <w:wordWrap/>
              <w:overflowPunct/>
              <w:topLinePunct w:val="0"/>
              <w:autoSpaceDE w:val="0"/>
              <w:autoSpaceDN w:val="0"/>
              <w:bidi w:val="0"/>
              <w:adjustRightInd w:val="0"/>
              <w:spacing w:line="520" w:lineRule="exact"/>
              <w:ind w:firstLine="482" w:firstLineChars="200"/>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6</w:t>
            </w:r>
            <w:r>
              <w:rPr>
                <w:rFonts w:ascii="Times New Roman" w:hAnsi="Times New Roman" w:eastAsia="宋体" w:cs="Times New Roman"/>
                <w:b/>
                <w:bCs/>
                <w:color w:val="auto"/>
                <w:sz w:val="24"/>
              </w:rPr>
              <w:t>、</w:t>
            </w:r>
            <w:r>
              <w:rPr>
                <w:rFonts w:hint="default" w:ascii="Times New Roman" w:hAnsi="Times New Roman" w:eastAsia="宋体" w:cs="Times New Roman"/>
                <w:b/>
                <w:bCs/>
                <w:color w:val="auto"/>
                <w:sz w:val="24"/>
                <w:szCs w:val="24"/>
                <w:lang w:val="en-US" w:eastAsia="zh-CN"/>
              </w:rPr>
              <w:t>服务期满后的环保措施</w:t>
            </w:r>
          </w:p>
          <w:p>
            <w:pPr>
              <w:keepNext w:val="0"/>
              <w:keepLines w:val="0"/>
              <w:pageBreakBefore w:val="0"/>
              <w:widowControl w:val="0"/>
              <w:kinsoku/>
              <w:wordWrap/>
              <w:overflowPunct/>
              <w:topLinePunct w:val="0"/>
              <w:bidi w:val="0"/>
              <w:spacing w:line="520" w:lineRule="exact"/>
              <w:ind w:firstLine="480" w:firstLineChars="200"/>
              <w:textAlignment w:val="auto"/>
              <w:rPr>
                <w:rFonts w:hint="default" w:ascii="Times New Roman" w:hAnsi="Times New Roman" w:eastAsia="宋体" w:cs="Times New Roman"/>
                <w:b w:val="0"/>
                <w:bCs w:val="0"/>
                <w:color w:val="auto"/>
                <w:sz w:val="24"/>
                <w:szCs w:val="20"/>
                <w:lang w:val="en-US" w:eastAsia="zh-CN"/>
              </w:rPr>
            </w:pPr>
            <w:r>
              <w:rPr>
                <w:rFonts w:hint="default" w:ascii="Times New Roman" w:hAnsi="Times New Roman" w:eastAsia="宋体" w:cs="Times New Roman"/>
                <w:b w:val="0"/>
                <w:bCs w:val="0"/>
                <w:color w:val="auto"/>
                <w:sz w:val="24"/>
                <w:szCs w:val="20"/>
                <w:lang w:val="en-US" w:eastAsia="zh-CN"/>
              </w:rPr>
              <w:t>依据《矿山生态环境保护与恢复治理技术规范（试行）》（HJ651-2013）要</w:t>
            </w:r>
            <w:r>
              <w:rPr>
                <w:rFonts w:hint="default" w:ascii="Times New Roman" w:hAnsi="Times New Roman" w:eastAsia="宋体" w:cs="Times New Roman"/>
                <w:b w:val="0"/>
                <w:bCs w:val="0"/>
                <w:color w:val="auto"/>
                <w:sz w:val="24"/>
                <w:szCs w:val="20"/>
              </w:rPr>
              <w:t>求进行本项目的</w:t>
            </w:r>
            <w:r>
              <w:rPr>
                <w:rFonts w:hint="default" w:ascii="Times New Roman" w:hAnsi="Times New Roman" w:eastAsia="宋体" w:cs="Times New Roman"/>
                <w:b w:val="0"/>
                <w:bCs w:val="0"/>
                <w:color w:val="auto"/>
                <w:sz w:val="24"/>
                <w:szCs w:val="20"/>
                <w:lang w:val="en-US" w:eastAsia="zh-CN"/>
              </w:rPr>
              <w:t>生态恢复建设。针对存在的问题，制定出预防措施，对生产中出现的问题要及时采取相应的措施予以解决，达到防灾、减灾的目的。</w:t>
            </w:r>
          </w:p>
          <w:p>
            <w:pPr>
              <w:keepNext w:val="0"/>
              <w:keepLines w:val="0"/>
              <w:pageBreakBefore w:val="0"/>
              <w:widowControl w:val="0"/>
              <w:kinsoku/>
              <w:wordWrap/>
              <w:overflowPunct/>
              <w:topLinePunct w:val="0"/>
              <w:bidi w:val="0"/>
              <w:spacing w:line="520" w:lineRule="exact"/>
              <w:ind w:firstLine="480" w:firstLineChars="200"/>
              <w:textAlignment w:val="auto"/>
              <w:rPr>
                <w:rFonts w:ascii="Times New Roman" w:hAnsi="Times New Roman" w:eastAsia="宋体" w:cs="Times New Roman"/>
                <w:b w:val="0"/>
                <w:bCs w:val="0"/>
                <w:color w:val="auto"/>
                <w:sz w:val="24"/>
                <w:szCs w:val="20"/>
              </w:rPr>
            </w:pPr>
            <w:r>
              <w:rPr>
                <w:rFonts w:hint="default" w:ascii="Times New Roman" w:hAnsi="Times New Roman" w:eastAsia="宋体" w:cs="Times New Roman"/>
                <w:b w:val="0"/>
                <w:bCs w:val="0"/>
                <w:color w:val="auto"/>
                <w:sz w:val="24"/>
                <w:szCs w:val="20"/>
                <w:lang w:val="en-US" w:eastAsia="zh-CN"/>
              </w:rPr>
              <w:t>服务期满后必须按照水土保持、地质恢复、环境保护工作的有关规定拆除无用的地面建筑物，恢复受破坏的地形地貌景观、恢复原土地利用状态。</w:t>
            </w:r>
          </w:p>
          <w:p>
            <w:pPr>
              <w:keepNext w:val="0"/>
              <w:keepLines w:val="0"/>
              <w:pageBreakBefore w:val="0"/>
              <w:widowControl w:val="0"/>
              <w:kinsoku/>
              <w:wordWrap/>
              <w:overflowPunct/>
              <w:topLinePunct w:val="0"/>
              <w:bidi w:val="0"/>
              <w:spacing w:line="520" w:lineRule="exact"/>
              <w:ind w:firstLine="482" w:firstLineChars="200"/>
              <w:textAlignment w:val="auto"/>
              <w:rPr>
                <w:rFonts w:ascii="Times New Roman" w:hAnsi="Times New Roman" w:eastAsia="宋体" w:cs="Times New Roman"/>
                <w:b/>
                <w:color w:val="auto"/>
                <w:sz w:val="24"/>
              </w:rPr>
            </w:pPr>
            <w:r>
              <w:rPr>
                <w:rFonts w:hint="eastAsia" w:ascii="Times New Roman" w:hAnsi="Times New Roman" w:eastAsia="宋体" w:cs="Times New Roman"/>
                <w:b/>
                <w:bCs/>
                <w:color w:val="auto"/>
                <w:sz w:val="24"/>
                <w:szCs w:val="20"/>
                <w:lang w:val="en-US" w:eastAsia="zh-CN"/>
              </w:rPr>
              <w:t>7</w:t>
            </w:r>
            <w:r>
              <w:rPr>
                <w:rFonts w:ascii="Times New Roman" w:hAnsi="Times New Roman" w:eastAsia="宋体" w:cs="Times New Roman"/>
                <w:b/>
                <w:bCs/>
                <w:color w:val="auto"/>
                <w:sz w:val="24"/>
                <w:szCs w:val="20"/>
              </w:rPr>
              <w:t>、环境管理要求</w:t>
            </w:r>
          </w:p>
          <w:p>
            <w:pPr>
              <w:keepNext w:val="0"/>
              <w:keepLines w:val="0"/>
              <w:pageBreakBefore w:val="0"/>
              <w:widowControl w:val="0"/>
              <w:tabs>
                <w:tab w:val="left" w:pos="495"/>
              </w:tabs>
              <w:kinsoku/>
              <w:wordWrap/>
              <w:overflowPunct/>
              <w:topLinePunct w:val="0"/>
              <w:bidi w:val="0"/>
              <w:spacing w:line="520" w:lineRule="exact"/>
              <w:ind w:firstLine="480" w:firstLineChars="200"/>
              <w:textAlignment w:val="auto"/>
              <w:rPr>
                <w:rFonts w:ascii="Times New Roman" w:hAnsi="Times New Roman" w:eastAsia="宋体" w:cs="Times New Roman"/>
                <w:snapToGrid w:val="0"/>
                <w:color w:val="auto"/>
                <w:sz w:val="24"/>
              </w:rPr>
            </w:pPr>
            <w:r>
              <w:rPr>
                <w:rFonts w:ascii="Times New Roman" w:hAnsi="Times New Roman" w:eastAsia="宋体" w:cs="Times New Roman"/>
                <w:snapToGrid w:val="0"/>
                <w:color w:val="auto"/>
                <w:sz w:val="24"/>
              </w:rPr>
              <w:t>为了贯彻执行有关环境保护法规，及时了解项目及其周围环境质量变化情况，掌握环境保护措施实施的效果，保证该区域良好的环境质量，建设单位进行相应的环境管理。</w:t>
            </w:r>
          </w:p>
          <w:p>
            <w:pPr>
              <w:keepNext w:val="0"/>
              <w:keepLines w:val="0"/>
              <w:pageBreakBefore w:val="0"/>
              <w:widowControl w:val="0"/>
              <w:tabs>
                <w:tab w:val="left" w:pos="495"/>
              </w:tabs>
              <w:kinsoku/>
              <w:wordWrap/>
              <w:overflowPunct/>
              <w:topLinePunct w:val="0"/>
              <w:bidi w:val="0"/>
              <w:spacing w:line="520" w:lineRule="exact"/>
              <w:ind w:firstLine="480" w:firstLineChars="200"/>
              <w:textAlignment w:val="auto"/>
              <w:rPr>
                <w:rFonts w:ascii="Times New Roman" w:hAnsi="Times New Roman" w:eastAsia="宋体" w:cs="Times New Roman"/>
                <w:snapToGrid w:val="0"/>
                <w:color w:val="auto"/>
                <w:sz w:val="24"/>
              </w:rPr>
            </w:pPr>
            <w:r>
              <w:rPr>
                <w:rFonts w:hint="eastAsia" w:ascii="Times New Roman" w:hAnsi="Times New Roman" w:eastAsia="宋体" w:cs="Times New Roman"/>
                <w:snapToGrid w:val="0"/>
                <w:color w:val="auto"/>
                <w:sz w:val="24"/>
                <w:lang w:eastAsia="zh-CN"/>
              </w:rPr>
              <w:t>（</w:t>
            </w:r>
            <w:r>
              <w:rPr>
                <w:rFonts w:hint="eastAsia" w:ascii="Times New Roman" w:hAnsi="Times New Roman" w:eastAsia="宋体" w:cs="Times New Roman"/>
                <w:snapToGrid w:val="0"/>
                <w:color w:val="auto"/>
                <w:sz w:val="24"/>
                <w:lang w:val="en-US" w:eastAsia="zh-CN"/>
              </w:rPr>
              <w:t>1</w:t>
            </w:r>
            <w:r>
              <w:rPr>
                <w:rFonts w:hint="eastAsia" w:ascii="Times New Roman" w:hAnsi="Times New Roman" w:eastAsia="宋体" w:cs="Times New Roman"/>
                <w:snapToGrid w:val="0"/>
                <w:color w:val="auto"/>
                <w:sz w:val="24"/>
                <w:lang w:eastAsia="zh-CN"/>
              </w:rPr>
              <w:t>）</w:t>
            </w:r>
            <w:r>
              <w:rPr>
                <w:rFonts w:ascii="Times New Roman" w:hAnsi="Times New Roman" w:eastAsia="宋体" w:cs="Times New Roman"/>
                <w:snapToGrid w:val="0"/>
                <w:color w:val="auto"/>
                <w:sz w:val="24"/>
              </w:rPr>
              <w:t>贯彻落实国家相关法律法规及政策，以国家相关法律法规为依据，落实防治环境污染措施，及时向当地环境保护部门汇报各阶段的情况。</w:t>
            </w:r>
          </w:p>
          <w:p>
            <w:pPr>
              <w:keepNext w:val="0"/>
              <w:keepLines w:val="0"/>
              <w:pageBreakBefore w:val="0"/>
              <w:widowControl w:val="0"/>
              <w:tabs>
                <w:tab w:val="left" w:pos="495"/>
              </w:tabs>
              <w:kinsoku/>
              <w:wordWrap/>
              <w:overflowPunct/>
              <w:topLinePunct w:val="0"/>
              <w:bidi w:val="0"/>
              <w:spacing w:line="520" w:lineRule="exact"/>
              <w:ind w:firstLine="480" w:firstLineChars="200"/>
              <w:textAlignment w:val="auto"/>
              <w:rPr>
                <w:rFonts w:ascii="Times New Roman" w:hAnsi="Times New Roman" w:eastAsia="宋体" w:cs="Times New Roman"/>
                <w:snapToGrid w:val="0"/>
                <w:color w:val="auto"/>
                <w:sz w:val="24"/>
              </w:rPr>
            </w:pPr>
            <w:r>
              <w:rPr>
                <w:rFonts w:hint="eastAsia" w:ascii="Times New Roman" w:hAnsi="Times New Roman" w:eastAsia="宋体" w:cs="Times New Roman"/>
                <w:snapToGrid w:val="0"/>
                <w:color w:val="auto"/>
                <w:sz w:val="24"/>
                <w:lang w:eastAsia="zh-CN"/>
              </w:rPr>
              <w:t>（</w:t>
            </w:r>
            <w:r>
              <w:rPr>
                <w:rFonts w:hint="eastAsia" w:ascii="Times New Roman" w:hAnsi="Times New Roman" w:eastAsia="宋体" w:cs="Times New Roman"/>
                <w:snapToGrid w:val="0"/>
                <w:color w:val="auto"/>
                <w:sz w:val="24"/>
                <w:lang w:val="en-US" w:eastAsia="zh-CN"/>
              </w:rPr>
              <w:t>2</w:t>
            </w:r>
            <w:r>
              <w:rPr>
                <w:rFonts w:hint="eastAsia" w:ascii="Times New Roman" w:hAnsi="Times New Roman" w:eastAsia="宋体" w:cs="Times New Roman"/>
                <w:snapToGrid w:val="0"/>
                <w:color w:val="auto"/>
                <w:sz w:val="24"/>
                <w:lang w:eastAsia="zh-CN"/>
              </w:rPr>
              <w:t>）</w:t>
            </w:r>
            <w:r>
              <w:rPr>
                <w:rFonts w:ascii="Times New Roman" w:hAnsi="Times New Roman" w:eastAsia="宋体" w:cs="Times New Roman"/>
                <w:snapToGrid w:val="0"/>
                <w:color w:val="auto"/>
                <w:sz w:val="24"/>
              </w:rPr>
              <w:t>项目的建设遵循“三同时”制度，即项目环保措施与主体工程同时设计、同时施工、同时投产使用。</w:t>
            </w:r>
          </w:p>
          <w:p>
            <w:pPr>
              <w:keepNext w:val="0"/>
              <w:keepLines w:val="0"/>
              <w:pageBreakBefore w:val="0"/>
              <w:widowControl w:val="0"/>
              <w:tabs>
                <w:tab w:val="left" w:pos="495"/>
              </w:tabs>
              <w:kinsoku/>
              <w:wordWrap/>
              <w:overflowPunct/>
              <w:topLinePunct w:val="0"/>
              <w:bidi w:val="0"/>
              <w:spacing w:line="520" w:lineRule="exact"/>
              <w:ind w:firstLine="480" w:firstLineChars="200"/>
              <w:textAlignment w:val="auto"/>
              <w:rPr>
                <w:rFonts w:ascii="Times New Roman" w:hAnsi="Times New Roman" w:eastAsia="宋体" w:cs="Times New Roman"/>
                <w:snapToGrid w:val="0"/>
                <w:color w:val="auto"/>
                <w:sz w:val="24"/>
              </w:rPr>
            </w:pPr>
            <w:r>
              <w:rPr>
                <w:rFonts w:hint="eastAsia" w:ascii="Times New Roman" w:hAnsi="Times New Roman" w:eastAsia="宋体" w:cs="Times New Roman"/>
                <w:snapToGrid w:val="0"/>
                <w:color w:val="auto"/>
                <w:sz w:val="24"/>
                <w:lang w:eastAsia="zh-CN"/>
              </w:rPr>
              <w:t>（</w:t>
            </w:r>
            <w:r>
              <w:rPr>
                <w:rFonts w:hint="eastAsia" w:ascii="Times New Roman" w:hAnsi="Times New Roman" w:eastAsia="宋体" w:cs="Times New Roman"/>
                <w:snapToGrid w:val="0"/>
                <w:color w:val="auto"/>
                <w:sz w:val="24"/>
                <w:lang w:val="en-US" w:eastAsia="zh-CN"/>
              </w:rPr>
              <w:t>3</w:t>
            </w:r>
            <w:r>
              <w:rPr>
                <w:rFonts w:hint="eastAsia" w:ascii="Times New Roman" w:hAnsi="Times New Roman" w:eastAsia="宋体" w:cs="Times New Roman"/>
                <w:snapToGrid w:val="0"/>
                <w:color w:val="auto"/>
                <w:sz w:val="24"/>
                <w:lang w:eastAsia="zh-CN"/>
              </w:rPr>
              <w:t>）</w:t>
            </w:r>
            <w:r>
              <w:rPr>
                <w:rFonts w:ascii="Times New Roman" w:hAnsi="Times New Roman" w:eastAsia="宋体" w:cs="Times New Roman"/>
                <w:snapToGrid w:val="0"/>
                <w:color w:val="auto"/>
                <w:sz w:val="24"/>
              </w:rPr>
              <w:t>建设项目竣工后，建设单位或者其委托的技术机构应当依照国家有关法律法规、建设</w:t>
            </w:r>
            <w:r>
              <w:rPr>
                <w:rFonts w:hint="eastAsia" w:ascii="Times New Roman" w:hAnsi="Times New Roman" w:eastAsia="宋体" w:cs="Times New Roman"/>
                <w:snapToGrid w:val="0"/>
                <w:color w:val="auto"/>
                <w:sz w:val="24"/>
                <w:lang w:eastAsia="zh-CN"/>
              </w:rPr>
              <w:t>项目</w:t>
            </w:r>
            <w:r>
              <w:rPr>
                <w:rFonts w:ascii="Times New Roman" w:hAnsi="Times New Roman" w:eastAsia="宋体" w:cs="Times New Roman"/>
                <w:snapToGrid w:val="0"/>
                <w:color w:val="auto"/>
                <w:sz w:val="24"/>
              </w:rPr>
              <w:t>竣工环境保护验收技术规范、建设项目环境影响报告表和审批决定等要求，如实查验、监测、记录建设项目环境保护设施的建设和调试情况，同时还应如实记载其他环境保护对策措施“三同时”落实情况，编制竣工环境保护验收报告。</w:t>
            </w:r>
          </w:p>
          <w:p>
            <w:pPr>
              <w:keepNext w:val="0"/>
              <w:keepLines w:val="0"/>
              <w:pageBreakBefore w:val="0"/>
              <w:widowControl w:val="0"/>
              <w:tabs>
                <w:tab w:val="left" w:pos="495"/>
              </w:tabs>
              <w:kinsoku/>
              <w:wordWrap/>
              <w:overflowPunct/>
              <w:topLinePunct w:val="0"/>
              <w:bidi w:val="0"/>
              <w:spacing w:line="520" w:lineRule="exact"/>
              <w:ind w:firstLine="480" w:firstLineChars="200"/>
              <w:textAlignment w:val="auto"/>
              <w:rPr>
                <w:rFonts w:ascii="Times New Roman" w:hAnsi="Times New Roman" w:eastAsia="宋体" w:cs="Times New Roman"/>
                <w:snapToGrid w:val="0"/>
                <w:color w:val="auto"/>
                <w:sz w:val="24"/>
              </w:rPr>
            </w:pPr>
            <w:r>
              <w:rPr>
                <w:rFonts w:hint="eastAsia" w:ascii="Times New Roman" w:hAnsi="Times New Roman" w:eastAsia="宋体" w:cs="Times New Roman"/>
                <w:snapToGrid w:val="0"/>
                <w:color w:val="auto"/>
                <w:sz w:val="24"/>
                <w:lang w:eastAsia="zh-CN"/>
              </w:rPr>
              <w:t>（</w:t>
            </w:r>
            <w:r>
              <w:rPr>
                <w:rFonts w:hint="eastAsia" w:ascii="Times New Roman" w:hAnsi="Times New Roman" w:eastAsia="宋体" w:cs="Times New Roman"/>
                <w:snapToGrid w:val="0"/>
                <w:color w:val="auto"/>
                <w:sz w:val="24"/>
                <w:lang w:val="en-US" w:eastAsia="zh-CN"/>
              </w:rPr>
              <w:t>4</w:t>
            </w:r>
            <w:r>
              <w:rPr>
                <w:rFonts w:hint="eastAsia" w:ascii="Times New Roman" w:hAnsi="Times New Roman" w:eastAsia="宋体" w:cs="Times New Roman"/>
                <w:snapToGrid w:val="0"/>
                <w:color w:val="auto"/>
                <w:sz w:val="24"/>
                <w:lang w:eastAsia="zh-CN"/>
              </w:rPr>
              <w:t>）</w:t>
            </w:r>
            <w:r>
              <w:rPr>
                <w:rFonts w:ascii="Times New Roman" w:hAnsi="Times New Roman" w:eastAsia="宋体" w:cs="Times New Roman"/>
                <w:snapToGrid w:val="0"/>
                <w:color w:val="auto"/>
                <w:sz w:val="24"/>
              </w:rPr>
              <w:t>验收报告编制完成后，建设单位应组织成立验收工作组。验收工作组由建设单位、设计单位、施工单位、环境影响报告表编制机构、验收报告编制机构等单位代表和专业技术专家组成。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keepNext w:val="0"/>
              <w:keepLines w:val="0"/>
              <w:pageBreakBefore w:val="0"/>
              <w:widowControl w:val="0"/>
              <w:kinsoku/>
              <w:wordWrap/>
              <w:overflowPunct/>
              <w:topLinePunct w:val="0"/>
              <w:bidi w:val="0"/>
              <w:adjustRightInd w:val="0"/>
              <w:snapToGrid w:val="0"/>
              <w:spacing w:line="520" w:lineRule="exact"/>
              <w:ind w:firstLine="480" w:firstLineChars="200"/>
              <w:jc w:val="left"/>
              <w:textAlignment w:val="auto"/>
              <w:rPr>
                <w:rFonts w:ascii="Times New Roman" w:hAnsi="Times New Roman" w:eastAsia="宋体" w:cs="Times New Roman"/>
                <w:color w:val="FF0000"/>
                <w:sz w:val="24"/>
              </w:rPr>
            </w:pPr>
            <w:r>
              <w:rPr>
                <w:rFonts w:hint="eastAsia" w:ascii="Times New Roman" w:hAnsi="Times New Roman" w:eastAsia="宋体" w:cs="Times New Roman"/>
                <w:snapToGrid w:val="0"/>
                <w:color w:val="auto"/>
                <w:sz w:val="24"/>
                <w:lang w:eastAsia="zh-CN"/>
              </w:rPr>
              <w:t>（</w:t>
            </w:r>
            <w:r>
              <w:rPr>
                <w:rFonts w:hint="eastAsia" w:ascii="Times New Roman" w:hAnsi="Times New Roman" w:eastAsia="宋体" w:cs="Times New Roman"/>
                <w:snapToGrid w:val="0"/>
                <w:color w:val="auto"/>
                <w:sz w:val="24"/>
                <w:lang w:val="en-US" w:eastAsia="zh-CN"/>
              </w:rPr>
              <w:t>5</w:t>
            </w:r>
            <w:r>
              <w:rPr>
                <w:rFonts w:hint="eastAsia" w:ascii="Times New Roman" w:hAnsi="Times New Roman" w:eastAsia="宋体" w:cs="Times New Roman"/>
                <w:snapToGrid w:val="0"/>
                <w:color w:val="auto"/>
                <w:sz w:val="24"/>
                <w:lang w:eastAsia="zh-CN"/>
              </w:rPr>
              <w:t>）</w:t>
            </w:r>
            <w:r>
              <w:rPr>
                <w:rFonts w:ascii="Times New Roman" w:hAnsi="Times New Roman" w:eastAsia="宋体" w:cs="Times New Roman"/>
                <w:snapToGrid w:val="0"/>
                <w:color w:val="auto"/>
                <w:sz w:val="24"/>
              </w:rPr>
              <w:t>建设单位按照《环境保护信息公开办法》进行相关信息的公开。</w:t>
            </w:r>
          </w:p>
          <w:p>
            <w:pPr>
              <w:keepNext w:val="0"/>
              <w:keepLines w:val="0"/>
              <w:pageBreakBefore w:val="0"/>
              <w:widowControl w:val="0"/>
              <w:kinsoku/>
              <w:wordWrap/>
              <w:overflowPunct/>
              <w:topLinePunct w:val="0"/>
              <w:autoSpaceDE w:val="0"/>
              <w:autoSpaceDN w:val="0"/>
              <w:bidi w:val="0"/>
              <w:adjustRightInd w:val="0"/>
              <w:spacing w:line="520" w:lineRule="exact"/>
              <w:ind w:firstLine="482" w:firstLineChars="200"/>
              <w:textAlignment w:val="auto"/>
              <w:rPr>
                <w:rFonts w:ascii="Times New Roman" w:hAnsi="Times New Roman" w:eastAsia="宋体" w:cs="Times New Roman"/>
                <w:bCs/>
                <w:color w:val="auto"/>
                <w:sz w:val="24"/>
              </w:rPr>
            </w:pPr>
            <w:r>
              <w:rPr>
                <w:rFonts w:hint="eastAsia" w:ascii="Times New Roman" w:hAnsi="Times New Roman" w:eastAsia="宋体" w:cs="Times New Roman"/>
                <w:b/>
                <w:bCs/>
                <w:color w:val="auto"/>
                <w:sz w:val="24"/>
                <w:lang w:val="en-US" w:eastAsia="zh-CN"/>
              </w:rPr>
              <w:t>8</w:t>
            </w:r>
            <w:r>
              <w:rPr>
                <w:rFonts w:ascii="Times New Roman" w:hAnsi="Times New Roman" w:eastAsia="宋体" w:cs="Times New Roman"/>
                <w:b/>
                <w:bCs/>
                <w:color w:val="auto"/>
                <w:sz w:val="24"/>
              </w:rPr>
              <w:t>、</w:t>
            </w:r>
            <w:r>
              <w:rPr>
                <w:rFonts w:hint="eastAsia" w:ascii="Times New Roman" w:hAnsi="Times New Roman" w:eastAsia="宋体" w:cs="Times New Roman"/>
                <w:b/>
                <w:bCs/>
                <w:color w:val="auto"/>
                <w:sz w:val="24"/>
              </w:rPr>
              <w:t>环境监测计划</w:t>
            </w:r>
          </w:p>
          <w:p>
            <w:pPr>
              <w:keepNext w:val="0"/>
              <w:keepLines w:val="0"/>
              <w:pageBreakBefore w:val="0"/>
              <w:widowControl w:val="0"/>
              <w:kinsoku/>
              <w:wordWrap/>
              <w:overflowPunct/>
              <w:topLinePunct w:val="0"/>
              <w:bidi w:val="0"/>
              <w:adjustRightInd w:val="0"/>
              <w:snapToGrid w:val="0"/>
              <w:spacing w:line="520" w:lineRule="exact"/>
              <w:ind w:firstLine="480" w:firstLineChars="200"/>
              <w:jc w:val="left"/>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项目运营期</w:t>
            </w:r>
            <w:r>
              <w:rPr>
                <w:rFonts w:hint="eastAsia" w:ascii="Times New Roman" w:hAnsi="Times New Roman" w:eastAsia="宋体" w:cs="Times New Roman"/>
                <w:color w:val="auto"/>
                <w:sz w:val="24"/>
              </w:rPr>
              <w:t>中会引发</w:t>
            </w:r>
            <w:r>
              <w:rPr>
                <w:rFonts w:ascii="Times New Roman" w:hAnsi="Times New Roman" w:eastAsia="宋体" w:cs="Times New Roman"/>
                <w:color w:val="auto"/>
                <w:sz w:val="24"/>
              </w:rPr>
              <w:t>噪声污染、环境空气污染等</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这些均会对当地的环境产生一定影响，所以进行环境监测是必须的。通过对工程运行中环保设施进行监控</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掌握废气、噪声等污染源是否符合国家或地方排放标准要求</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同时对废气、噪声防治设施进行监督检查</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保证其正常运行。</w:t>
            </w:r>
          </w:p>
          <w:p>
            <w:pPr>
              <w:keepNext w:val="0"/>
              <w:keepLines w:val="0"/>
              <w:pageBreakBefore w:val="0"/>
              <w:widowControl w:val="0"/>
              <w:kinsoku/>
              <w:wordWrap/>
              <w:overflowPunct/>
              <w:topLinePunct w:val="0"/>
              <w:bidi w:val="0"/>
              <w:adjustRightInd w:val="0"/>
              <w:snapToGrid w:val="0"/>
              <w:spacing w:line="520" w:lineRule="exact"/>
              <w:ind w:firstLine="480" w:firstLineChars="200"/>
              <w:jc w:val="left"/>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根据《排污单位自行监测技术指南  总则》（HJ819-2017）的相关规定以及本项目污染物排放情况，制定本项目运行期监测计划，见下表：</w:t>
            </w:r>
          </w:p>
          <w:p>
            <w:pPr>
              <w:keepNext w:val="0"/>
              <w:keepLines w:val="0"/>
              <w:pageBreakBefore w:val="0"/>
              <w:widowControl w:val="0"/>
              <w:kinsoku/>
              <w:wordWrap/>
              <w:overflowPunct/>
              <w:topLinePunct w:val="0"/>
              <w:bidi w:val="0"/>
              <w:adjustRightInd w:val="0"/>
              <w:snapToGrid w:val="0"/>
              <w:spacing w:line="520" w:lineRule="exact"/>
              <w:ind w:firstLine="482" w:firstLineChars="200"/>
              <w:jc w:val="left"/>
              <w:textAlignment w:val="auto"/>
              <w:rPr>
                <w:rFonts w:ascii="Times New Roman" w:hAnsi="Times New Roman" w:eastAsia="宋体" w:cs="Times New Roman"/>
                <w:b/>
                <w:color w:val="auto"/>
                <w:sz w:val="24"/>
              </w:rPr>
            </w:pPr>
            <w:r>
              <w:rPr>
                <w:rFonts w:ascii="Times New Roman" w:hAnsi="Times New Roman" w:eastAsia="宋体" w:cs="Times New Roman"/>
                <w:b/>
                <w:color w:val="auto"/>
                <w:sz w:val="24"/>
              </w:rPr>
              <w:t>表5-</w:t>
            </w:r>
            <w:r>
              <w:rPr>
                <w:rFonts w:hint="eastAsia" w:ascii="Times New Roman" w:hAnsi="Times New Roman" w:eastAsia="宋体" w:cs="Times New Roman"/>
                <w:b/>
                <w:color w:val="auto"/>
                <w:sz w:val="24"/>
                <w:lang w:val="en-US" w:eastAsia="zh-CN"/>
              </w:rPr>
              <w:t>3</w:t>
            </w:r>
            <w:r>
              <w:rPr>
                <w:rFonts w:ascii="Times New Roman" w:hAnsi="Times New Roman" w:eastAsia="宋体" w:cs="Times New Roman"/>
                <w:b/>
                <w:color w:val="auto"/>
                <w:sz w:val="24"/>
              </w:rPr>
              <w:t xml:space="preserve">    污染源监测计划</w:t>
            </w:r>
          </w:p>
          <w:tbl>
            <w:tblPr>
              <w:tblStyle w:val="6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54"/>
              <w:gridCol w:w="563"/>
              <w:gridCol w:w="649"/>
              <w:gridCol w:w="1702"/>
              <w:gridCol w:w="993"/>
              <w:gridCol w:w="9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jc w:val="center"/>
              </w:trPr>
              <w:tc>
                <w:tcPr>
                  <w:tcW w:w="215" w:type="pct"/>
                  <w:vAlign w:val="center"/>
                </w:tcPr>
                <w:p>
                  <w:pPr>
                    <w:spacing w:line="360" w:lineRule="exact"/>
                    <w:jc w:val="center"/>
                    <w:rPr>
                      <w:rFonts w:ascii="Times New Roman" w:hAnsi="Times New Roman" w:eastAsia="宋体" w:cs="Times New Roman"/>
                      <w:b/>
                      <w:bCs/>
                      <w:color w:val="auto"/>
                      <w:spacing w:val="-8"/>
                      <w:szCs w:val="21"/>
                    </w:rPr>
                  </w:pPr>
                  <w:r>
                    <w:rPr>
                      <w:rFonts w:ascii="Times New Roman" w:hAnsi="Times New Roman" w:eastAsia="宋体" w:cs="Times New Roman"/>
                      <w:b/>
                      <w:bCs/>
                      <w:color w:val="auto"/>
                      <w:spacing w:val="-8"/>
                      <w:szCs w:val="21"/>
                    </w:rPr>
                    <w:t>序号</w:t>
                  </w:r>
                </w:p>
              </w:tc>
              <w:tc>
                <w:tcPr>
                  <w:tcW w:w="342" w:type="pct"/>
                  <w:vAlign w:val="center"/>
                </w:tcPr>
                <w:p>
                  <w:pPr>
                    <w:spacing w:line="360" w:lineRule="exact"/>
                    <w:jc w:val="center"/>
                    <w:rPr>
                      <w:rFonts w:ascii="Times New Roman" w:hAnsi="Times New Roman" w:eastAsia="宋体" w:cs="Times New Roman"/>
                      <w:b/>
                      <w:bCs/>
                      <w:color w:val="auto"/>
                      <w:spacing w:val="-8"/>
                      <w:szCs w:val="21"/>
                    </w:rPr>
                  </w:pPr>
                  <w:r>
                    <w:rPr>
                      <w:rFonts w:ascii="Times New Roman" w:hAnsi="Times New Roman" w:eastAsia="宋体" w:cs="Times New Roman"/>
                      <w:b/>
                      <w:bCs/>
                      <w:color w:val="auto"/>
                      <w:spacing w:val="-8"/>
                      <w:szCs w:val="21"/>
                    </w:rPr>
                    <w:t>类别</w:t>
                  </w:r>
                </w:p>
              </w:tc>
              <w:tc>
                <w:tcPr>
                  <w:tcW w:w="394" w:type="pct"/>
                  <w:vAlign w:val="center"/>
                </w:tcPr>
                <w:p>
                  <w:pPr>
                    <w:spacing w:line="360" w:lineRule="exact"/>
                    <w:jc w:val="center"/>
                    <w:rPr>
                      <w:rFonts w:ascii="Times New Roman" w:hAnsi="Times New Roman" w:eastAsia="宋体" w:cs="Times New Roman"/>
                      <w:b/>
                      <w:bCs/>
                      <w:color w:val="auto"/>
                      <w:spacing w:val="-8"/>
                      <w:szCs w:val="21"/>
                    </w:rPr>
                  </w:pPr>
                  <w:r>
                    <w:rPr>
                      <w:rFonts w:ascii="Times New Roman" w:hAnsi="Times New Roman" w:eastAsia="宋体" w:cs="Times New Roman"/>
                      <w:b/>
                      <w:bCs/>
                      <w:color w:val="auto"/>
                      <w:spacing w:val="-8"/>
                      <w:szCs w:val="21"/>
                    </w:rPr>
                    <w:t>监测项目</w:t>
                  </w:r>
                </w:p>
              </w:tc>
              <w:tc>
                <w:tcPr>
                  <w:tcW w:w="1033" w:type="pct"/>
                  <w:vAlign w:val="center"/>
                </w:tcPr>
                <w:p>
                  <w:pPr>
                    <w:spacing w:line="360" w:lineRule="exact"/>
                    <w:jc w:val="center"/>
                    <w:rPr>
                      <w:rFonts w:ascii="Times New Roman" w:hAnsi="Times New Roman" w:eastAsia="宋体" w:cs="Times New Roman"/>
                      <w:b/>
                      <w:bCs/>
                      <w:color w:val="auto"/>
                      <w:spacing w:val="-8"/>
                      <w:szCs w:val="21"/>
                    </w:rPr>
                  </w:pPr>
                  <w:r>
                    <w:rPr>
                      <w:rFonts w:ascii="Times New Roman" w:hAnsi="Times New Roman" w:eastAsia="宋体" w:cs="Times New Roman"/>
                      <w:b/>
                      <w:bCs/>
                      <w:color w:val="auto"/>
                      <w:spacing w:val="-8"/>
                      <w:szCs w:val="21"/>
                    </w:rPr>
                    <w:t>监测因子</w:t>
                  </w:r>
                </w:p>
              </w:tc>
              <w:tc>
                <w:tcPr>
                  <w:tcW w:w="603" w:type="pct"/>
                  <w:vAlign w:val="center"/>
                </w:tcPr>
                <w:p>
                  <w:pPr>
                    <w:spacing w:line="360" w:lineRule="exact"/>
                    <w:jc w:val="center"/>
                    <w:rPr>
                      <w:rFonts w:ascii="Times New Roman" w:hAnsi="Times New Roman" w:eastAsia="宋体" w:cs="Times New Roman"/>
                      <w:b/>
                      <w:bCs/>
                      <w:color w:val="auto"/>
                      <w:spacing w:val="-8"/>
                      <w:szCs w:val="21"/>
                    </w:rPr>
                  </w:pPr>
                  <w:r>
                    <w:rPr>
                      <w:rFonts w:ascii="Times New Roman" w:hAnsi="Times New Roman" w:eastAsia="宋体" w:cs="Times New Roman"/>
                      <w:b/>
                      <w:bCs/>
                      <w:color w:val="auto"/>
                      <w:spacing w:val="-8"/>
                      <w:szCs w:val="21"/>
                    </w:rPr>
                    <w:t>监测点位置</w:t>
                  </w:r>
                </w:p>
              </w:tc>
              <w:tc>
                <w:tcPr>
                  <w:tcW w:w="603" w:type="pct"/>
                  <w:vAlign w:val="center"/>
                </w:tcPr>
                <w:p>
                  <w:pPr>
                    <w:spacing w:line="360" w:lineRule="exact"/>
                    <w:jc w:val="center"/>
                    <w:rPr>
                      <w:rFonts w:ascii="Times New Roman" w:hAnsi="Times New Roman" w:eastAsia="宋体" w:cs="Times New Roman"/>
                      <w:b/>
                      <w:bCs/>
                      <w:color w:val="auto"/>
                      <w:spacing w:val="-8"/>
                      <w:szCs w:val="21"/>
                    </w:rPr>
                  </w:pPr>
                  <w:r>
                    <w:rPr>
                      <w:rFonts w:ascii="Times New Roman" w:hAnsi="Times New Roman" w:eastAsia="宋体" w:cs="Times New Roman"/>
                      <w:b/>
                      <w:bCs/>
                      <w:color w:val="auto"/>
                      <w:spacing w:val="-8"/>
                      <w:szCs w:val="21"/>
                    </w:rPr>
                    <w:t>最低监测频率</w:t>
                  </w:r>
                </w:p>
              </w:tc>
              <w:tc>
                <w:tcPr>
                  <w:tcW w:w="1807" w:type="pct"/>
                  <w:vAlign w:val="center"/>
                </w:tcPr>
                <w:p>
                  <w:pPr>
                    <w:widowControl/>
                    <w:spacing w:line="360" w:lineRule="exact"/>
                    <w:jc w:val="center"/>
                    <w:rPr>
                      <w:rFonts w:ascii="Times New Roman" w:hAnsi="Times New Roman" w:eastAsia="宋体" w:cs="Times New Roman"/>
                      <w:b/>
                      <w:bCs/>
                      <w:color w:val="auto"/>
                      <w:spacing w:val="-8"/>
                      <w:szCs w:val="21"/>
                    </w:rPr>
                  </w:pPr>
                  <w:r>
                    <w:rPr>
                      <w:rFonts w:ascii="Times New Roman" w:hAnsi="Times New Roman" w:eastAsia="宋体" w:cs="Times New Roman"/>
                      <w:b/>
                      <w:bCs/>
                      <w:color w:val="auto"/>
                      <w:spacing w:val="-8"/>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215" w:type="pct"/>
                  <w:vAlign w:val="center"/>
                </w:tcPr>
                <w:p>
                  <w:pPr>
                    <w:spacing w:line="360" w:lineRule="exact"/>
                    <w:jc w:val="center"/>
                    <w:rPr>
                      <w:rFonts w:ascii="Times New Roman" w:hAnsi="Times New Roman" w:eastAsia="宋体" w:cs="Times New Roman"/>
                      <w:color w:val="auto"/>
                      <w:spacing w:val="-8"/>
                      <w:szCs w:val="21"/>
                    </w:rPr>
                  </w:pPr>
                  <w:r>
                    <w:rPr>
                      <w:rFonts w:ascii="Times New Roman" w:hAnsi="Times New Roman" w:eastAsia="宋体" w:cs="Times New Roman"/>
                      <w:color w:val="auto"/>
                      <w:spacing w:val="-8"/>
                      <w:szCs w:val="21"/>
                    </w:rPr>
                    <w:t>1</w:t>
                  </w:r>
                </w:p>
              </w:tc>
              <w:tc>
                <w:tcPr>
                  <w:tcW w:w="342" w:type="pct"/>
                  <w:vAlign w:val="center"/>
                </w:tcPr>
                <w:p>
                  <w:pPr>
                    <w:spacing w:line="360" w:lineRule="exact"/>
                    <w:jc w:val="center"/>
                    <w:rPr>
                      <w:rFonts w:ascii="Times New Roman" w:hAnsi="Times New Roman" w:eastAsia="宋体" w:cs="Times New Roman"/>
                      <w:color w:val="auto"/>
                      <w:spacing w:val="-8"/>
                      <w:szCs w:val="21"/>
                    </w:rPr>
                  </w:pPr>
                  <w:r>
                    <w:rPr>
                      <w:rFonts w:hint="eastAsia" w:ascii="Times New Roman" w:hAnsi="Times New Roman" w:eastAsia="宋体" w:cs="Times New Roman"/>
                      <w:color w:val="auto"/>
                      <w:spacing w:val="-8"/>
                      <w:szCs w:val="21"/>
                    </w:rPr>
                    <w:t>废气</w:t>
                  </w:r>
                </w:p>
              </w:tc>
              <w:tc>
                <w:tcPr>
                  <w:tcW w:w="394" w:type="pct"/>
                  <w:vAlign w:val="center"/>
                </w:tcPr>
                <w:p>
                  <w:pPr>
                    <w:spacing w:line="360" w:lineRule="exact"/>
                    <w:jc w:val="center"/>
                    <w:rPr>
                      <w:rFonts w:ascii="Times New Roman" w:hAnsi="Times New Roman" w:eastAsia="宋体" w:cs="Times New Roman"/>
                      <w:color w:val="auto"/>
                      <w:spacing w:val="-8"/>
                      <w:szCs w:val="21"/>
                    </w:rPr>
                  </w:pPr>
                  <w:r>
                    <w:rPr>
                      <w:rFonts w:hint="eastAsia" w:ascii="Times New Roman" w:hAnsi="Times New Roman" w:eastAsia="宋体" w:cs="Times New Roman"/>
                      <w:color w:val="auto"/>
                      <w:spacing w:val="-8"/>
                      <w:szCs w:val="21"/>
                    </w:rPr>
                    <w:t>厂界无组织</w:t>
                  </w:r>
                </w:p>
              </w:tc>
              <w:tc>
                <w:tcPr>
                  <w:tcW w:w="1033" w:type="pct"/>
                  <w:vAlign w:val="center"/>
                </w:tcPr>
                <w:p>
                  <w:pPr>
                    <w:spacing w:line="360" w:lineRule="exact"/>
                    <w:jc w:val="center"/>
                    <w:rPr>
                      <w:rFonts w:ascii="Times New Roman" w:hAnsi="Times New Roman" w:eastAsia="宋体" w:cs="Times New Roman"/>
                      <w:color w:val="auto"/>
                      <w:spacing w:val="-8"/>
                      <w:szCs w:val="21"/>
                    </w:rPr>
                  </w:pPr>
                  <w:r>
                    <w:rPr>
                      <w:rFonts w:hint="eastAsia" w:ascii="Times New Roman" w:hAnsi="Times New Roman" w:eastAsia="宋体" w:cs="Times New Roman"/>
                      <w:color w:val="auto"/>
                      <w:spacing w:val="-8"/>
                      <w:szCs w:val="21"/>
                    </w:rPr>
                    <w:t>颗粒物</w:t>
                  </w:r>
                </w:p>
              </w:tc>
              <w:tc>
                <w:tcPr>
                  <w:tcW w:w="603" w:type="pct"/>
                  <w:vAlign w:val="center"/>
                </w:tcPr>
                <w:p>
                  <w:pPr>
                    <w:spacing w:line="360" w:lineRule="exact"/>
                    <w:jc w:val="center"/>
                    <w:rPr>
                      <w:rFonts w:ascii="Times New Roman" w:hAnsi="Times New Roman" w:eastAsia="宋体" w:cs="Times New Roman"/>
                      <w:color w:val="auto"/>
                      <w:spacing w:val="-8"/>
                      <w:szCs w:val="21"/>
                    </w:rPr>
                  </w:pPr>
                  <w:r>
                    <w:rPr>
                      <w:rFonts w:hint="eastAsia" w:ascii="Times New Roman" w:hAnsi="Times New Roman" w:eastAsia="宋体" w:cs="Times New Roman"/>
                      <w:color w:val="auto"/>
                      <w:spacing w:val="-8"/>
                      <w:szCs w:val="21"/>
                    </w:rPr>
                    <w:t>厂界四周</w:t>
                  </w:r>
                </w:p>
              </w:tc>
              <w:tc>
                <w:tcPr>
                  <w:tcW w:w="603" w:type="pct"/>
                  <w:vAlign w:val="center"/>
                </w:tcPr>
                <w:p>
                  <w:pPr>
                    <w:spacing w:line="360" w:lineRule="exact"/>
                    <w:jc w:val="center"/>
                    <w:rPr>
                      <w:rFonts w:ascii="Times New Roman" w:hAnsi="Times New Roman" w:eastAsia="宋体" w:cs="Times New Roman"/>
                      <w:color w:val="auto"/>
                      <w:spacing w:val="-8"/>
                      <w:szCs w:val="21"/>
                    </w:rPr>
                  </w:pPr>
                  <w:r>
                    <w:rPr>
                      <w:rFonts w:ascii="Times New Roman" w:hAnsi="Times New Roman" w:eastAsia="宋体" w:cs="Times New Roman"/>
                      <w:color w:val="auto"/>
                      <w:spacing w:val="-8"/>
                      <w:szCs w:val="21"/>
                    </w:rPr>
                    <w:t>1年/1次</w:t>
                  </w:r>
                </w:p>
              </w:tc>
              <w:tc>
                <w:tcPr>
                  <w:tcW w:w="1807" w:type="pct"/>
                  <w:vAlign w:val="center"/>
                </w:tcPr>
                <w:p>
                  <w:pPr>
                    <w:widowControl/>
                    <w:spacing w:line="360" w:lineRule="exact"/>
                    <w:jc w:val="center"/>
                    <w:rPr>
                      <w:rFonts w:ascii="Times New Roman" w:hAnsi="Times New Roman" w:eastAsia="宋体" w:cs="Times New Roman"/>
                      <w:color w:val="auto"/>
                      <w:spacing w:val="-8"/>
                      <w:szCs w:val="21"/>
                    </w:rPr>
                  </w:pPr>
                  <w:r>
                    <w:rPr>
                      <w:rFonts w:hint="eastAsia" w:ascii="Times New Roman" w:hAnsi="Times New Roman" w:eastAsia="宋体" w:cs="Times New Roman"/>
                      <w:color w:val="auto"/>
                      <w:spacing w:val="-8"/>
                      <w:szCs w:val="21"/>
                    </w:rPr>
                    <w:t>《大气污染物综合排放标准》</w:t>
                  </w:r>
                  <w:r>
                    <w:rPr>
                      <w:rFonts w:ascii="Times New Roman" w:hAnsi="Times New Roman" w:eastAsia="宋体" w:cs="Times New Roman"/>
                      <w:color w:val="auto"/>
                      <w:spacing w:val="-8"/>
                      <w:szCs w:val="21"/>
                    </w:rPr>
                    <w:t>(GB16297-1996)表2无组织排放监控浓度限值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215" w:type="pct"/>
                  <w:vAlign w:val="center"/>
                </w:tcPr>
                <w:p>
                  <w:pPr>
                    <w:spacing w:line="360" w:lineRule="exact"/>
                    <w:jc w:val="center"/>
                    <w:rPr>
                      <w:rFonts w:ascii="Times New Roman" w:hAnsi="Times New Roman" w:eastAsia="宋体" w:cs="Times New Roman"/>
                      <w:color w:val="auto"/>
                      <w:spacing w:val="-8"/>
                      <w:szCs w:val="21"/>
                    </w:rPr>
                  </w:pPr>
                  <w:r>
                    <w:rPr>
                      <w:rFonts w:ascii="Times New Roman" w:hAnsi="Times New Roman" w:eastAsia="宋体" w:cs="Times New Roman"/>
                      <w:color w:val="auto"/>
                      <w:spacing w:val="-8"/>
                      <w:szCs w:val="21"/>
                    </w:rPr>
                    <w:t>2</w:t>
                  </w:r>
                </w:p>
              </w:tc>
              <w:tc>
                <w:tcPr>
                  <w:tcW w:w="342" w:type="pct"/>
                  <w:vAlign w:val="center"/>
                </w:tcPr>
                <w:p>
                  <w:pPr>
                    <w:spacing w:line="360" w:lineRule="exact"/>
                    <w:jc w:val="center"/>
                    <w:rPr>
                      <w:rFonts w:ascii="Times New Roman" w:hAnsi="Times New Roman" w:eastAsia="宋体" w:cs="Times New Roman"/>
                      <w:color w:val="auto"/>
                      <w:spacing w:val="-8"/>
                      <w:szCs w:val="21"/>
                    </w:rPr>
                  </w:pPr>
                  <w:r>
                    <w:rPr>
                      <w:rFonts w:ascii="Times New Roman" w:hAnsi="Times New Roman" w:eastAsia="宋体" w:cs="Times New Roman"/>
                      <w:color w:val="auto"/>
                      <w:spacing w:val="-8"/>
                      <w:szCs w:val="21"/>
                    </w:rPr>
                    <w:t>噪声</w:t>
                  </w:r>
                </w:p>
              </w:tc>
              <w:tc>
                <w:tcPr>
                  <w:tcW w:w="394" w:type="pct"/>
                  <w:vAlign w:val="center"/>
                </w:tcPr>
                <w:p>
                  <w:pPr>
                    <w:spacing w:line="360" w:lineRule="exact"/>
                    <w:jc w:val="center"/>
                    <w:rPr>
                      <w:rFonts w:ascii="Times New Roman" w:hAnsi="Times New Roman" w:eastAsia="宋体" w:cs="Times New Roman"/>
                      <w:color w:val="auto"/>
                      <w:spacing w:val="-8"/>
                      <w:szCs w:val="21"/>
                    </w:rPr>
                  </w:pPr>
                  <w:r>
                    <w:rPr>
                      <w:rFonts w:hint="eastAsia" w:ascii="Times New Roman" w:hAnsi="Times New Roman" w:eastAsia="宋体" w:cs="Times New Roman"/>
                      <w:color w:val="auto"/>
                      <w:spacing w:val="-8"/>
                      <w:szCs w:val="21"/>
                    </w:rPr>
                    <w:t>厂界四周</w:t>
                  </w:r>
                </w:p>
              </w:tc>
              <w:tc>
                <w:tcPr>
                  <w:tcW w:w="1033" w:type="pct"/>
                  <w:vAlign w:val="center"/>
                </w:tcPr>
                <w:p>
                  <w:pPr>
                    <w:spacing w:line="360" w:lineRule="exact"/>
                    <w:jc w:val="center"/>
                    <w:rPr>
                      <w:rFonts w:ascii="Times New Roman" w:hAnsi="Times New Roman" w:eastAsia="宋体" w:cs="Times New Roman"/>
                      <w:color w:val="auto"/>
                      <w:spacing w:val="-8"/>
                      <w:szCs w:val="21"/>
                    </w:rPr>
                  </w:pPr>
                  <w:r>
                    <w:rPr>
                      <w:rFonts w:ascii="Times New Roman" w:hAnsi="Times New Roman" w:eastAsia="宋体" w:cs="Times New Roman"/>
                      <w:color w:val="auto"/>
                      <w:spacing w:val="-8"/>
                      <w:szCs w:val="21"/>
                    </w:rPr>
                    <w:t>L</w:t>
                  </w:r>
                  <w:r>
                    <w:rPr>
                      <w:rFonts w:ascii="Times New Roman" w:hAnsi="Times New Roman" w:eastAsia="宋体" w:cs="Times New Roman"/>
                      <w:color w:val="auto"/>
                      <w:spacing w:val="-8"/>
                      <w:szCs w:val="21"/>
                      <w:vertAlign w:val="subscript"/>
                    </w:rPr>
                    <w:t>Aeq</w:t>
                  </w:r>
                </w:p>
              </w:tc>
              <w:tc>
                <w:tcPr>
                  <w:tcW w:w="603" w:type="pct"/>
                  <w:vAlign w:val="center"/>
                </w:tcPr>
                <w:p>
                  <w:pPr>
                    <w:spacing w:line="360" w:lineRule="exact"/>
                    <w:jc w:val="center"/>
                    <w:rPr>
                      <w:rFonts w:ascii="Times New Roman" w:hAnsi="Times New Roman" w:eastAsia="宋体" w:cs="Times New Roman"/>
                      <w:color w:val="auto"/>
                      <w:spacing w:val="-8"/>
                      <w:szCs w:val="21"/>
                    </w:rPr>
                  </w:pPr>
                  <w:r>
                    <w:rPr>
                      <w:rFonts w:ascii="Times New Roman" w:hAnsi="Times New Roman" w:eastAsia="宋体" w:cs="Times New Roman"/>
                      <w:color w:val="auto"/>
                      <w:spacing w:val="-8"/>
                      <w:szCs w:val="21"/>
                    </w:rPr>
                    <w:t>厂界外1m</w:t>
                  </w:r>
                </w:p>
              </w:tc>
              <w:tc>
                <w:tcPr>
                  <w:tcW w:w="603" w:type="pct"/>
                  <w:vAlign w:val="center"/>
                </w:tcPr>
                <w:p>
                  <w:pPr>
                    <w:spacing w:line="360" w:lineRule="exact"/>
                    <w:jc w:val="center"/>
                    <w:rPr>
                      <w:rFonts w:ascii="Times New Roman" w:hAnsi="Times New Roman" w:eastAsia="宋体" w:cs="Times New Roman"/>
                      <w:color w:val="auto"/>
                      <w:spacing w:val="-8"/>
                      <w:szCs w:val="21"/>
                    </w:rPr>
                  </w:pPr>
                  <w:r>
                    <w:rPr>
                      <w:rFonts w:ascii="Times New Roman" w:hAnsi="Times New Roman" w:eastAsia="宋体" w:cs="Times New Roman"/>
                      <w:color w:val="auto"/>
                      <w:spacing w:val="-8"/>
                      <w:szCs w:val="21"/>
                    </w:rPr>
                    <w:t>每季度一次</w:t>
                  </w:r>
                </w:p>
              </w:tc>
              <w:tc>
                <w:tcPr>
                  <w:tcW w:w="1807" w:type="pct"/>
                  <w:vAlign w:val="center"/>
                </w:tcPr>
                <w:p>
                  <w:pPr>
                    <w:widowControl/>
                    <w:spacing w:line="360" w:lineRule="exact"/>
                    <w:jc w:val="center"/>
                    <w:rPr>
                      <w:rFonts w:ascii="Times New Roman" w:hAnsi="Times New Roman" w:eastAsia="宋体" w:cs="Times New Roman"/>
                      <w:color w:val="auto"/>
                      <w:spacing w:val="-8"/>
                    </w:rPr>
                  </w:pPr>
                  <w:r>
                    <w:rPr>
                      <w:rFonts w:ascii="Times New Roman" w:hAnsi="Times New Roman" w:eastAsia="宋体" w:cs="Times New Roman"/>
                      <w:color w:val="auto"/>
                      <w:spacing w:val="-8"/>
                    </w:rPr>
                    <w:t>《工业企业厂界环境噪声排放标准》（GB12348-2008）</w:t>
                  </w:r>
                  <w:r>
                    <w:rPr>
                      <w:rFonts w:hint="eastAsia" w:ascii="Times New Roman" w:hAnsi="Times New Roman" w:eastAsia="宋体" w:cs="Times New Roman"/>
                      <w:color w:val="auto"/>
                      <w:spacing w:val="-8"/>
                      <w:lang w:val="en-US" w:eastAsia="zh-CN"/>
                    </w:rPr>
                    <w:t>3</w:t>
                  </w:r>
                  <w:r>
                    <w:rPr>
                      <w:rFonts w:ascii="Times New Roman" w:hAnsi="Times New Roman" w:eastAsia="宋体" w:cs="Times New Roman"/>
                      <w:color w:val="auto"/>
                      <w:spacing w:val="-8"/>
                    </w:rPr>
                    <w:t>类标准</w:t>
                  </w:r>
                </w:p>
              </w:tc>
            </w:tr>
          </w:tbl>
          <w:p>
            <w:pPr>
              <w:adjustRightInd w:val="0"/>
              <w:snapToGrid w:val="0"/>
              <w:spacing w:line="440" w:lineRule="exact"/>
              <w:ind w:firstLine="480" w:firstLineChars="200"/>
              <w:rPr>
                <w:rFonts w:ascii="Times New Roman" w:hAnsi="Times New Roman" w:eastAsia="宋体" w:cs="Times New Roman"/>
                <w:bCs/>
                <w:color w:val="FF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3"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bCs/>
                <w:color w:val="auto"/>
                <w:spacing w:val="10"/>
                <w:sz w:val="24"/>
              </w:rPr>
            </w:pPr>
            <w:r>
              <w:rPr>
                <w:rFonts w:ascii="Times New Roman" w:hAnsi="Times New Roman" w:eastAsia="宋体" w:cs="Times New Roman"/>
                <w:bCs/>
                <w:color w:val="auto"/>
                <w:sz w:val="24"/>
              </w:rPr>
              <w:t>其他</w:t>
            </w:r>
          </w:p>
        </w:tc>
        <w:tc>
          <w:tcPr>
            <w:tcW w:w="8457" w:type="dxa"/>
            <w:vAlign w:val="center"/>
          </w:tcPr>
          <w:p>
            <w:pPr>
              <w:rPr>
                <w:rFonts w:ascii="Times New Roman" w:hAnsi="Times New Roman" w:eastAsia="宋体" w:cs="Times New Roman"/>
                <w:bCs/>
                <w:color w:val="auto"/>
                <w:spacing w:val="10"/>
                <w:sz w:val="24"/>
              </w:rPr>
            </w:pPr>
          </w:p>
          <w:p>
            <w:pPr>
              <w:pStyle w:val="53"/>
              <w:rPr>
                <w:rFonts w:ascii="Times New Roman" w:hAnsi="Times New Roman" w:eastAsia="宋体" w:cs="Times New Roman"/>
                <w:bCs/>
                <w:color w:val="auto"/>
                <w:spacing w:val="10"/>
                <w:sz w:val="24"/>
              </w:rPr>
            </w:pPr>
          </w:p>
          <w:p>
            <w:pPr>
              <w:pStyle w:val="54"/>
              <w:rPr>
                <w:rFonts w:ascii="Times New Roman" w:hAnsi="Times New Roman" w:eastAsia="宋体" w:cs="Times New Roman"/>
                <w:bCs/>
                <w:color w:val="auto"/>
                <w:spacing w:val="10"/>
                <w:sz w:val="24"/>
              </w:rPr>
            </w:pPr>
          </w:p>
          <w:p>
            <w:pPr>
              <w:rPr>
                <w:rFonts w:ascii="Times New Roman" w:hAnsi="Times New Roman" w:eastAsia="宋体" w:cs="Times New Roman"/>
                <w:bCs/>
                <w:color w:val="auto"/>
                <w:spacing w:val="10"/>
                <w:sz w:val="24"/>
              </w:rPr>
            </w:pPr>
          </w:p>
          <w:p>
            <w:pPr>
              <w:pStyle w:val="18"/>
              <w:rPr>
                <w:rFonts w:ascii="Times New Roman" w:hAnsi="Times New Roman" w:eastAsia="宋体" w:cs="Times New Roman"/>
                <w:bCs/>
                <w:color w:val="auto"/>
                <w:spacing w:val="10"/>
                <w:sz w:val="24"/>
              </w:rPr>
            </w:pPr>
          </w:p>
          <w:p>
            <w:pPr>
              <w:pStyle w:val="66"/>
              <w:rPr>
                <w:rFonts w:ascii="Times New Roman" w:hAnsi="Times New Roman" w:eastAsia="宋体" w:cs="Times New Roman"/>
                <w:bCs/>
                <w:color w:val="auto"/>
                <w:spacing w:val="10"/>
                <w:sz w:val="24"/>
              </w:rPr>
            </w:pPr>
          </w:p>
          <w:p/>
          <w:p>
            <w:pPr>
              <w:keepNext w:val="0"/>
              <w:keepLines w:val="0"/>
              <w:pageBreakBefore w:val="0"/>
              <w:widowControl w:val="0"/>
              <w:kinsoku/>
              <w:wordWrap/>
              <w:overflowPunct/>
              <w:topLinePunct w:val="0"/>
              <w:autoSpaceDE/>
              <w:autoSpaceDN/>
              <w:bidi w:val="0"/>
              <w:adjustRightInd w:val="0"/>
              <w:snapToGrid w:val="0"/>
              <w:spacing w:line="520" w:lineRule="exact"/>
              <w:ind w:firstLine="520" w:firstLineChars="200"/>
              <w:jc w:val="left"/>
              <w:textAlignment w:val="auto"/>
              <w:rPr>
                <w:rFonts w:ascii="Times New Roman" w:hAnsi="Times New Roman" w:eastAsia="宋体" w:cs="Times New Roman"/>
                <w:bCs/>
                <w:color w:val="auto"/>
                <w:spacing w:val="10"/>
                <w:sz w:val="24"/>
              </w:rPr>
            </w:pPr>
            <w:r>
              <w:rPr>
                <w:rFonts w:ascii="Times New Roman" w:hAnsi="Times New Roman" w:eastAsia="宋体" w:cs="Times New Roman"/>
                <w:bCs/>
                <w:color w:val="auto"/>
                <w:spacing w:val="10"/>
                <w:sz w:val="24"/>
              </w:rPr>
              <w:t>无</w:t>
            </w:r>
          </w:p>
          <w:p>
            <w:pPr>
              <w:pStyle w:val="54"/>
              <w:rPr>
                <w:rFonts w:ascii="Times New Roman" w:hAnsi="Times New Roman" w:eastAsia="宋体" w:cs="Times New Roman"/>
                <w:bCs/>
                <w:color w:val="auto"/>
                <w:spacing w:val="10"/>
                <w:sz w:val="24"/>
              </w:rPr>
            </w:pPr>
          </w:p>
          <w:p>
            <w:pPr>
              <w:rPr>
                <w:rFonts w:ascii="Times New Roman" w:hAnsi="Times New Roman" w:eastAsia="宋体" w:cs="Times New Roman"/>
                <w:bCs/>
                <w:color w:val="auto"/>
                <w:spacing w:val="10"/>
                <w:sz w:val="24"/>
              </w:rPr>
            </w:pPr>
          </w:p>
          <w:p>
            <w:pPr>
              <w:pStyle w:val="18"/>
              <w:rPr>
                <w:rFonts w:ascii="Times New Roman" w:hAnsi="Times New Roman" w:eastAsia="宋体" w:cs="Times New Roman"/>
                <w:bCs/>
                <w:color w:val="auto"/>
                <w:spacing w:val="10"/>
                <w:sz w:val="24"/>
              </w:rPr>
            </w:pPr>
          </w:p>
          <w:p>
            <w:pPr>
              <w:pStyle w:val="66"/>
              <w:rPr>
                <w:rFonts w:ascii="Times New Roman" w:hAnsi="Times New Roman" w:eastAsia="宋体" w:cs="Times New Roman"/>
                <w:bCs/>
                <w:color w:val="auto"/>
                <w:spacing w:val="10"/>
                <w:sz w:val="24"/>
              </w:rPr>
            </w:pPr>
          </w:p>
          <w:p>
            <w:pPr>
              <w:rPr>
                <w:rFonts w:ascii="Times New Roman" w:hAnsi="Times New Roman" w:eastAsia="宋体" w:cs="Times New Roman"/>
                <w:bCs/>
                <w:color w:val="auto"/>
                <w:spacing w:val="10"/>
                <w:sz w:val="24"/>
              </w:rPr>
            </w:pPr>
          </w:p>
          <w:p>
            <w:pPr>
              <w:pStyle w:val="18"/>
            </w:pPr>
          </w:p>
          <w:p>
            <w:pP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753" w:type="dxa"/>
            <w:vAlign w:val="center"/>
          </w:tcPr>
          <w:p>
            <w:pPr>
              <w:adjustRightInd w:val="0"/>
              <w:snapToGrid w:val="0"/>
              <w:jc w:val="center"/>
              <w:rPr>
                <w:rFonts w:ascii="Times New Roman" w:hAnsi="Times New Roman" w:eastAsia="宋体" w:cs="Times New Roman"/>
                <w:bCs/>
                <w:color w:val="auto"/>
                <w:spacing w:val="10"/>
                <w:sz w:val="24"/>
              </w:rPr>
            </w:pPr>
            <w:r>
              <w:rPr>
                <w:rFonts w:ascii="Times New Roman" w:hAnsi="Times New Roman" w:eastAsia="宋体" w:cs="Times New Roman"/>
                <w:bCs/>
                <w:color w:val="auto"/>
                <w:sz w:val="24"/>
              </w:rPr>
              <w:t>环保投资</w:t>
            </w:r>
          </w:p>
        </w:tc>
        <w:tc>
          <w:tcPr>
            <w:tcW w:w="84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根据项目初步设计资料，以及本次环评确定的环保措施内容，估算环保投资情况见表5-</w:t>
            </w:r>
            <w:r>
              <w:rPr>
                <w:rFonts w:hint="eastAsia" w:ascii="Times New Roman" w:hAnsi="Times New Roman" w:eastAsia="宋体" w:cs="Times New Roman"/>
                <w:color w:val="auto"/>
                <w:sz w:val="24"/>
                <w:lang w:val="en-US" w:eastAsia="zh-CN"/>
              </w:rPr>
              <w:t>4</w:t>
            </w:r>
            <w:r>
              <w:rPr>
                <w:rFonts w:ascii="Times New Roman" w:hAnsi="Times New Roman" w:eastAsia="宋体" w:cs="Times New Roman"/>
                <w:color w:val="auto"/>
                <w:sz w:val="24"/>
              </w:rPr>
              <w:t>。其中工程建设过程中属主体工程且同时具有保护环境功能的工程或设施，其投资列入主体工程投资中，不再列入环境保护投资范围。</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ascii="Times New Roman" w:hAnsi="Times New Roman" w:eastAsia="宋体" w:cs="Times New Roman"/>
                <w:color w:val="auto"/>
                <w:sz w:val="24"/>
              </w:rPr>
            </w:pPr>
            <w:bookmarkStart w:id="55" w:name="_Hlk114260318"/>
            <w:r>
              <w:rPr>
                <w:rFonts w:ascii="Times New Roman" w:hAnsi="Times New Roman" w:eastAsia="宋体" w:cs="Times New Roman"/>
                <w:b/>
                <w:bCs/>
                <w:color w:val="auto"/>
                <w:kern w:val="0"/>
                <w:sz w:val="24"/>
              </w:rPr>
              <w:t>表5-</w:t>
            </w:r>
            <w:r>
              <w:rPr>
                <w:rFonts w:hint="eastAsia" w:ascii="Times New Roman" w:hAnsi="Times New Roman" w:eastAsia="宋体" w:cs="Times New Roman"/>
                <w:b/>
                <w:bCs/>
                <w:color w:val="auto"/>
                <w:kern w:val="0"/>
                <w:sz w:val="24"/>
                <w:lang w:val="en-US" w:eastAsia="zh-CN"/>
              </w:rPr>
              <w:t>4</w:t>
            </w:r>
            <w:r>
              <w:rPr>
                <w:rFonts w:ascii="Times New Roman" w:hAnsi="Times New Roman" w:eastAsia="宋体" w:cs="Times New Roman"/>
                <w:b/>
                <w:bCs/>
                <w:color w:val="auto"/>
                <w:kern w:val="0"/>
                <w:sz w:val="24"/>
              </w:rPr>
              <w:t xml:space="preserve">    环保投资估算表</w:t>
            </w:r>
          </w:p>
          <w:tbl>
            <w:tblPr>
              <w:tblStyle w:val="6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5"/>
              <w:gridCol w:w="407"/>
              <w:gridCol w:w="1541"/>
              <w:gridCol w:w="830"/>
              <w:gridCol w:w="2616"/>
              <w:gridCol w:w="1867"/>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173" w:type="pct"/>
                  <w:vAlign w:val="center"/>
                </w:tcPr>
                <w:p>
                  <w:pPr>
                    <w:widowControl/>
                    <w:adjustRightInd w:val="0"/>
                    <w:snapToGrid w:val="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项目</w:t>
                  </w:r>
                </w:p>
              </w:tc>
              <w:tc>
                <w:tcPr>
                  <w:tcW w:w="1183" w:type="pct"/>
                  <w:gridSpan w:val="2"/>
                  <w:vAlign w:val="center"/>
                </w:tcPr>
                <w:p>
                  <w:pPr>
                    <w:widowControl/>
                    <w:adjustRightInd w:val="0"/>
                    <w:snapToGrid w:val="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污染源</w:t>
                  </w:r>
                </w:p>
              </w:tc>
              <w:tc>
                <w:tcPr>
                  <w:tcW w:w="504" w:type="pct"/>
                  <w:vAlign w:val="center"/>
                </w:tcPr>
                <w:p>
                  <w:pPr>
                    <w:widowControl/>
                    <w:adjustRightInd w:val="0"/>
                    <w:snapToGrid w:val="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污染物</w:t>
                  </w:r>
                </w:p>
              </w:tc>
              <w:tc>
                <w:tcPr>
                  <w:tcW w:w="1589" w:type="pct"/>
                  <w:vAlign w:val="center"/>
                </w:tcPr>
                <w:p>
                  <w:pPr>
                    <w:widowControl/>
                    <w:adjustRightInd w:val="0"/>
                    <w:snapToGrid w:val="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处理措施</w:t>
                  </w:r>
                </w:p>
              </w:tc>
              <w:tc>
                <w:tcPr>
                  <w:tcW w:w="1134" w:type="pct"/>
                  <w:vAlign w:val="center"/>
                </w:tcPr>
                <w:p>
                  <w:pPr>
                    <w:widowControl/>
                    <w:adjustRightInd w:val="0"/>
                    <w:snapToGrid w:val="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验收标准</w:t>
                  </w:r>
                </w:p>
              </w:tc>
              <w:tc>
                <w:tcPr>
                  <w:tcW w:w="416" w:type="pct"/>
                  <w:vAlign w:val="center"/>
                </w:tcPr>
                <w:p>
                  <w:pPr>
                    <w:widowControl/>
                    <w:adjustRightInd w:val="0"/>
                    <w:snapToGrid w:val="0"/>
                    <w:spacing w:line="360" w:lineRule="exact"/>
                    <w:jc w:val="center"/>
                    <w:rPr>
                      <w:rFonts w:ascii="Times New Roman" w:hAnsi="Times New Roman" w:eastAsia="宋体" w:cs="Times New Roman"/>
                      <w:b/>
                      <w:bCs/>
                      <w:color w:val="auto"/>
                      <w:szCs w:val="21"/>
                    </w:rPr>
                  </w:pPr>
                  <w:r>
                    <w:rPr>
                      <w:rFonts w:ascii="Times New Roman" w:hAnsi="Times New Roman" w:eastAsia="宋体" w:cs="Times New Roman"/>
                      <w:b/>
                      <w:bCs/>
                      <w:color w:val="auto"/>
                      <w:szCs w:val="21"/>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173" w:type="pct"/>
                  <w:vMerge w:val="restart"/>
                  <w:vAlign w:val="center"/>
                </w:tcPr>
                <w:p>
                  <w:pPr>
                    <w:widowControl/>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废气</w:t>
                  </w:r>
                </w:p>
              </w:tc>
              <w:tc>
                <w:tcPr>
                  <w:tcW w:w="247" w:type="pct"/>
                  <w:vMerge w:val="restart"/>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运营期</w:t>
                  </w:r>
                </w:p>
              </w:tc>
              <w:tc>
                <w:tcPr>
                  <w:tcW w:w="936" w:type="pct"/>
                  <w:vAlign w:val="center"/>
                </w:tcPr>
                <w:p>
                  <w:pPr>
                    <w:adjustRightInd w:val="0"/>
                    <w:snapToGrid w:val="0"/>
                    <w:spacing w:line="360" w:lineRule="exact"/>
                    <w:jc w:val="center"/>
                    <w:rPr>
                      <w:rFonts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排土场</w:t>
                  </w:r>
                  <w:r>
                    <w:rPr>
                      <w:rFonts w:hint="default" w:ascii="Times New Roman" w:hAnsi="Times New Roman" w:eastAsia="宋体" w:cs="Times New Roman"/>
                      <w:color w:val="auto"/>
                      <w:szCs w:val="21"/>
                    </w:rPr>
                    <w:t>装、卸扬尘及堆场扬尘</w:t>
                  </w:r>
                </w:p>
              </w:tc>
              <w:tc>
                <w:tcPr>
                  <w:tcW w:w="504" w:type="pct"/>
                  <w:vMerge w:val="restart"/>
                  <w:vAlign w:val="center"/>
                </w:tcPr>
                <w:p>
                  <w:pPr>
                    <w:widowControl/>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颗粒物</w:t>
                  </w:r>
                </w:p>
              </w:tc>
              <w:tc>
                <w:tcPr>
                  <w:tcW w:w="1589" w:type="pct"/>
                  <w:vAlign w:val="center"/>
                </w:tcPr>
                <w:p>
                  <w:pPr>
                    <w:widowControl/>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bCs/>
                      <w:color w:val="auto"/>
                      <w:szCs w:val="21"/>
                    </w:rPr>
                    <w:t>设置2台喷雾洒水车在采矿作业时进行洒水</w:t>
                  </w:r>
                </w:p>
              </w:tc>
              <w:tc>
                <w:tcPr>
                  <w:tcW w:w="1134" w:type="pct"/>
                  <w:vMerge w:val="restart"/>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bCs/>
                      <w:color w:val="auto"/>
                      <w:szCs w:val="21"/>
                    </w:rPr>
                    <w:t>《大气污染</w:t>
                  </w:r>
                  <w:r>
                    <w:rPr>
                      <w:rFonts w:ascii="Times New Roman" w:hAnsi="Times New Roman" w:eastAsia="宋体" w:cs="Times New Roman"/>
                      <w:color w:val="auto"/>
                      <w:szCs w:val="21"/>
                    </w:rPr>
                    <w:t>物综合排放标准》(GB16297-1996)表2无组织排放监控浓度限值</w:t>
                  </w:r>
                </w:p>
              </w:tc>
              <w:tc>
                <w:tcPr>
                  <w:tcW w:w="416" w:type="pct"/>
                  <w:vMerge w:val="restart"/>
                  <w:vAlign w:val="center"/>
                </w:tcPr>
                <w:p>
                  <w:pPr>
                    <w:widowControl/>
                    <w:adjustRightInd w:val="0"/>
                    <w:snapToGrid w:val="0"/>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173" w:type="pct"/>
                  <w:vMerge w:val="continue"/>
                  <w:vAlign w:val="center"/>
                </w:tcPr>
                <w:p>
                  <w:pPr>
                    <w:widowControl/>
                    <w:adjustRightInd w:val="0"/>
                    <w:snapToGrid w:val="0"/>
                    <w:spacing w:line="360" w:lineRule="exact"/>
                    <w:jc w:val="center"/>
                    <w:rPr>
                      <w:rFonts w:ascii="Times New Roman" w:hAnsi="Times New Roman" w:eastAsia="宋体" w:cs="Times New Roman"/>
                      <w:color w:val="auto"/>
                      <w:szCs w:val="21"/>
                    </w:rPr>
                  </w:pPr>
                </w:p>
              </w:tc>
              <w:tc>
                <w:tcPr>
                  <w:tcW w:w="247" w:type="pct"/>
                  <w:vMerge w:val="continue"/>
                  <w:vAlign w:val="center"/>
                </w:tcPr>
                <w:p>
                  <w:pPr>
                    <w:widowControl/>
                    <w:adjustRightInd w:val="0"/>
                    <w:snapToGrid w:val="0"/>
                    <w:spacing w:line="360" w:lineRule="exact"/>
                    <w:jc w:val="center"/>
                    <w:rPr>
                      <w:rFonts w:ascii="Times New Roman" w:hAnsi="Times New Roman" w:eastAsia="宋体" w:cs="Times New Roman"/>
                      <w:bCs/>
                      <w:color w:val="auto"/>
                      <w:kern w:val="10"/>
                      <w:szCs w:val="21"/>
                    </w:rPr>
                  </w:pPr>
                </w:p>
              </w:tc>
              <w:tc>
                <w:tcPr>
                  <w:tcW w:w="936" w:type="pct"/>
                  <w:vAlign w:val="center"/>
                </w:tcPr>
                <w:p>
                  <w:pPr>
                    <w:adjustRightInd w:val="0"/>
                    <w:snapToGrid w:val="0"/>
                    <w:spacing w:line="360" w:lineRule="exact"/>
                    <w:jc w:val="center"/>
                    <w:rPr>
                      <w:rFonts w:ascii="Times New Roman" w:hAnsi="Times New Roman" w:eastAsia="宋体" w:cs="Times New Roman"/>
                      <w:bCs/>
                      <w:color w:val="auto"/>
                      <w:kern w:val="10"/>
                      <w:szCs w:val="21"/>
                    </w:rPr>
                  </w:pPr>
                  <w:r>
                    <w:rPr>
                      <w:rFonts w:hint="default" w:ascii="Times New Roman" w:hAnsi="Times New Roman" w:eastAsia="宋体" w:cs="Times New Roman"/>
                      <w:bCs/>
                      <w:color w:val="auto"/>
                      <w:kern w:val="10"/>
                      <w:szCs w:val="21"/>
                      <w:lang w:val="en-US" w:eastAsia="zh-CN"/>
                    </w:rPr>
                    <w:t>运输扬尘</w:t>
                  </w:r>
                </w:p>
              </w:tc>
              <w:tc>
                <w:tcPr>
                  <w:tcW w:w="504" w:type="pct"/>
                  <w:vMerge w:val="continue"/>
                  <w:vAlign w:val="center"/>
                </w:tcPr>
                <w:p>
                  <w:pPr>
                    <w:widowControl/>
                    <w:adjustRightInd w:val="0"/>
                    <w:snapToGrid w:val="0"/>
                    <w:spacing w:line="360" w:lineRule="exact"/>
                    <w:jc w:val="center"/>
                    <w:rPr>
                      <w:rFonts w:ascii="Times New Roman" w:hAnsi="Times New Roman" w:eastAsia="宋体" w:cs="Times New Roman"/>
                      <w:color w:val="auto"/>
                      <w:szCs w:val="21"/>
                    </w:rPr>
                  </w:pPr>
                </w:p>
              </w:tc>
              <w:tc>
                <w:tcPr>
                  <w:tcW w:w="1589" w:type="pct"/>
                  <w:vAlign w:val="center"/>
                </w:tcPr>
                <w:p>
                  <w:pPr>
                    <w:widowControl/>
                    <w:adjustRightInd w:val="0"/>
                    <w:snapToGrid w:val="0"/>
                    <w:spacing w:line="360" w:lineRule="exact"/>
                    <w:jc w:val="center"/>
                    <w:rPr>
                      <w:rFonts w:ascii="Times New Roman" w:hAnsi="Times New Roman" w:eastAsia="宋体" w:cs="Times New Roman"/>
                      <w:bCs/>
                      <w:color w:val="auto"/>
                      <w:kern w:val="10"/>
                      <w:szCs w:val="21"/>
                    </w:rPr>
                  </w:pPr>
                  <w:r>
                    <w:rPr>
                      <w:rFonts w:ascii="Times New Roman" w:hAnsi="Times New Roman" w:eastAsia="宋体" w:cs="Times New Roman"/>
                      <w:bCs/>
                      <w:color w:val="auto"/>
                      <w:szCs w:val="21"/>
                    </w:rPr>
                    <w:t>采用雾炮机喷洒降尘</w:t>
                  </w:r>
                </w:p>
              </w:tc>
              <w:tc>
                <w:tcPr>
                  <w:tcW w:w="1134" w:type="pct"/>
                  <w:vMerge w:val="continue"/>
                  <w:vAlign w:val="center"/>
                </w:tcPr>
                <w:p>
                  <w:pPr>
                    <w:adjustRightInd w:val="0"/>
                    <w:snapToGrid w:val="0"/>
                    <w:spacing w:line="360" w:lineRule="exact"/>
                    <w:jc w:val="center"/>
                    <w:rPr>
                      <w:rFonts w:ascii="Times New Roman" w:hAnsi="Times New Roman" w:eastAsia="宋体" w:cs="Times New Roman"/>
                      <w:color w:val="auto"/>
                      <w:szCs w:val="21"/>
                    </w:rPr>
                  </w:pPr>
                </w:p>
              </w:tc>
              <w:tc>
                <w:tcPr>
                  <w:tcW w:w="416" w:type="pct"/>
                  <w:vMerge w:val="continue"/>
                  <w:vAlign w:val="center"/>
                </w:tcPr>
                <w:p>
                  <w:pPr>
                    <w:widowControl/>
                    <w:adjustRightInd w:val="0"/>
                    <w:snapToGrid w:val="0"/>
                    <w:spacing w:line="360" w:lineRule="exact"/>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173" w:type="pct"/>
                  <w:vMerge w:val="continue"/>
                  <w:vAlign w:val="center"/>
                </w:tcPr>
                <w:p>
                  <w:pPr>
                    <w:widowControl/>
                    <w:adjustRightInd w:val="0"/>
                    <w:snapToGrid w:val="0"/>
                    <w:spacing w:line="360" w:lineRule="exact"/>
                    <w:jc w:val="center"/>
                    <w:rPr>
                      <w:rFonts w:ascii="Times New Roman" w:hAnsi="Times New Roman" w:eastAsia="宋体" w:cs="Times New Roman"/>
                      <w:color w:val="auto"/>
                      <w:szCs w:val="21"/>
                    </w:rPr>
                  </w:pPr>
                </w:p>
              </w:tc>
              <w:tc>
                <w:tcPr>
                  <w:tcW w:w="247" w:type="pct"/>
                  <w:vMerge w:val="continue"/>
                  <w:vAlign w:val="center"/>
                </w:tcPr>
                <w:p>
                  <w:pPr>
                    <w:adjustRightInd w:val="0"/>
                    <w:snapToGrid w:val="0"/>
                    <w:spacing w:line="360" w:lineRule="exact"/>
                    <w:jc w:val="center"/>
                    <w:rPr>
                      <w:rFonts w:ascii="Times New Roman" w:hAnsi="Times New Roman" w:eastAsia="宋体" w:cs="Times New Roman"/>
                      <w:bCs/>
                      <w:color w:val="auto"/>
                      <w:kern w:val="10"/>
                      <w:szCs w:val="21"/>
                    </w:rPr>
                  </w:pPr>
                </w:p>
              </w:tc>
              <w:tc>
                <w:tcPr>
                  <w:tcW w:w="936" w:type="pct"/>
                  <w:vAlign w:val="center"/>
                </w:tcPr>
                <w:p>
                  <w:pPr>
                    <w:adjustRightInd w:val="0"/>
                    <w:snapToGrid w:val="0"/>
                    <w:spacing w:line="360" w:lineRule="exact"/>
                    <w:jc w:val="center"/>
                    <w:rPr>
                      <w:rFonts w:ascii="Times New Roman" w:hAnsi="Times New Roman" w:eastAsia="宋体" w:cs="Times New Roman"/>
                      <w:bCs/>
                      <w:color w:val="auto"/>
                      <w:kern w:val="10"/>
                      <w:szCs w:val="21"/>
                    </w:rPr>
                  </w:pPr>
                  <w:r>
                    <w:rPr>
                      <w:rFonts w:hint="eastAsia" w:ascii="Times New Roman" w:hAnsi="Times New Roman" w:eastAsia="宋体" w:cs="Times New Roman"/>
                      <w:color w:val="auto"/>
                      <w:szCs w:val="21"/>
                    </w:rPr>
                    <w:t>施工机械及运输</w:t>
                  </w:r>
                  <w:r>
                    <w:rPr>
                      <w:rFonts w:ascii="Times New Roman" w:hAnsi="Times New Roman" w:eastAsia="宋体" w:cs="Times New Roman"/>
                      <w:color w:val="auto"/>
                      <w:szCs w:val="21"/>
                    </w:rPr>
                    <w:t>工具</w:t>
                  </w:r>
                </w:p>
              </w:tc>
              <w:tc>
                <w:tcPr>
                  <w:tcW w:w="504" w:type="pct"/>
                  <w:vAlign w:val="center"/>
                </w:tcPr>
                <w:p>
                  <w:pPr>
                    <w:adjustRightInd w:val="0"/>
                    <w:snapToGrid w:val="0"/>
                    <w:spacing w:line="360" w:lineRule="exact"/>
                    <w:jc w:val="center"/>
                    <w:rPr>
                      <w:rFonts w:ascii="Times New Roman" w:hAnsi="Times New Roman" w:eastAsia="宋体" w:cs="Times New Roman"/>
                      <w:bCs/>
                      <w:color w:val="auto"/>
                      <w:kern w:val="10"/>
                      <w:szCs w:val="21"/>
                    </w:rPr>
                  </w:pPr>
                  <w:r>
                    <w:rPr>
                      <w:rFonts w:ascii="Times New Roman" w:hAnsi="Times New Roman" w:eastAsia="宋体" w:cs="Times New Roman"/>
                      <w:color w:val="auto"/>
                      <w:szCs w:val="21"/>
                    </w:rPr>
                    <w:t>尾气</w:t>
                  </w:r>
                </w:p>
              </w:tc>
              <w:tc>
                <w:tcPr>
                  <w:tcW w:w="1589" w:type="pct"/>
                  <w:vAlign w:val="center"/>
                </w:tcPr>
                <w:p>
                  <w:pPr>
                    <w:adjustRightInd w:val="0"/>
                    <w:snapToGrid w:val="0"/>
                    <w:spacing w:line="360" w:lineRule="exact"/>
                    <w:jc w:val="center"/>
                    <w:rPr>
                      <w:rFonts w:ascii="Times New Roman" w:hAnsi="Times New Roman" w:eastAsia="宋体" w:cs="Times New Roman"/>
                      <w:snapToGrid w:val="0"/>
                      <w:color w:val="auto"/>
                      <w:kern w:val="0"/>
                      <w:szCs w:val="21"/>
                    </w:rPr>
                  </w:pPr>
                  <w:r>
                    <w:rPr>
                      <w:rFonts w:ascii="Times New Roman" w:hAnsi="Times New Roman" w:eastAsia="宋体" w:cs="Times New Roman"/>
                      <w:color w:val="auto"/>
                      <w:szCs w:val="21"/>
                    </w:rPr>
                    <w:t>加强车辆和机械设备维护保养</w:t>
                  </w:r>
                </w:p>
              </w:tc>
              <w:tc>
                <w:tcPr>
                  <w:tcW w:w="1134" w:type="pct"/>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416" w:type="pct"/>
                  <w:vMerge w:val="continue"/>
                  <w:vAlign w:val="center"/>
                </w:tcPr>
                <w:p>
                  <w:pPr>
                    <w:widowControl/>
                    <w:adjustRightInd w:val="0"/>
                    <w:snapToGrid w:val="0"/>
                    <w:spacing w:line="360" w:lineRule="exact"/>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173" w:type="pct"/>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噪声</w:t>
                  </w:r>
                </w:p>
              </w:tc>
              <w:tc>
                <w:tcPr>
                  <w:tcW w:w="247" w:type="pct"/>
                  <w:vAlign w:val="center"/>
                </w:tcPr>
                <w:p>
                  <w:pPr>
                    <w:widowControl/>
                    <w:adjustRightInd w:val="0"/>
                    <w:snapToGrid w:val="0"/>
                    <w:spacing w:line="360" w:lineRule="exact"/>
                    <w:jc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运营期</w:t>
                  </w:r>
                </w:p>
              </w:tc>
              <w:tc>
                <w:tcPr>
                  <w:tcW w:w="936" w:type="pct"/>
                  <w:vAlign w:val="center"/>
                </w:tcPr>
                <w:p>
                  <w:pPr>
                    <w:adjustRightInd w:val="0"/>
                    <w:snapToGrid w:val="0"/>
                    <w:spacing w:line="360" w:lineRule="exact"/>
                    <w:jc w:val="center"/>
                    <w:rPr>
                      <w:rFonts w:ascii="Times New Roman" w:hAnsi="Times New Roman" w:eastAsia="宋体" w:cs="Times New Roman"/>
                      <w:color w:val="auto"/>
                      <w:szCs w:val="21"/>
                    </w:rPr>
                  </w:pPr>
                  <w:r>
                    <w:rPr>
                      <w:rFonts w:hint="eastAsia" w:ascii="Times New Roman" w:hAnsi="Times New Roman" w:eastAsia="宋体" w:cs="Times New Roman"/>
                      <w:bCs/>
                      <w:color w:val="auto"/>
                      <w:szCs w:val="21"/>
                      <w:lang w:val="en-US" w:eastAsia="zh-CN"/>
                    </w:rPr>
                    <w:t>推土机、</w:t>
                  </w:r>
                  <w:r>
                    <w:rPr>
                      <w:rFonts w:ascii="Times New Roman" w:hAnsi="Times New Roman" w:eastAsia="宋体" w:cs="Times New Roman"/>
                      <w:bCs/>
                      <w:color w:val="auto"/>
                      <w:szCs w:val="21"/>
                    </w:rPr>
                    <w:t>自卸汽车等</w:t>
                  </w:r>
                </w:p>
              </w:tc>
              <w:tc>
                <w:tcPr>
                  <w:tcW w:w="504" w:type="pct"/>
                  <w:vAlign w:val="center"/>
                </w:tcPr>
                <w:p>
                  <w:pPr>
                    <w:widowControl/>
                    <w:adjustRightInd w:val="0"/>
                    <w:snapToGrid w:val="0"/>
                    <w:spacing w:line="360" w:lineRule="exact"/>
                    <w:jc w:val="center"/>
                    <w:rPr>
                      <w:rFonts w:ascii="Times New Roman" w:hAnsi="Times New Roman" w:eastAsia="宋体" w:cs="Times New Roman"/>
                      <w:bCs/>
                      <w:color w:val="auto"/>
                      <w:szCs w:val="21"/>
                    </w:rPr>
                  </w:pPr>
                  <w:r>
                    <w:rPr>
                      <w:rFonts w:ascii="Times New Roman" w:hAnsi="Times New Roman" w:eastAsia="宋体" w:cs="Times New Roman"/>
                      <w:color w:val="auto"/>
                      <w:szCs w:val="21"/>
                    </w:rPr>
                    <w:t>噪声</w:t>
                  </w:r>
                </w:p>
              </w:tc>
              <w:tc>
                <w:tcPr>
                  <w:tcW w:w="1589" w:type="pct"/>
                  <w:vAlign w:val="center"/>
                </w:tcPr>
                <w:p>
                  <w:pPr>
                    <w:adjustRightInd w:val="0"/>
                    <w:snapToGrid w:val="0"/>
                    <w:spacing w:line="360" w:lineRule="exact"/>
                    <w:jc w:val="center"/>
                    <w:rPr>
                      <w:rFonts w:ascii="Times New Roman" w:hAnsi="Times New Roman" w:eastAsia="宋体" w:cs="Times New Roman"/>
                      <w:snapToGrid w:val="0"/>
                      <w:color w:val="auto"/>
                      <w:kern w:val="0"/>
                      <w:szCs w:val="21"/>
                    </w:rPr>
                  </w:pPr>
                  <w:r>
                    <w:rPr>
                      <w:rFonts w:ascii="Times New Roman" w:hAnsi="Times New Roman" w:eastAsia="宋体" w:cs="Times New Roman"/>
                      <w:snapToGrid w:val="0"/>
                      <w:color w:val="auto"/>
                      <w:kern w:val="0"/>
                      <w:szCs w:val="21"/>
                    </w:rPr>
                    <w:t>选用低噪声设备，采用基础减振、合理布局等措施</w:t>
                  </w:r>
                </w:p>
              </w:tc>
              <w:tc>
                <w:tcPr>
                  <w:tcW w:w="1134" w:type="pct"/>
                  <w:vAlign w:val="center"/>
                </w:tcPr>
                <w:p>
                  <w:pPr>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《工业企业厂界环境噪声排放标准》（GB12348-2008）</w:t>
                  </w:r>
                  <w:r>
                    <w:rPr>
                      <w:rFonts w:hint="eastAsia" w:ascii="Times New Roman" w:hAnsi="Times New Roman" w:eastAsia="宋体" w:cs="Times New Roman"/>
                      <w:color w:val="auto"/>
                      <w:szCs w:val="21"/>
                      <w:lang w:val="en-US" w:eastAsia="zh-CN"/>
                    </w:rPr>
                    <w:t>3</w:t>
                  </w:r>
                  <w:r>
                    <w:rPr>
                      <w:rFonts w:ascii="Times New Roman" w:hAnsi="Times New Roman" w:eastAsia="宋体" w:cs="Times New Roman"/>
                      <w:color w:val="auto"/>
                      <w:szCs w:val="21"/>
                    </w:rPr>
                    <w:t>类标准</w:t>
                  </w:r>
                </w:p>
              </w:tc>
              <w:tc>
                <w:tcPr>
                  <w:tcW w:w="416" w:type="pct"/>
                  <w:vAlign w:val="center"/>
                </w:tcPr>
                <w:p>
                  <w:pPr>
                    <w:widowControl/>
                    <w:adjustRightInd w:val="0"/>
                    <w:snapToGrid w:val="0"/>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173" w:type="pct"/>
                  <w:vMerge w:val="restart"/>
                  <w:vAlign w:val="center"/>
                </w:tcPr>
                <w:p>
                  <w:pPr>
                    <w:widowControl/>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生态</w:t>
                  </w:r>
                </w:p>
              </w:tc>
              <w:tc>
                <w:tcPr>
                  <w:tcW w:w="247" w:type="pct"/>
                  <w:vAlign w:val="center"/>
                </w:tcPr>
                <w:p>
                  <w:pPr>
                    <w:adjustRightInd w:val="0"/>
                    <w:snapToGrid w:val="0"/>
                    <w:spacing w:line="360" w:lineRule="exact"/>
                    <w:jc w:val="center"/>
                    <w:rPr>
                      <w:rFonts w:ascii="Times New Roman" w:hAnsi="Times New Roman" w:eastAsia="宋体" w:cs="Times New Roman"/>
                      <w:color w:val="auto"/>
                      <w:szCs w:val="21"/>
                    </w:rPr>
                  </w:pPr>
                  <w:r>
                    <w:rPr>
                      <w:rFonts w:hint="eastAsia" w:ascii="Times New Roman" w:hAnsi="Times New Roman" w:eastAsia="宋体" w:cs="Times New Roman"/>
                      <w:bCs/>
                      <w:color w:val="auto"/>
                      <w:szCs w:val="21"/>
                    </w:rPr>
                    <w:t>运营期</w:t>
                  </w:r>
                </w:p>
              </w:tc>
              <w:tc>
                <w:tcPr>
                  <w:tcW w:w="4163" w:type="pct"/>
                  <w:gridSpan w:val="4"/>
                  <w:vAlign w:val="center"/>
                </w:tcPr>
                <w:p>
                  <w:pPr>
                    <w:adjustRightInd w:val="0"/>
                    <w:snapToGrid w:val="0"/>
                    <w:spacing w:line="360" w:lineRule="exact"/>
                    <w:rPr>
                      <w:rFonts w:ascii="Times New Roman" w:hAnsi="Times New Roman" w:eastAsia="宋体" w:cs="Times New Roman"/>
                      <w:color w:val="auto"/>
                      <w:szCs w:val="21"/>
                    </w:rPr>
                  </w:pPr>
                  <w:r>
                    <w:rPr>
                      <w:rFonts w:ascii="Times New Roman" w:hAnsi="Times New Roman" w:eastAsia="宋体" w:cs="Times New Roman"/>
                      <w:bCs/>
                      <w:color w:val="auto"/>
                      <w:spacing w:val="-8"/>
                      <w:szCs w:val="21"/>
                    </w:rPr>
                    <w:t>合理设计，加强施工管理</w:t>
                  </w:r>
                  <w:r>
                    <w:rPr>
                      <w:rFonts w:hint="eastAsia" w:ascii="Times New Roman" w:hAnsi="Times New Roman" w:eastAsia="宋体" w:cs="Times New Roman"/>
                      <w:bCs/>
                      <w:color w:val="auto"/>
                      <w:spacing w:val="-8"/>
                      <w:szCs w:val="21"/>
                    </w:rPr>
                    <w:t>；</w:t>
                  </w:r>
                  <w:r>
                    <w:rPr>
                      <w:rFonts w:ascii="Times New Roman" w:hAnsi="Times New Roman" w:eastAsia="宋体" w:cs="Times New Roman"/>
                      <w:bCs/>
                      <w:color w:val="auto"/>
                      <w:spacing w:val="-8"/>
                      <w:szCs w:val="21"/>
                    </w:rPr>
                    <w:t>减少水土流失</w:t>
                  </w:r>
                  <w:r>
                    <w:rPr>
                      <w:rFonts w:hint="eastAsia" w:ascii="Times New Roman" w:hAnsi="Times New Roman" w:eastAsia="宋体" w:cs="Times New Roman"/>
                      <w:bCs/>
                      <w:color w:val="auto"/>
                      <w:spacing w:val="-8"/>
                      <w:szCs w:val="21"/>
                    </w:rPr>
                    <w:t>；</w:t>
                  </w:r>
                  <w:r>
                    <w:rPr>
                      <w:rFonts w:ascii="Times New Roman" w:hAnsi="Times New Roman" w:eastAsia="宋体" w:cs="Times New Roman"/>
                      <w:bCs/>
                      <w:color w:val="auto"/>
                      <w:spacing w:val="-8"/>
                      <w:szCs w:val="21"/>
                    </w:rPr>
                    <w:t>加强建设项目“三废”管理</w:t>
                  </w:r>
                  <w:r>
                    <w:rPr>
                      <w:rFonts w:hint="eastAsia" w:ascii="Times New Roman" w:hAnsi="Times New Roman" w:eastAsia="宋体" w:cs="Times New Roman"/>
                      <w:bCs/>
                      <w:color w:val="auto"/>
                      <w:spacing w:val="-8"/>
                      <w:szCs w:val="21"/>
                    </w:rPr>
                    <w:t>；</w:t>
                  </w:r>
                  <w:r>
                    <w:rPr>
                      <w:rFonts w:hint="eastAsia" w:ascii="Times New Roman" w:hAnsi="Times New Roman" w:eastAsia="宋体" w:cs="Times New Roman"/>
                      <w:bCs/>
                      <w:color w:val="auto"/>
                      <w:spacing w:val="-8"/>
                      <w:szCs w:val="21"/>
                      <w:lang w:eastAsia="zh-CN"/>
                    </w:rPr>
                    <w:t>健全</w:t>
                  </w:r>
                  <w:r>
                    <w:rPr>
                      <w:rFonts w:ascii="Times New Roman" w:hAnsi="Times New Roman" w:eastAsia="宋体" w:cs="Times New Roman"/>
                      <w:bCs/>
                      <w:color w:val="auto"/>
                      <w:spacing w:val="-8"/>
                      <w:szCs w:val="21"/>
                    </w:rPr>
                    <w:t>管理体制，应当建立职责明确、便于协调的管理体制，以利于生态资源的保护、管理</w:t>
                  </w:r>
                  <w:r>
                    <w:rPr>
                      <w:rFonts w:hint="eastAsia" w:ascii="Times New Roman" w:hAnsi="Times New Roman" w:eastAsia="宋体" w:cs="Times New Roman"/>
                      <w:bCs/>
                      <w:color w:val="auto"/>
                      <w:spacing w:val="-8"/>
                      <w:szCs w:val="21"/>
                    </w:rPr>
                    <w:t>；加</w:t>
                  </w:r>
                  <w:r>
                    <w:rPr>
                      <w:rFonts w:ascii="Times New Roman" w:hAnsi="Times New Roman" w:eastAsia="宋体" w:cs="Times New Roman"/>
                      <w:bCs/>
                      <w:color w:val="auto"/>
                      <w:spacing w:val="-8"/>
                      <w:szCs w:val="21"/>
                    </w:rPr>
                    <w:t>强生态环境意识宣传，提高员工的生态环境保护素质。</w:t>
                  </w:r>
                </w:p>
              </w:tc>
              <w:tc>
                <w:tcPr>
                  <w:tcW w:w="416" w:type="pct"/>
                  <w:vMerge w:val="restart"/>
                  <w:vAlign w:val="center"/>
                </w:tcPr>
                <w:p>
                  <w:pPr>
                    <w:widowControl/>
                    <w:adjustRightInd w:val="0"/>
                    <w:snapToGrid w:val="0"/>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jc w:val="center"/>
              </w:trPr>
              <w:tc>
                <w:tcPr>
                  <w:tcW w:w="173" w:type="pct"/>
                  <w:vMerge w:val="continue"/>
                  <w:vAlign w:val="center"/>
                </w:tcPr>
                <w:p>
                  <w:pPr>
                    <w:widowControl/>
                    <w:adjustRightInd w:val="0"/>
                    <w:snapToGrid w:val="0"/>
                    <w:spacing w:line="360" w:lineRule="exact"/>
                    <w:jc w:val="center"/>
                    <w:rPr>
                      <w:rFonts w:ascii="Times New Roman" w:hAnsi="Times New Roman" w:eastAsia="宋体" w:cs="Times New Roman"/>
                      <w:color w:val="auto"/>
                      <w:szCs w:val="21"/>
                    </w:rPr>
                  </w:pPr>
                </w:p>
              </w:tc>
              <w:tc>
                <w:tcPr>
                  <w:tcW w:w="247" w:type="pct"/>
                  <w:vAlign w:val="center"/>
                </w:tcPr>
                <w:p>
                  <w:pPr>
                    <w:adjustRightInd w:val="0"/>
                    <w:snapToGrid w:val="0"/>
                    <w:spacing w:line="360" w:lineRule="exact"/>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服务</w:t>
                  </w:r>
                  <w:r>
                    <w:rPr>
                      <w:rFonts w:hint="eastAsia" w:ascii="Times New Roman" w:hAnsi="Times New Roman" w:eastAsia="宋体" w:cs="Times New Roman"/>
                      <w:bCs/>
                      <w:color w:val="auto"/>
                      <w:szCs w:val="21"/>
                    </w:rPr>
                    <w:t>期</w:t>
                  </w:r>
                  <w:r>
                    <w:rPr>
                      <w:rFonts w:hint="eastAsia" w:ascii="Times New Roman" w:hAnsi="Times New Roman" w:eastAsia="宋体" w:cs="Times New Roman"/>
                      <w:bCs/>
                      <w:color w:val="auto"/>
                      <w:szCs w:val="21"/>
                      <w:lang w:val="en-US" w:eastAsia="zh-CN"/>
                    </w:rPr>
                    <w:t>满</w:t>
                  </w:r>
                </w:p>
              </w:tc>
              <w:tc>
                <w:tcPr>
                  <w:tcW w:w="4163" w:type="pct"/>
                  <w:gridSpan w:val="4"/>
                  <w:vAlign w:val="center"/>
                </w:tcPr>
                <w:p>
                  <w:pPr>
                    <w:adjustRightInd w:val="0"/>
                    <w:snapToGrid w:val="0"/>
                    <w:spacing w:line="360" w:lineRule="exact"/>
                    <w:rPr>
                      <w:color w:val="auto"/>
                    </w:rPr>
                  </w:pPr>
                  <w:r>
                    <w:rPr>
                      <w:rFonts w:ascii="Times New Roman" w:hAnsi="Times New Roman" w:eastAsia="宋体" w:cs="Times New Roman"/>
                      <w:bCs/>
                      <w:color w:val="auto"/>
                      <w:spacing w:val="-8"/>
                      <w:szCs w:val="21"/>
                    </w:rPr>
                    <w:t>进行</w:t>
                  </w:r>
                  <w:r>
                    <w:rPr>
                      <w:rFonts w:hint="eastAsia" w:ascii="Times New Roman" w:hAnsi="Times New Roman" w:eastAsia="宋体" w:cs="Times New Roman"/>
                      <w:bCs/>
                      <w:color w:val="auto"/>
                      <w:spacing w:val="-8"/>
                      <w:szCs w:val="21"/>
                    </w:rPr>
                    <w:t>土地复垦工作</w:t>
                  </w:r>
                  <w:r>
                    <w:rPr>
                      <w:rFonts w:ascii="Times New Roman" w:hAnsi="Times New Roman" w:eastAsia="宋体" w:cs="Times New Roman"/>
                      <w:bCs/>
                      <w:color w:val="auto"/>
                      <w:spacing w:val="-8"/>
                      <w:szCs w:val="21"/>
                    </w:rPr>
                    <w:t>，</w:t>
                  </w:r>
                  <w:r>
                    <w:rPr>
                      <w:rFonts w:hint="eastAsia" w:ascii="Times New Roman" w:hAnsi="Times New Roman" w:eastAsia="宋体" w:cs="Times New Roman"/>
                      <w:bCs/>
                      <w:color w:val="auto"/>
                      <w:spacing w:val="-8"/>
                      <w:szCs w:val="21"/>
                    </w:rPr>
                    <w:t>恢复至原有土地利用现状，</w:t>
                  </w:r>
                  <w:r>
                    <w:rPr>
                      <w:rFonts w:ascii="Times New Roman" w:hAnsi="Times New Roman" w:eastAsia="宋体" w:cs="Times New Roman"/>
                      <w:bCs/>
                      <w:color w:val="auto"/>
                      <w:spacing w:val="-8"/>
                      <w:szCs w:val="21"/>
                    </w:rPr>
                    <w:t>减少对项目区域生态环境的影响。</w:t>
                  </w:r>
                </w:p>
              </w:tc>
              <w:tc>
                <w:tcPr>
                  <w:tcW w:w="416" w:type="pct"/>
                  <w:vMerge w:val="continue"/>
                  <w:vAlign w:val="center"/>
                </w:tcPr>
                <w:p>
                  <w:pPr>
                    <w:widowControl/>
                    <w:adjustRightInd w:val="0"/>
                    <w:snapToGrid w:val="0"/>
                    <w:spacing w:line="360" w:lineRule="exact"/>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4583" w:type="pct"/>
                  <w:gridSpan w:val="6"/>
                  <w:vAlign w:val="center"/>
                </w:tcPr>
                <w:p>
                  <w:pPr>
                    <w:widowControl/>
                    <w:adjustRightInd w:val="0"/>
                    <w:snapToGrid w:val="0"/>
                    <w:spacing w:line="36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合计</w:t>
                  </w:r>
                </w:p>
              </w:tc>
              <w:tc>
                <w:tcPr>
                  <w:tcW w:w="416" w:type="pct"/>
                  <w:vAlign w:val="center"/>
                </w:tcPr>
                <w:p>
                  <w:pPr>
                    <w:widowControl/>
                    <w:adjustRightInd w:val="0"/>
                    <w:snapToGrid w:val="0"/>
                    <w:spacing w:line="36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35</w:t>
                  </w:r>
                </w:p>
              </w:tc>
            </w:tr>
            <w:bookmarkEnd w:id="55"/>
          </w:tbl>
          <w:p>
            <w:pPr>
              <w:spacing w:line="440" w:lineRule="exact"/>
              <w:ind w:firstLine="460" w:firstLineChars="200"/>
              <w:rPr>
                <w:rFonts w:ascii="Times New Roman" w:hAnsi="Times New Roman" w:eastAsia="宋体" w:cs="Times New Roman"/>
                <w:bCs/>
                <w:color w:val="FF0000"/>
                <w:spacing w:val="10"/>
                <w:szCs w:val="21"/>
              </w:rPr>
            </w:pPr>
          </w:p>
          <w:p>
            <w:pPr>
              <w:spacing w:line="440" w:lineRule="exact"/>
              <w:ind w:firstLine="460" w:firstLineChars="200"/>
              <w:rPr>
                <w:rFonts w:ascii="Times New Roman" w:hAnsi="Times New Roman" w:eastAsia="宋体" w:cs="Times New Roman"/>
                <w:bCs/>
                <w:color w:val="FF0000"/>
                <w:spacing w:val="10"/>
                <w:szCs w:val="21"/>
              </w:rPr>
            </w:pPr>
          </w:p>
          <w:p>
            <w:pPr>
              <w:spacing w:line="440" w:lineRule="exact"/>
              <w:ind w:firstLine="460" w:firstLineChars="200"/>
              <w:rPr>
                <w:rFonts w:ascii="Times New Roman" w:hAnsi="Times New Roman" w:eastAsia="宋体" w:cs="Times New Roman"/>
                <w:bCs/>
                <w:color w:val="FF0000"/>
                <w:spacing w:val="10"/>
                <w:szCs w:val="21"/>
              </w:rPr>
            </w:pPr>
          </w:p>
          <w:p>
            <w:pPr>
              <w:spacing w:line="440" w:lineRule="exact"/>
              <w:ind w:firstLine="460" w:firstLineChars="200"/>
              <w:rPr>
                <w:rFonts w:ascii="Times New Roman" w:hAnsi="Times New Roman" w:eastAsia="宋体" w:cs="Times New Roman"/>
                <w:bCs/>
                <w:color w:val="FF0000"/>
                <w:spacing w:val="10"/>
                <w:szCs w:val="21"/>
              </w:rPr>
            </w:pPr>
          </w:p>
          <w:p>
            <w:pPr>
              <w:spacing w:line="440" w:lineRule="exact"/>
              <w:ind w:firstLine="460" w:firstLineChars="200"/>
              <w:rPr>
                <w:rFonts w:ascii="Times New Roman" w:hAnsi="Times New Roman" w:eastAsia="宋体" w:cs="Times New Roman"/>
                <w:bCs/>
                <w:color w:val="FF0000"/>
                <w:spacing w:val="10"/>
                <w:szCs w:val="21"/>
              </w:rPr>
            </w:pPr>
          </w:p>
          <w:p>
            <w:pPr>
              <w:spacing w:line="440" w:lineRule="exact"/>
              <w:rPr>
                <w:rFonts w:ascii="Times New Roman" w:hAnsi="Times New Roman" w:eastAsia="宋体" w:cs="Times New Roman"/>
                <w:bCs/>
                <w:color w:val="FF0000"/>
                <w:spacing w:val="10"/>
                <w:szCs w:val="21"/>
              </w:rPr>
            </w:pPr>
          </w:p>
        </w:tc>
      </w:tr>
    </w:tbl>
    <w:p>
      <w:pPr>
        <w:spacing w:line="240" w:lineRule="exact"/>
        <w:rPr>
          <w:rFonts w:ascii="Times New Roman" w:hAnsi="Times New Roman" w:eastAsia="宋体" w:cs="Times New Roman"/>
          <w:color w:val="FF0000"/>
        </w:rPr>
      </w:pPr>
    </w:p>
    <w:p>
      <w:pPr>
        <w:spacing w:line="240" w:lineRule="exact"/>
        <w:rPr>
          <w:rFonts w:ascii="Times New Roman" w:hAnsi="Times New Roman" w:eastAsia="宋体" w:cs="Times New Roman"/>
          <w:color w:val="FF0000"/>
        </w:rPr>
        <w:sectPr>
          <w:pgSz w:w="11907" w:h="16840"/>
          <w:pgMar w:top="1440" w:right="1797" w:bottom="1440" w:left="1797" w:header="851" w:footer="1077" w:gutter="0"/>
          <w:cols w:space="425" w:num="1"/>
          <w:docGrid w:linePitch="312" w:charSpace="0"/>
        </w:sectPr>
      </w:pPr>
    </w:p>
    <w:p>
      <w:pPr>
        <w:pStyle w:val="6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jc w:val="center"/>
        <w:textAlignment w:val="auto"/>
        <w:outlineLvl w:val="0"/>
        <w:rPr>
          <w:rFonts w:ascii="Times New Roman" w:hAnsi="Times New Roman" w:eastAsia="宋体" w:cs="Times New Roman"/>
          <w:b/>
          <w:snapToGrid w:val="0"/>
          <w:color w:val="auto"/>
          <w:sz w:val="30"/>
          <w:szCs w:val="30"/>
        </w:rPr>
      </w:pPr>
      <w:bookmarkStart w:id="56" w:name="_Toc31561"/>
      <w:r>
        <w:rPr>
          <w:rFonts w:ascii="Times New Roman" w:hAnsi="Times New Roman" w:eastAsia="宋体" w:cs="Times New Roman"/>
          <w:b/>
          <w:snapToGrid w:val="0"/>
          <w:color w:val="auto"/>
          <w:sz w:val="30"/>
          <w:szCs w:val="30"/>
        </w:rPr>
        <w:t>六、生态环境保护措施监督检查清单</w:t>
      </w:r>
      <w:bookmarkEnd w:id="56"/>
    </w:p>
    <w:tbl>
      <w:tblPr>
        <w:tblStyle w:val="67"/>
        <w:tblW w:w="487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40"/>
        <w:gridCol w:w="1160"/>
        <w:gridCol w:w="2802"/>
        <w:gridCol w:w="24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 w:hRule="atLeast"/>
          <w:tblHeader/>
          <w:jc w:val="center"/>
        </w:trPr>
        <w:tc>
          <w:tcPr>
            <w:tcW w:w="461" w:type="pct"/>
            <w:vMerge w:val="restart"/>
            <w:tcBorders>
              <w:tl2br w:val="single" w:color="auto" w:sz="4" w:space="0"/>
            </w:tcBorders>
            <w:vAlign w:val="center"/>
          </w:tcPr>
          <w:p>
            <w:pPr>
              <w:pStyle w:val="63"/>
              <w:keepNext w:val="0"/>
              <w:keepLines w:val="0"/>
              <w:pageBreakBefore w:val="0"/>
              <w:kinsoku/>
              <w:wordWrap/>
              <w:overflowPunct/>
              <w:topLinePunct w:val="0"/>
              <w:autoSpaceDE/>
              <w:autoSpaceDN/>
              <w:bidi w:val="0"/>
              <w:adjustRightInd w:val="0"/>
              <w:snapToGrid w:val="0"/>
              <w:spacing w:before="0" w:beforeAutospacing="0" w:after="0" w:afterAutospacing="0" w:line="520" w:lineRule="exact"/>
              <w:jc w:val="center"/>
              <w:textAlignment w:val="auto"/>
              <w:outlineLvl w:val="0"/>
              <w:rPr>
                <w:rFonts w:ascii="Times New Roman" w:hAnsi="Times New Roman"/>
                <w:b/>
                <w:bCs/>
                <w:color w:val="auto"/>
                <w:kern w:val="2"/>
              </w:rPr>
            </w:pPr>
            <w:bookmarkStart w:id="57" w:name="_Toc78208207"/>
            <w:bookmarkStart w:id="58" w:name="_Toc1831"/>
            <w:r>
              <w:rPr>
                <w:rFonts w:ascii="Times New Roman" w:hAnsi="Times New Roman"/>
                <w:b/>
                <w:bCs/>
                <w:color w:val="auto"/>
                <w:kern w:val="2"/>
              </w:rPr>
              <w:t>内容</w:t>
            </w:r>
            <w:bookmarkEnd w:id="57"/>
            <w:bookmarkEnd w:id="58"/>
          </w:p>
          <w:p>
            <w:pPr>
              <w:pStyle w:val="63"/>
              <w:keepNext w:val="0"/>
              <w:keepLines w:val="0"/>
              <w:pageBreakBefore w:val="0"/>
              <w:kinsoku/>
              <w:wordWrap/>
              <w:overflowPunct/>
              <w:topLinePunct w:val="0"/>
              <w:autoSpaceDE/>
              <w:autoSpaceDN/>
              <w:bidi w:val="0"/>
              <w:adjustRightInd w:val="0"/>
              <w:snapToGrid w:val="0"/>
              <w:spacing w:before="0" w:beforeAutospacing="0" w:after="0" w:afterAutospacing="0" w:line="520" w:lineRule="exact"/>
              <w:jc w:val="center"/>
              <w:textAlignment w:val="auto"/>
              <w:outlineLvl w:val="0"/>
              <w:rPr>
                <w:rFonts w:ascii="Times New Roman" w:hAnsi="Times New Roman"/>
                <w:b/>
                <w:bCs/>
                <w:color w:val="auto"/>
                <w:kern w:val="2"/>
              </w:rPr>
            </w:pPr>
            <w:bookmarkStart w:id="59" w:name="_Toc78208208"/>
            <w:bookmarkStart w:id="60" w:name="_Toc15116"/>
            <w:r>
              <w:rPr>
                <w:rFonts w:ascii="Times New Roman" w:hAnsi="Times New Roman"/>
                <w:b/>
                <w:bCs/>
                <w:color w:val="auto"/>
                <w:kern w:val="2"/>
              </w:rPr>
              <w:t>要素</w:t>
            </w:r>
            <w:bookmarkEnd w:id="59"/>
            <w:bookmarkEnd w:id="60"/>
          </w:p>
        </w:tc>
        <w:tc>
          <w:tcPr>
            <w:tcW w:w="1382" w:type="pct"/>
            <w:gridSpan w:val="2"/>
            <w:vAlign w:val="center"/>
          </w:tcPr>
          <w:p>
            <w:pPr>
              <w:pStyle w:val="63"/>
              <w:keepNext w:val="0"/>
              <w:keepLines w:val="0"/>
              <w:pageBreakBefore w:val="0"/>
              <w:kinsoku/>
              <w:wordWrap/>
              <w:overflowPunct/>
              <w:topLinePunct w:val="0"/>
              <w:autoSpaceDE/>
              <w:autoSpaceDN/>
              <w:bidi w:val="0"/>
              <w:adjustRightInd w:val="0"/>
              <w:snapToGrid w:val="0"/>
              <w:spacing w:before="0" w:beforeAutospacing="0" w:after="0" w:afterAutospacing="0" w:line="520" w:lineRule="exact"/>
              <w:jc w:val="center"/>
              <w:textAlignment w:val="auto"/>
              <w:outlineLvl w:val="0"/>
              <w:rPr>
                <w:rFonts w:ascii="Times New Roman" w:hAnsi="Times New Roman"/>
                <w:b/>
                <w:bCs/>
                <w:color w:val="auto"/>
                <w:kern w:val="2"/>
              </w:rPr>
            </w:pPr>
            <w:bookmarkStart w:id="61" w:name="_Toc78208209"/>
            <w:bookmarkStart w:id="62" w:name="_Toc4364"/>
            <w:r>
              <w:rPr>
                <w:rFonts w:ascii="Times New Roman" w:hAnsi="Times New Roman"/>
                <w:b/>
                <w:bCs/>
                <w:color w:val="auto"/>
                <w:kern w:val="2"/>
              </w:rPr>
              <w:t>施工期</w:t>
            </w:r>
            <w:bookmarkEnd w:id="61"/>
            <w:bookmarkEnd w:id="62"/>
          </w:p>
        </w:tc>
        <w:tc>
          <w:tcPr>
            <w:tcW w:w="3155" w:type="pct"/>
            <w:gridSpan w:val="2"/>
            <w:vAlign w:val="center"/>
          </w:tcPr>
          <w:p>
            <w:pPr>
              <w:pStyle w:val="63"/>
              <w:keepNext w:val="0"/>
              <w:keepLines w:val="0"/>
              <w:pageBreakBefore w:val="0"/>
              <w:kinsoku/>
              <w:wordWrap/>
              <w:overflowPunct/>
              <w:topLinePunct w:val="0"/>
              <w:autoSpaceDE/>
              <w:autoSpaceDN/>
              <w:bidi w:val="0"/>
              <w:adjustRightInd w:val="0"/>
              <w:snapToGrid w:val="0"/>
              <w:spacing w:before="0" w:beforeAutospacing="0" w:after="0" w:afterAutospacing="0" w:line="520" w:lineRule="exact"/>
              <w:jc w:val="center"/>
              <w:textAlignment w:val="auto"/>
              <w:outlineLvl w:val="0"/>
              <w:rPr>
                <w:rFonts w:ascii="Times New Roman" w:hAnsi="Times New Roman"/>
                <w:b/>
                <w:bCs/>
                <w:color w:val="auto"/>
                <w:kern w:val="2"/>
              </w:rPr>
            </w:pPr>
            <w:bookmarkStart w:id="63" w:name="_Toc78208210"/>
            <w:bookmarkStart w:id="64" w:name="_Toc4463"/>
            <w:r>
              <w:rPr>
                <w:rFonts w:ascii="Times New Roman" w:hAnsi="Times New Roman"/>
                <w:b/>
                <w:bCs/>
                <w:color w:val="auto"/>
                <w:kern w:val="2"/>
              </w:rPr>
              <w:t>运营期</w:t>
            </w:r>
            <w:bookmarkEnd w:id="63"/>
            <w:bookmarkEnd w:id="6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3" w:hRule="atLeast"/>
          <w:tblHeader/>
          <w:jc w:val="center"/>
        </w:trPr>
        <w:tc>
          <w:tcPr>
            <w:tcW w:w="461" w:type="pct"/>
            <w:vMerge w:val="continue"/>
            <w:vAlign w:val="center"/>
          </w:tcPr>
          <w:p>
            <w:pPr>
              <w:pStyle w:val="63"/>
              <w:keepNext w:val="0"/>
              <w:keepLines w:val="0"/>
              <w:pageBreakBefore w:val="0"/>
              <w:kinsoku/>
              <w:wordWrap/>
              <w:overflowPunct/>
              <w:topLinePunct w:val="0"/>
              <w:autoSpaceDE/>
              <w:autoSpaceDN/>
              <w:bidi w:val="0"/>
              <w:adjustRightInd w:val="0"/>
              <w:snapToGrid w:val="0"/>
              <w:spacing w:before="0" w:beforeAutospacing="0" w:after="0" w:afterAutospacing="0" w:line="520" w:lineRule="exact"/>
              <w:jc w:val="center"/>
              <w:textAlignment w:val="auto"/>
              <w:outlineLvl w:val="9"/>
              <w:rPr>
                <w:rFonts w:ascii="Times New Roman" w:hAnsi="Times New Roman"/>
                <w:b/>
                <w:bCs/>
                <w:color w:val="auto"/>
                <w:kern w:val="2"/>
              </w:rPr>
            </w:pPr>
          </w:p>
        </w:tc>
        <w:tc>
          <w:tcPr>
            <w:tcW w:w="685" w:type="pct"/>
            <w:vAlign w:val="center"/>
          </w:tcPr>
          <w:p>
            <w:pPr>
              <w:pStyle w:val="63"/>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105" w:leftChars="-50" w:right="-105" w:rightChars="-50"/>
              <w:jc w:val="center"/>
              <w:textAlignment w:val="auto"/>
              <w:outlineLvl w:val="0"/>
              <w:rPr>
                <w:rFonts w:ascii="Times New Roman" w:hAnsi="Times New Roman"/>
                <w:b/>
                <w:bCs/>
                <w:color w:val="auto"/>
                <w:kern w:val="2"/>
              </w:rPr>
            </w:pPr>
            <w:bookmarkStart w:id="65" w:name="_Toc17103"/>
            <w:bookmarkStart w:id="66" w:name="_Toc78208211"/>
            <w:r>
              <w:rPr>
                <w:rFonts w:ascii="Times New Roman" w:hAnsi="Times New Roman"/>
                <w:b/>
                <w:bCs/>
                <w:color w:val="auto"/>
                <w:kern w:val="2"/>
              </w:rPr>
              <w:t>环境保护措施</w:t>
            </w:r>
            <w:bookmarkEnd w:id="65"/>
            <w:bookmarkEnd w:id="66"/>
          </w:p>
        </w:tc>
        <w:tc>
          <w:tcPr>
            <w:tcW w:w="697" w:type="pct"/>
            <w:vAlign w:val="center"/>
          </w:tcPr>
          <w:p>
            <w:pPr>
              <w:pStyle w:val="63"/>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left="-105" w:leftChars="-50" w:right="-105" w:rightChars="-50"/>
              <w:jc w:val="center"/>
              <w:textAlignment w:val="auto"/>
              <w:rPr>
                <w:rFonts w:ascii="Times New Roman" w:hAnsi="Times New Roman"/>
                <w:b/>
                <w:bCs/>
                <w:color w:val="auto"/>
                <w:kern w:val="2"/>
              </w:rPr>
            </w:pPr>
            <w:bookmarkStart w:id="67" w:name="_Toc78208212"/>
            <w:r>
              <w:rPr>
                <w:rFonts w:ascii="Times New Roman" w:hAnsi="Times New Roman"/>
                <w:b/>
                <w:bCs/>
                <w:color w:val="auto"/>
                <w:kern w:val="2"/>
              </w:rPr>
              <w:t>验收要求</w:t>
            </w:r>
            <w:bookmarkEnd w:id="67"/>
          </w:p>
        </w:tc>
        <w:tc>
          <w:tcPr>
            <w:tcW w:w="1684" w:type="pct"/>
            <w:vAlign w:val="center"/>
          </w:tcPr>
          <w:p>
            <w:pPr>
              <w:pStyle w:val="63"/>
              <w:keepNext w:val="0"/>
              <w:keepLines w:val="0"/>
              <w:pageBreakBefore w:val="0"/>
              <w:kinsoku/>
              <w:wordWrap/>
              <w:overflowPunct/>
              <w:topLinePunct w:val="0"/>
              <w:autoSpaceDE/>
              <w:autoSpaceDN/>
              <w:bidi w:val="0"/>
              <w:adjustRightInd w:val="0"/>
              <w:snapToGrid w:val="0"/>
              <w:spacing w:before="0" w:beforeAutospacing="0" w:after="0" w:afterAutospacing="0" w:line="520" w:lineRule="exact"/>
              <w:jc w:val="center"/>
              <w:textAlignment w:val="auto"/>
              <w:outlineLvl w:val="0"/>
              <w:rPr>
                <w:rFonts w:ascii="Times New Roman" w:hAnsi="Times New Roman"/>
                <w:b/>
                <w:bCs/>
                <w:color w:val="auto"/>
                <w:kern w:val="2"/>
              </w:rPr>
            </w:pPr>
            <w:bookmarkStart w:id="68" w:name="_Toc10759"/>
            <w:bookmarkStart w:id="69" w:name="_Toc78208213"/>
            <w:r>
              <w:rPr>
                <w:rFonts w:ascii="Times New Roman" w:hAnsi="Times New Roman"/>
                <w:b/>
                <w:bCs/>
                <w:color w:val="auto"/>
                <w:kern w:val="2"/>
              </w:rPr>
              <w:t>环境保护措施</w:t>
            </w:r>
            <w:bookmarkEnd w:id="68"/>
            <w:bookmarkEnd w:id="69"/>
          </w:p>
        </w:tc>
        <w:tc>
          <w:tcPr>
            <w:tcW w:w="1471" w:type="pct"/>
            <w:vAlign w:val="center"/>
          </w:tcPr>
          <w:p>
            <w:pPr>
              <w:pStyle w:val="63"/>
              <w:keepNext w:val="0"/>
              <w:keepLines w:val="0"/>
              <w:pageBreakBefore w:val="0"/>
              <w:kinsoku/>
              <w:wordWrap/>
              <w:overflowPunct/>
              <w:topLinePunct w:val="0"/>
              <w:autoSpaceDE/>
              <w:autoSpaceDN/>
              <w:bidi w:val="0"/>
              <w:adjustRightInd w:val="0"/>
              <w:snapToGrid w:val="0"/>
              <w:spacing w:before="0" w:beforeAutospacing="0" w:after="0" w:afterAutospacing="0" w:line="520" w:lineRule="exact"/>
              <w:jc w:val="center"/>
              <w:textAlignment w:val="auto"/>
              <w:outlineLvl w:val="0"/>
              <w:rPr>
                <w:rFonts w:ascii="Times New Roman" w:hAnsi="Times New Roman"/>
                <w:b/>
                <w:bCs/>
                <w:color w:val="auto"/>
                <w:kern w:val="2"/>
              </w:rPr>
            </w:pPr>
            <w:bookmarkStart w:id="70" w:name="_Toc2439"/>
            <w:bookmarkStart w:id="71" w:name="_Toc78208214"/>
            <w:r>
              <w:rPr>
                <w:rFonts w:ascii="Times New Roman" w:hAnsi="Times New Roman"/>
                <w:b/>
                <w:bCs/>
                <w:color w:val="auto"/>
                <w:kern w:val="2"/>
              </w:rPr>
              <w:t>验收要求</w:t>
            </w:r>
            <w:bookmarkEnd w:id="70"/>
            <w:bookmarkEnd w:id="7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6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陆生生态</w:t>
            </w:r>
          </w:p>
        </w:tc>
        <w:tc>
          <w:tcPr>
            <w:tcW w:w="685"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w:t>
            </w:r>
          </w:p>
        </w:tc>
        <w:tc>
          <w:tcPr>
            <w:tcW w:w="697"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w:t>
            </w:r>
          </w:p>
        </w:tc>
        <w:tc>
          <w:tcPr>
            <w:tcW w:w="1684"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宋体" w:cs="Times New Roman"/>
                <w:color w:val="auto"/>
                <w:sz w:val="24"/>
                <w:lang w:val="en-US" w:eastAsia="zh-CN"/>
              </w:rPr>
            </w:pPr>
            <w:r>
              <w:rPr>
                <w:rFonts w:ascii="Times New Roman" w:hAnsi="Times New Roman" w:eastAsia="宋体" w:cs="Times New Roman"/>
                <w:color w:val="auto"/>
                <w:sz w:val="24"/>
              </w:rPr>
              <w:t>严格限制</w:t>
            </w:r>
            <w:r>
              <w:rPr>
                <w:rFonts w:hint="eastAsia" w:ascii="Times New Roman" w:hAnsi="Times New Roman" w:eastAsia="宋体" w:cs="Times New Roman"/>
                <w:color w:val="auto"/>
                <w:sz w:val="24"/>
                <w:lang w:val="en-US" w:eastAsia="zh-CN"/>
              </w:rPr>
              <w:t>车辆</w:t>
            </w:r>
            <w:r>
              <w:rPr>
                <w:rFonts w:ascii="Times New Roman" w:hAnsi="Times New Roman" w:eastAsia="宋体" w:cs="Times New Roman"/>
                <w:color w:val="auto"/>
                <w:sz w:val="24"/>
              </w:rPr>
              <w:t>设备和作业人员的活动范围，合理划定活动范围，减少地表扰动面积；</w:t>
            </w:r>
            <w:r>
              <w:rPr>
                <w:rFonts w:hint="eastAsia" w:ascii="Times New Roman" w:hAnsi="Times New Roman" w:eastAsia="宋体" w:cs="Times New Roman"/>
                <w:bCs/>
                <w:color w:val="auto"/>
                <w:sz w:val="24"/>
                <w:lang w:val="en-US" w:eastAsia="zh-CN"/>
              </w:rPr>
              <w:t>规范运输路线</w:t>
            </w:r>
          </w:p>
        </w:tc>
        <w:tc>
          <w:tcPr>
            <w:tcW w:w="147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严格限制</w:t>
            </w:r>
            <w:r>
              <w:rPr>
                <w:rFonts w:hint="eastAsia" w:ascii="Times New Roman" w:hAnsi="Times New Roman" w:eastAsia="宋体" w:cs="Times New Roman"/>
                <w:color w:val="auto"/>
                <w:sz w:val="24"/>
                <w:lang w:val="en-US" w:eastAsia="zh-CN"/>
              </w:rPr>
              <w:t>车辆</w:t>
            </w:r>
            <w:r>
              <w:rPr>
                <w:rFonts w:ascii="Times New Roman" w:hAnsi="Times New Roman" w:eastAsia="宋体" w:cs="Times New Roman"/>
                <w:color w:val="auto"/>
                <w:sz w:val="24"/>
              </w:rPr>
              <w:t>设备和作业人员的活动范围，合理划定活动范围，减少地表扰动面积；</w:t>
            </w:r>
            <w:r>
              <w:rPr>
                <w:rFonts w:hint="eastAsia" w:ascii="Times New Roman" w:hAnsi="Times New Roman" w:eastAsia="宋体" w:cs="Times New Roman"/>
                <w:bCs/>
                <w:color w:val="auto"/>
                <w:sz w:val="24"/>
                <w:lang w:val="en-US" w:eastAsia="zh-CN"/>
              </w:rPr>
              <w:t>规范运输路线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水生生态</w:t>
            </w:r>
          </w:p>
        </w:tc>
        <w:tc>
          <w:tcPr>
            <w:tcW w:w="685"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697"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1684"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147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6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地表水环境</w:t>
            </w:r>
          </w:p>
        </w:tc>
        <w:tc>
          <w:tcPr>
            <w:tcW w:w="685"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w:t>
            </w:r>
          </w:p>
        </w:tc>
        <w:tc>
          <w:tcPr>
            <w:tcW w:w="697"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w:t>
            </w:r>
          </w:p>
        </w:tc>
        <w:tc>
          <w:tcPr>
            <w:tcW w:w="1684"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highlight w:val="none"/>
              </w:rPr>
            </w:pPr>
            <w:r>
              <w:rPr>
                <w:rFonts w:hint="eastAsia" w:ascii="Times New Roman" w:hAnsi="Times New Roman" w:eastAsia="宋体" w:cs="Times New Roman"/>
                <w:bCs/>
                <w:color w:val="auto"/>
                <w:sz w:val="24"/>
                <w:highlight w:val="none"/>
              </w:rPr>
              <w:t>运营期</w:t>
            </w:r>
            <w:r>
              <w:rPr>
                <w:rFonts w:hint="eastAsia" w:ascii="Times New Roman" w:hAnsi="Times New Roman" w:eastAsia="宋体" w:cs="Times New Roman"/>
                <w:color w:val="auto"/>
                <w:sz w:val="24"/>
                <w:szCs w:val="20"/>
                <w:highlight w:val="none"/>
                <w:lang w:val="en-US" w:eastAsia="zh-CN"/>
              </w:rPr>
              <w:t>排土场内作业人员来自南侧托克逊露天煤矿矿区工作人员，排土场内不设置办公生活区，不会产生生活污水</w:t>
            </w:r>
          </w:p>
        </w:tc>
        <w:tc>
          <w:tcPr>
            <w:tcW w:w="147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46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地下水及土壤环境</w:t>
            </w:r>
          </w:p>
        </w:tc>
        <w:tc>
          <w:tcPr>
            <w:tcW w:w="685"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697"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1684"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w:t>
            </w:r>
          </w:p>
        </w:tc>
        <w:tc>
          <w:tcPr>
            <w:tcW w:w="147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bCs/>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6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声环境</w:t>
            </w:r>
          </w:p>
        </w:tc>
        <w:tc>
          <w:tcPr>
            <w:tcW w:w="685"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w:t>
            </w:r>
          </w:p>
        </w:tc>
        <w:tc>
          <w:tcPr>
            <w:tcW w:w="697"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w:t>
            </w:r>
          </w:p>
        </w:tc>
        <w:tc>
          <w:tcPr>
            <w:tcW w:w="1684" w:type="pct"/>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选用低噪声</w:t>
            </w:r>
            <w:r>
              <w:rPr>
                <w:rFonts w:hint="eastAsia" w:ascii="Times New Roman" w:hAnsi="Times New Roman" w:eastAsia="宋体" w:cs="Times New Roman"/>
                <w:color w:val="auto"/>
                <w:sz w:val="24"/>
                <w:lang w:val="en-US" w:eastAsia="zh-CN"/>
              </w:rPr>
              <w:t>车辆</w:t>
            </w:r>
            <w:r>
              <w:rPr>
                <w:rFonts w:ascii="Times New Roman" w:hAnsi="Times New Roman" w:eastAsia="宋体" w:cs="Times New Roman"/>
                <w:color w:val="auto"/>
                <w:sz w:val="24"/>
              </w:rPr>
              <w:t>设备，定期维护；减震、隔声；合理安排作业时间；合理设置运输路线</w:t>
            </w:r>
          </w:p>
        </w:tc>
        <w:tc>
          <w:tcPr>
            <w:tcW w:w="147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达到《工业企业厂界环境噪声排放标准》（GB12348-2008）</w:t>
            </w:r>
            <w:r>
              <w:rPr>
                <w:rFonts w:hint="eastAsia" w:ascii="Times New Roman" w:hAnsi="Times New Roman" w:eastAsia="宋体" w:cs="Times New Roman"/>
                <w:color w:val="auto"/>
                <w:sz w:val="24"/>
                <w:lang w:val="en-US" w:eastAsia="zh-CN"/>
              </w:rPr>
              <w:t>3</w:t>
            </w:r>
            <w:r>
              <w:rPr>
                <w:rFonts w:ascii="Times New Roman" w:hAnsi="Times New Roman" w:eastAsia="宋体" w:cs="Times New Roman"/>
                <w:color w:val="auto"/>
                <w:sz w:val="24"/>
              </w:rPr>
              <w:t>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6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振动</w:t>
            </w:r>
          </w:p>
        </w:tc>
        <w:tc>
          <w:tcPr>
            <w:tcW w:w="685"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697"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1684" w:type="pct"/>
            <w:tcBorders>
              <w:top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147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46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大气环境</w:t>
            </w:r>
          </w:p>
        </w:tc>
        <w:tc>
          <w:tcPr>
            <w:tcW w:w="685"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bCs/>
                <w:color w:val="auto"/>
                <w:sz w:val="24"/>
              </w:rPr>
            </w:pPr>
            <w:r>
              <w:rPr>
                <w:rFonts w:hint="eastAsia" w:ascii="Times New Roman" w:hAnsi="Times New Roman" w:eastAsia="宋体" w:cs="Times New Roman"/>
                <w:bCs/>
                <w:color w:val="auto"/>
                <w:sz w:val="24"/>
              </w:rPr>
              <w:t>-</w:t>
            </w:r>
            <w:r>
              <w:rPr>
                <w:rFonts w:ascii="Times New Roman" w:hAnsi="Times New Roman" w:eastAsia="宋体" w:cs="Times New Roman"/>
                <w:bCs/>
                <w:color w:val="auto"/>
                <w:sz w:val="24"/>
              </w:rPr>
              <w:t>-</w:t>
            </w:r>
          </w:p>
        </w:tc>
        <w:tc>
          <w:tcPr>
            <w:tcW w:w="697"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bCs/>
                <w:color w:val="auto"/>
                <w:sz w:val="24"/>
              </w:rPr>
            </w:pPr>
            <w:r>
              <w:rPr>
                <w:rFonts w:ascii="Times New Roman" w:hAnsi="Times New Roman" w:eastAsia="宋体" w:cs="Times New Roman"/>
                <w:bCs/>
                <w:color w:val="auto"/>
                <w:sz w:val="24"/>
              </w:rPr>
              <w:t>--</w:t>
            </w:r>
          </w:p>
        </w:tc>
        <w:tc>
          <w:tcPr>
            <w:tcW w:w="1684"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通过采取设置</w:t>
            </w:r>
            <w:r>
              <w:rPr>
                <w:rFonts w:hint="eastAsia" w:ascii="Times New Roman" w:hAnsi="Times New Roman" w:eastAsia="宋体" w:cs="Times New Roman"/>
                <w:color w:val="auto"/>
                <w:sz w:val="24"/>
                <w:lang w:val="en-US" w:eastAsia="zh-CN"/>
              </w:rPr>
              <w:t>3台喷雾洒水车在排土场内对作业车辆进行洒水抑尘及运输道路定期洒水抑尘</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rPr>
              <w:t>降低扬尘对区域环境质量的影响</w:t>
            </w:r>
          </w:p>
        </w:tc>
        <w:tc>
          <w:tcPr>
            <w:tcW w:w="147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kern w:val="0"/>
                <w:sz w:val="24"/>
              </w:rPr>
            </w:pPr>
            <w:r>
              <w:rPr>
                <w:rFonts w:ascii="Times New Roman" w:hAnsi="Times New Roman" w:eastAsia="宋体" w:cs="Times New Roman"/>
                <w:bCs/>
                <w:color w:val="auto"/>
                <w:kern w:val="0"/>
                <w:sz w:val="24"/>
              </w:rPr>
              <w:t>颗粒物排放执行《大气污染</w:t>
            </w:r>
            <w:r>
              <w:rPr>
                <w:rFonts w:ascii="Times New Roman" w:hAnsi="Times New Roman" w:eastAsia="宋体" w:cs="Times New Roman"/>
                <w:color w:val="auto"/>
                <w:kern w:val="0"/>
                <w:sz w:val="24"/>
              </w:rPr>
              <w:t>物综合排放标准》(GB16297-1996)表2无组织排放监控浓度限值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46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固体废物</w:t>
            </w:r>
          </w:p>
        </w:tc>
        <w:tc>
          <w:tcPr>
            <w:tcW w:w="685"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bCs/>
                <w:color w:val="auto"/>
                <w:sz w:val="24"/>
              </w:rPr>
            </w:pPr>
            <w:r>
              <w:rPr>
                <w:rFonts w:hint="eastAsia" w:ascii="Times New Roman" w:hAnsi="Times New Roman" w:eastAsia="宋体" w:cs="Times New Roman"/>
                <w:bCs/>
                <w:color w:val="auto"/>
                <w:sz w:val="24"/>
              </w:rPr>
              <w:t>-</w:t>
            </w:r>
            <w:r>
              <w:rPr>
                <w:rFonts w:ascii="Times New Roman" w:hAnsi="Times New Roman" w:eastAsia="宋体" w:cs="Times New Roman"/>
                <w:bCs/>
                <w:color w:val="auto"/>
                <w:sz w:val="24"/>
              </w:rPr>
              <w:t>-</w:t>
            </w:r>
          </w:p>
        </w:tc>
        <w:tc>
          <w:tcPr>
            <w:tcW w:w="697"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bCs/>
                <w:color w:val="auto"/>
                <w:sz w:val="24"/>
              </w:rPr>
            </w:pPr>
            <w:r>
              <w:rPr>
                <w:rFonts w:hint="eastAsia" w:ascii="Times New Roman" w:hAnsi="Times New Roman" w:eastAsia="宋体" w:cs="Times New Roman"/>
                <w:bCs/>
                <w:color w:val="auto"/>
                <w:sz w:val="24"/>
              </w:rPr>
              <w:t>-</w:t>
            </w:r>
            <w:r>
              <w:rPr>
                <w:rFonts w:ascii="Times New Roman" w:hAnsi="Times New Roman" w:eastAsia="宋体" w:cs="Times New Roman"/>
                <w:bCs/>
                <w:color w:val="auto"/>
                <w:sz w:val="24"/>
              </w:rPr>
              <w:t>-</w:t>
            </w:r>
          </w:p>
        </w:tc>
        <w:tc>
          <w:tcPr>
            <w:tcW w:w="1684"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排土场内作业人员来自西侧托克逊露天煤矿矿区工作人员，排土场内不设置办公生活区，不会产生生活垃圾。</w:t>
            </w:r>
          </w:p>
        </w:tc>
        <w:tc>
          <w:tcPr>
            <w:tcW w:w="147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6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电磁环境</w:t>
            </w:r>
          </w:p>
        </w:tc>
        <w:tc>
          <w:tcPr>
            <w:tcW w:w="685"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697"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1684"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147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6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环境风险</w:t>
            </w:r>
          </w:p>
        </w:tc>
        <w:tc>
          <w:tcPr>
            <w:tcW w:w="685"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697"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1684"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根据工程地质条件，加强对边坡的检查，及时处理安全隐患</w:t>
            </w:r>
          </w:p>
        </w:tc>
        <w:tc>
          <w:tcPr>
            <w:tcW w:w="147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根据工程地质条件，加强对边坡的检查，及时处理安全隐患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6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环境监测</w:t>
            </w:r>
          </w:p>
        </w:tc>
        <w:tc>
          <w:tcPr>
            <w:tcW w:w="685"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697"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1684"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147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6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其他</w:t>
            </w:r>
          </w:p>
        </w:tc>
        <w:tc>
          <w:tcPr>
            <w:tcW w:w="685"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697"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1684"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1471" w:type="pct"/>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Times New Roman" w:hAnsi="Times New Roman" w:eastAsia="宋体" w:cs="Times New Roman"/>
                <w:color w:val="auto"/>
                <w:sz w:val="24"/>
              </w:rPr>
            </w:pPr>
            <w:r>
              <w:rPr>
                <w:rFonts w:ascii="Times New Roman" w:hAnsi="Times New Roman" w:eastAsia="宋体" w:cs="Times New Roman"/>
                <w:color w:val="auto"/>
                <w:sz w:val="24"/>
              </w:rPr>
              <w:t>--</w:t>
            </w:r>
          </w:p>
        </w:tc>
      </w:tr>
    </w:tbl>
    <w:p>
      <w:pPr>
        <w:adjustRightInd w:val="0"/>
        <w:snapToGrid w:val="0"/>
        <w:spacing w:line="100" w:lineRule="atLeast"/>
        <w:rPr>
          <w:rFonts w:ascii="Times New Roman" w:hAnsi="Times New Roman" w:eastAsia="宋体" w:cs="Times New Roman"/>
          <w:color w:val="FF0000"/>
          <w:spacing w:val="-23"/>
        </w:rPr>
        <w:sectPr>
          <w:pgSz w:w="11906" w:h="16838"/>
          <w:pgMar w:top="1440" w:right="1800" w:bottom="1440" w:left="1800" w:header="851" w:footer="992" w:gutter="0"/>
          <w:cols w:space="425" w:num="1"/>
          <w:docGrid w:type="lines" w:linePitch="312" w:charSpace="0"/>
        </w:sectPr>
      </w:pPr>
      <w:bookmarkStart w:id="72" w:name="_Toc78208215"/>
    </w:p>
    <w:p>
      <w:pPr>
        <w:pStyle w:val="6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jc w:val="center"/>
        <w:textAlignment w:val="auto"/>
        <w:outlineLvl w:val="0"/>
        <w:rPr>
          <w:rFonts w:ascii="Times New Roman" w:hAnsi="Times New Roman" w:eastAsia="宋体" w:cs="Times New Roman"/>
          <w:b/>
          <w:snapToGrid w:val="0"/>
          <w:color w:val="auto"/>
          <w:sz w:val="30"/>
          <w:szCs w:val="30"/>
        </w:rPr>
      </w:pPr>
      <w:bookmarkStart w:id="73" w:name="_Toc22016"/>
      <w:r>
        <w:rPr>
          <w:rFonts w:ascii="Times New Roman" w:hAnsi="Times New Roman" w:eastAsia="宋体" w:cs="Times New Roman"/>
          <w:b/>
          <w:snapToGrid w:val="0"/>
          <w:color w:val="auto"/>
          <w:sz w:val="30"/>
          <w:szCs w:val="30"/>
        </w:rPr>
        <w:t>七、结论</w:t>
      </w:r>
      <w:bookmarkEnd w:id="72"/>
      <w:bookmarkEnd w:id="73"/>
    </w:p>
    <w:tbl>
      <w:tblPr>
        <w:tblStyle w:val="6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5000" w:type="pct"/>
          </w:tcPr>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ascii="Times New Roman" w:hAnsi="Times New Roman" w:eastAsia="宋体" w:cs="Times New Roman"/>
                <w:color w:val="FF0000"/>
                <w:szCs w:val="21"/>
              </w:rPr>
            </w:pPr>
            <w:r>
              <w:rPr>
                <w:rFonts w:hint="default" w:ascii="Times New Roman" w:hAnsi="Times New Roman" w:eastAsia="宋体" w:cs="Times New Roman"/>
                <w:color w:val="auto"/>
                <w:sz w:val="24"/>
                <w:szCs w:val="24"/>
                <w:lang w:val="en-US" w:eastAsia="zh-CN"/>
              </w:rPr>
              <w:t>本项目为排土场项目，</w:t>
            </w:r>
            <w:r>
              <w:rPr>
                <w:rFonts w:ascii="Times New Roman" w:hAnsi="Times New Roman" w:eastAsia="宋体" w:cs="Times New Roman"/>
                <w:bCs/>
                <w:color w:val="auto"/>
                <w:spacing w:val="10"/>
                <w:sz w:val="24"/>
              </w:rPr>
              <w:t>位于</w:t>
            </w:r>
            <w:r>
              <w:rPr>
                <w:rFonts w:hint="eastAsia" w:ascii="Times New Roman" w:hAnsi="Times New Roman" w:eastAsia="宋体" w:cs="Times New Roman"/>
                <w:bCs/>
                <w:color w:val="auto"/>
                <w:spacing w:val="10"/>
                <w:sz w:val="24"/>
                <w:lang w:eastAsia="zh-CN"/>
              </w:rPr>
              <w:t>新疆维吾尔自治区吐鲁番市托克逊县</w:t>
            </w:r>
            <w:r>
              <w:rPr>
                <w:rFonts w:ascii="Times New Roman" w:hAnsi="Times New Roman" w:eastAsia="宋体" w:cs="Times New Roman"/>
                <w:bCs/>
                <w:color w:val="auto"/>
                <w:spacing w:val="10"/>
                <w:sz w:val="24"/>
              </w:rPr>
              <w:t>兰干村四组西南侧2.9km处，项目建设内容符合国家产业政策要求，符合生态红线管理要求，满足“三线一单”要求；项目采取了完善的生态防护措施和污染治理措施，可确保各类污染物稳定达标排放</w:t>
            </w:r>
            <w:r>
              <w:rPr>
                <w:rFonts w:hint="eastAsia" w:ascii="Times New Roman" w:hAnsi="Times New Roman" w:eastAsia="宋体" w:cs="Times New Roman"/>
                <w:bCs/>
                <w:color w:val="auto"/>
                <w:spacing w:val="10"/>
                <w:sz w:val="24"/>
                <w:lang w:eastAsia="zh-CN"/>
              </w:rPr>
              <w:t>，</w:t>
            </w:r>
            <w:r>
              <w:rPr>
                <w:rFonts w:ascii="Times New Roman" w:hAnsi="Times New Roman" w:eastAsia="宋体" w:cs="Times New Roman"/>
                <w:bCs/>
                <w:color w:val="auto"/>
                <w:spacing w:val="10"/>
                <w:sz w:val="24"/>
              </w:rPr>
              <w:t>环境风险处于可防控水平。综上，从环保角度分析工程建设可行。</w:t>
            </w:r>
          </w:p>
        </w:tc>
      </w:tr>
    </w:tbl>
    <w:p>
      <w:pPr>
        <w:rPr>
          <w:rFonts w:ascii="Times New Roman" w:hAnsi="Times New Roman" w:eastAsia="宋体" w:cs="Times New Roman"/>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outside" w:y="1"/>
      <w:rPr>
        <w:rStyle w:val="72"/>
      </w:rPr>
    </w:pPr>
    <w:r>
      <w:rPr>
        <w:rStyle w:val="72"/>
      </w:rPr>
      <w:fldChar w:fldCharType="begin"/>
    </w:r>
    <w:r>
      <w:rPr>
        <w:rStyle w:val="72"/>
      </w:rPr>
      <w:instrText xml:space="preserve">PAGE  </w:instrText>
    </w:r>
    <w:r>
      <w:rPr>
        <w:rStyle w:val="72"/>
      </w:rPr>
      <w:fldChar w:fldCharType="end"/>
    </w:r>
  </w:p>
  <w:p>
    <w:pPr>
      <w:pStyle w:val="5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NmU3NGQ4MjYwMjAxODY5NmFjYWQxN2IzMDdlNDUifQ=="/>
  </w:docVars>
  <w:rsids>
    <w:rsidRoot w:val="000A7FF3"/>
    <w:rsid w:val="000003C4"/>
    <w:rsid w:val="00001EBC"/>
    <w:rsid w:val="000059C5"/>
    <w:rsid w:val="0000674F"/>
    <w:rsid w:val="00006AEB"/>
    <w:rsid w:val="00007097"/>
    <w:rsid w:val="000077C3"/>
    <w:rsid w:val="00007F58"/>
    <w:rsid w:val="0001422B"/>
    <w:rsid w:val="0001540F"/>
    <w:rsid w:val="00015907"/>
    <w:rsid w:val="000204AB"/>
    <w:rsid w:val="00020C89"/>
    <w:rsid w:val="00022F25"/>
    <w:rsid w:val="000276F6"/>
    <w:rsid w:val="00027BE2"/>
    <w:rsid w:val="00027D3A"/>
    <w:rsid w:val="00031F9F"/>
    <w:rsid w:val="000326CE"/>
    <w:rsid w:val="00032709"/>
    <w:rsid w:val="00032938"/>
    <w:rsid w:val="0003678A"/>
    <w:rsid w:val="0004184F"/>
    <w:rsid w:val="00044831"/>
    <w:rsid w:val="0004784C"/>
    <w:rsid w:val="00052896"/>
    <w:rsid w:val="00053785"/>
    <w:rsid w:val="000544B7"/>
    <w:rsid w:val="000624C9"/>
    <w:rsid w:val="0006285D"/>
    <w:rsid w:val="00062B95"/>
    <w:rsid w:val="00063F08"/>
    <w:rsid w:val="00064EBB"/>
    <w:rsid w:val="00067B6A"/>
    <w:rsid w:val="00067DF2"/>
    <w:rsid w:val="00070620"/>
    <w:rsid w:val="000711D9"/>
    <w:rsid w:val="00073C87"/>
    <w:rsid w:val="000749F3"/>
    <w:rsid w:val="000750F2"/>
    <w:rsid w:val="000773F1"/>
    <w:rsid w:val="000777AC"/>
    <w:rsid w:val="000779F2"/>
    <w:rsid w:val="00077E77"/>
    <w:rsid w:val="00080F35"/>
    <w:rsid w:val="0008165B"/>
    <w:rsid w:val="00082230"/>
    <w:rsid w:val="00084CAB"/>
    <w:rsid w:val="00086E66"/>
    <w:rsid w:val="00087FC9"/>
    <w:rsid w:val="000914E0"/>
    <w:rsid w:val="00095E12"/>
    <w:rsid w:val="000970A6"/>
    <w:rsid w:val="000A1B34"/>
    <w:rsid w:val="000A1DC7"/>
    <w:rsid w:val="000A4305"/>
    <w:rsid w:val="000A4437"/>
    <w:rsid w:val="000A4600"/>
    <w:rsid w:val="000A6ECB"/>
    <w:rsid w:val="000A71A6"/>
    <w:rsid w:val="000A7FF3"/>
    <w:rsid w:val="000B0B2D"/>
    <w:rsid w:val="000B3DA5"/>
    <w:rsid w:val="000B5A16"/>
    <w:rsid w:val="000B6ECF"/>
    <w:rsid w:val="000C0206"/>
    <w:rsid w:val="000C1D5E"/>
    <w:rsid w:val="000C1E14"/>
    <w:rsid w:val="000C29D6"/>
    <w:rsid w:val="000C2FB2"/>
    <w:rsid w:val="000C30FC"/>
    <w:rsid w:val="000C332F"/>
    <w:rsid w:val="000C4096"/>
    <w:rsid w:val="000C445B"/>
    <w:rsid w:val="000C4D44"/>
    <w:rsid w:val="000C5957"/>
    <w:rsid w:val="000C6A8F"/>
    <w:rsid w:val="000C6B77"/>
    <w:rsid w:val="000C6CCC"/>
    <w:rsid w:val="000C6E6C"/>
    <w:rsid w:val="000C7A70"/>
    <w:rsid w:val="000D106E"/>
    <w:rsid w:val="000D156C"/>
    <w:rsid w:val="000D26B7"/>
    <w:rsid w:val="000D2E12"/>
    <w:rsid w:val="000D3A2D"/>
    <w:rsid w:val="000D51D7"/>
    <w:rsid w:val="000D69D1"/>
    <w:rsid w:val="000D6A80"/>
    <w:rsid w:val="000D6F1B"/>
    <w:rsid w:val="000D72C7"/>
    <w:rsid w:val="000E07C8"/>
    <w:rsid w:val="000E08F9"/>
    <w:rsid w:val="000E21CD"/>
    <w:rsid w:val="000E2681"/>
    <w:rsid w:val="000E2685"/>
    <w:rsid w:val="000E2B6F"/>
    <w:rsid w:val="000E3596"/>
    <w:rsid w:val="000E3A76"/>
    <w:rsid w:val="000F02FC"/>
    <w:rsid w:val="000F0481"/>
    <w:rsid w:val="000F054C"/>
    <w:rsid w:val="000F42D1"/>
    <w:rsid w:val="000F63C2"/>
    <w:rsid w:val="000F6DFA"/>
    <w:rsid w:val="000F7592"/>
    <w:rsid w:val="000F7623"/>
    <w:rsid w:val="0010017A"/>
    <w:rsid w:val="001006EE"/>
    <w:rsid w:val="001026DE"/>
    <w:rsid w:val="0010382A"/>
    <w:rsid w:val="0010448B"/>
    <w:rsid w:val="00106353"/>
    <w:rsid w:val="00111C78"/>
    <w:rsid w:val="00113086"/>
    <w:rsid w:val="001174EE"/>
    <w:rsid w:val="00122777"/>
    <w:rsid w:val="00124710"/>
    <w:rsid w:val="001249DA"/>
    <w:rsid w:val="001307D7"/>
    <w:rsid w:val="00131277"/>
    <w:rsid w:val="0013237F"/>
    <w:rsid w:val="00135284"/>
    <w:rsid w:val="00135511"/>
    <w:rsid w:val="00137956"/>
    <w:rsid w:val="00137D83"/>
    <w:rsid w:val="001402C5"/>
    <w:rsid w:val="00140618"/>
    <w:rsid w:val="00140FAD"/>
    <w:rsid w:val="00142C8B"/>
    <w:rsid w:val="00143428"/>
    <w:rsid w:val="00145FC1"/>
    <w:rsid w:val="00150F3D"/>
    <w:rsid w:val="00152725"/>
    <w:rsid w:val="00152E76"/>
    <w:rsid w:val="00153461"/>
    <w:rsid w:val="00161357"/>
    <w:rsid w:val="00161BAA"/>
    <w:rsid w:val="001653F4"/>
    <w:rsid w:val="001657CB"/>
    <w:rsid w:val="00165FA7"/>
    <w:rsid w:val="0016786E"/>
    <w:rsid w:val="00170A33"/>
    <w:rsid w:val="00170D89"/>
    <w:rsid w:val="001717A1"/>
    <w:rsid w:val="001750E8"/>
    <w:rsid w:val="00176E55"/>
    <w:rsid w:val="00176F45"/>
    <w:rsid w:val="001820DA"/>
    <w:rsid w:val="00182D5F"/>
    <w:rsid w:val="00182D91"/>
    <w:rsid w:val="00183CFA"/>
    <w:rsid w:val="0018625E"/>
    <w:rsid w:val="00187699"/>
    <w:rsid w:val="00187BE1"/>
    <w:rsid w:val="00192120"/>
    <w:rsid w:val="00192D8F"/>
    <w:rsid w:val="001957E1"/>
    <w:rsid w:val="00195ED3"/>
    <w:rsid w:val="001965A9"/>
    <w:rsid w:val="00197FA2"/>
    <w:rsid w:val="001A4C92"/>
    <w:rsid w:val="001A4ED3"/>
    <w:rsid w:val="001A5E09"/>
    <w:rsid w:val="001A63CD"/>
    <w:rsid w:val="001A7834"/>
    <w:rsid w:val="001A7E55"/>
    <w:rsid w:val="001B095D"/>
    <w:rsid w:val="001B2AD3"/>
    <w:rsid w:val="001B34A7"/>
    <w:rsid w:val="001B5AEB"/>
    <w:rsid w:val="001B62D7"/>
    <w:rsid w:val="001B63EB"/>
    <w:rsid w:val="001B7534"/>
    <w:rsid w:val="001B7B8A"/>
    <w:rsid w:val="001B7EA5"/>
    <w:rsid w:val="001C22A2"/>
    <w:rsid w:val="001C240C"/>
    <w:rsid w:val="001D159A"/>
    <w:rsid w:val="001D197A"/>
    <w:rsid w:val="001D1E9E"/>
    <w:rsid w:val="001D3B91"/>
    <w:rsid w:val="001D42B5"/>
    <w:rsid w:val="001D4714"/>
    <w:rsid w:val="001D4B0F"/>
    <w:rsid w:val="001D4BE3"/>
    <w:rsid w:val="001D76CA"/>
    <w:rsid w:val="001D7E29"/>
    <w:rsid w:val="001E1F2D"/>
    <w:rsid w:val="001E2833"/>
    <w:rsid w:val="001E2F8F"/>
    <w:rsid w:val="001E3708"/>
    <w:rsid w:val="001E4004"/>
    <w:rsid w:val="001E49F3"/>
    <w:rsid w:val="001E7467"/>
    <w:rsid w:val="001F0E8B"/>
    <w:rsid w:val="001F284D"/>
    <w:rsid w:val="001F336F"/>
    <w:rsid w:val="001F36B0"/>
    <w:rsid w:val="001F44E2"/>
    <w:rsid w:val="002023AB"/>
    <w:rsid w:val="002050CD"/>
    <w:rsid w:val="00205A3E"/>
    <w:rsid w:val="002069BE"/>
    <w:rsid w:val="00207952"/>
    <w:rsid w:val="00207FE0"/>
    <w:rsid w:val="002103C0"/>
    <w:rsid w:val="00210C24"/>
    <w:rsid w:val="00210F62"/>
    <w:rsid w:val="002110D4"/>
    <w:rsid w:val="00212011"/>
    <w:rsid w:val="002122FF"/>
    <w:rsid w:val="00212E09"/>
    <w:rsid w:val="00214512"/>
    <w:rsid w:val="00221710"/>
    <w:rsid w:val="00221936"/>
    <w:rsid w:val="0022446A"/>
    <w:rsid w:val="0022621C"/>
    <w:rsid w:val="00231300"/>
    <w:rsid w:val="00231721"/>
    <w:rsid w:val="0023454B"/>
    <w:rsid w:val="0023483F"/>
    <w:rsid w:val="00235607"/>
    <w:rsid w:val="0023618E"/>
    <w:rsid w:val="00236DC0"/>
    <w:rsid w:val="00237B8B"/>
    <w:rsid w:val="00241950"/>
    <w:rsid w:val="0024232B"/>
    <w:rsid w:val="00246927"/>
    <w:rsid w:val="00252D63"/>
    <w:rsid w:val="0025353A"/>
    <w:rsid w:val="002551A2"/>
    <w:rsid w:val="00255AE3"/>
    <w:rsid w:val="002563BF"/>
    <w:rsid w:val="00256838"/>
    <w:rsid w:val="002569E8"/>
    <w:rsid w:val="0025723D"/>
    <w:rsid w:val="0026093D"/>
    <w:rsid w:val="00261250"/>
    <w:rsid w:val="002613C0"/>
    <w:rsid w:val="00263D12"/>
    <w:rsid w:val="0026626F"/>
    <w:rsid w:val="002679F1"/>
    <w:rsid w:val="00267E22"/>
    <w:rsid w:val="00271E49"/>
    <w:rsid w:val="00273A20"/>
    <w:rsid w:val="00273B05"/>
    <w:rsid w:val="00274CDE"/>
    <w:rsid w:val="002754B1"/>
    <w:rsid w:val="002763E2"/>
    <w:rsid w:val="002774AD"/>
    <w:rsid w:val="002813EA"/>
    <w:rsid w:val="0028507F"/>
    <w:rsid w:val="002861A7"/>
    <w:rsid w:val="002863AD"/>
    <w:rsid w:val="00290064"/>
    <w:rsid w:val="0029107F"/>
    <w:rsid w:val="00293098"/>
    <w:rsid w:val="002937C7"/>
    <w:rsid w:val="00294BB0"/>
    <w:rsid w:val="00294DB1"/>
    <w:rsid w:val="00296DF6"/>
    <w:rsid w:val="0029734C"/>
    <w:rsid w:val="002979D2"/>
    <w:rsid w:val="002A0BFF"/>
    <w:rsid w:val="002A2CFD"/>
    <w:rsid w:val="002A58D6"/>
    <w:rsid w:val="002A5B68"/>
    <w:rsid w:val="002A6713"/>
    <w:rsid w:val="002B011B"/>
    <w:rsid w:val="002B02EB"/>
    <w:rsid w:val="002B242A"/>
    <w:rsid w:val="002B3FA9"/>
    <w:rsid w:val="002B43D5"/>
    <w:rsid w:val="002B5AFD"/>
    <w:rsid w:val="002B5C8C"/>
    <w:rsid w:val="002B6554"/>
    <w:rsid w:val="002C0988"/>
    <w:rsid w:val="002C2845"/>
    <w:rsid w:val="002C33CA"/>
    <w:rsid w:val="002C345E"/>
    <w:rsid w:val="002D0DEC"/>
    <w:rsid w:val="002D0E3B"/>
    <w:rsid w:val="002D1CD8"/>
    <w:rsid w:val="002D25D8"/>
    <w:rsid w:val="002D2E4E"/>
    <w:rsid w:val="002D4AD5"/>
    <w:rsid w:val="002D4CAB"/>
    <w:rsid w:val="002E13A7"/>
    <w:rsid w:val="002E2EAD"/>
    <w:rsid w:val="002E577C"/>
    <w:rsid w:val="002E639A"/>
    <w:rsid w:val="002E6F6A"/>
    <w:rsid w:val="002E7795"/>
    <w:rsid w:val="002F15B9"/>
    <w:rsid w:val="002F3293"/>
    <w:rsid w:val="002F3DE8"/>
    <w:rsid w:val="002F425A"/>
    <w:rsid w:val="002F46F3"/>
    <w:rsid w:val="002F4BC0"/>
    <w:rsid w:val="002F4E03"/>
    <w:rsid w:val="002F62CD"/>
    <w:rsid w:val="002F76E1"/>
    <w:rsid w:val="002F77C4"/>
    <w:rsid w:val="003037CF"/>
    <w:rsid w:val="00305A02"/>
    <w:rsid w:val="00306845"/>
    <w:rsid w:val="00311C60"/>
    <w:rsid w:val="003131CB"/>
    <w:rsid w:val="00313233"/>
    <w:rsid w:val="00313512"/>
    <w:rsid w:val="00314F4E"/>
    <w:rsid w:val="00316E31"/>
    <w:rsid w:val="0032545D"/>
    <w:rsid w:val="00326D63"/>
    <w:rsid w:val="003278E3"/>
    <w:rsid w:val="003317E3"/>
    <w:rsid w:val="00331D63"/>
    <w:rsid w:val="00332328"/>
    <w:rsid w:val="003348C3"/>
    <w:rsid w:val="00334CED"/>
    <w:rsid w:val="00334D71"/>
    <w:rsid w:val="00340ED3"/>
    <w:rsid w:val="00342CBA"/>
    <w:rsid w:val="003448A9"/>
    <w:rsid w:val="0034499D"/>
    <w:rsid w:val="00344F5F"/>
    <w:rsid w:val="00347321"/>
    <w:rsid w:val="00350EED"/>
    <w:rsid w:val="003519C2"/>
    <w:rsid w:val="00351E63"/>
    <w:rsid w:val="00354E37"/>
    <w:rsid w:val="0035512D"/>
    <w:rsid w:val="00357222"/>
    <w:rsid w:val="0035743E"/>
    <w:rsid w:val="00357FBD"/>
    <w:rsid w:val="0036052D"/>
    <w:rsid w:val="00361BAE"/>
    <w:rsid w:val="0036204D"/>
    <w:rsid w:val="003630F5"/>
    <w:rsid w:val="0036360E"/>
    <w:rsid w:val="00364C7C"/>
    <w:rsid w:val="003657E4"/>
    <w:rsid w:val="0037081B"/>
    <w:rsid w:val="00370E72"/>
    <w:rsid w:val="0037300C"/>
    <w:rsid w:val="003745A5"/>
    <w:rsid w:val="003751AA"/>
    <w:rsid w:val="00376402"/>
    <w:rsid w:val="00376C63"/>
    <w:rsid w:val="003803E2"/>
    <w:rsid w:val="003814C6"/>
    <w:rsid w:val="00382F6C"/>
    <w:rsid w:val="00383553"/>
    <w:rsid w:val="00386D82"/>
    <w:rsid w:val="0039005E"/>
    <w:rsid w:val="00390590"/>
    <w:rsid w:val="003915F9"/>
    <w:rsid w:val="00391C0B"/>
    <w:rsid w:val="00392095"/>
    <w:rsid w:val="00392F3B"/>
    <w:rsid w:val="003941BA"/>
    <w:rsid w:val="00394567"/>
    <w:rsid w:val="00394C7E"/>
    <w:rsid w:val="00396D73"/>
    <w:rsid w:val="00397B90"/>
    <w:rsid w:val="003A0395"/>
    <w:rsid w:val="003A15C2"/>
    <w:rsid w:val="003A17D7"/>
    <w:rsid w:val="003A1D21"/>
    <w:rsid w:val="003A202E"/>
    <w:rsid w:val="003A22F7"/>
    <w:rsid w:val="003A3C52"/>
    <w:rsid w:val="003A4BDC"/>
    <w:rsid w:val="003A5745"/>
    <w:rsid w:val="003B0224"/>
    <w:rsid w:val="003B02FF"/>
    <w:rsid w:val="003B05EA"/>
    <w:rsid w:val="003B19CB"/>
    <w:rsid w:val="003B28CC"/>
    <w:rsid w:val="003B3AE1"/>
    <w:rsid w:val="003B54D6"/>
    <w:rsid w:val="003B7704"/>
    <w:rsid w:val="003B7FC6"/>
    <w:rsid w:val="003C07A7"/>
    <w:rsid w:val="003C07DE"/>
    <w:rsid w:val="003C1610"/>
    <w:rsid w:val="003C3B8B"/>
    <w:rsid w:val="003C4FD1"/>
    <w:rsid w:val="003C568B"/>
    <w:rsid w:val="003D2298"/>
    <w:rsid w:val="003D2A48"/>
    <w:rsid w:val="003D57CE"/>
    <w:rsid w:val="003D74E7"/>
    <w:rsid w:val="003E12A5"/>
    <w:rsid w:val="003E205C"/>
    <w:rsid w:val="003E21AF"/>
    <w:rsid w:val="003E21FE"/>
    <w:rsid w:val="003E2954"/>
    <w:rsid w:val="003E2DDC"/>
    <w:rsid w:val="003E3D0F"/>
    <w:rsid w:val="003E5238"/>
    <w:rsid w:val="003E7896"/>
    <w:rsid w:val="003F3AF0"/>
    <w:rsid w:val="003F4827"/>
    <w:rsid w:val="003F6FA4"/>
    <w:rsid w:val="004027E9"/>
    <w:rsid w:val="00403599"/>
    <w:rsid w:val="00403BFB"/>
    <w:rsid w:val="00405593"/>
    <w:rsid w:val="00407E4D"/>
    <w:rsid w:val="0041107E"/>
    <w:rsid w:val="004128C3"/>
    <w:rsid w:val="00413071"/>
    <w:rsid w:val="004206D9"/>
    <w:rsid w:val="004207AA"/>
    <w:rsid w:val="00421F6C"/>
    <w:rsid w:val="00422D21"/>
    <w:rsid w:val="00422E86"/>
    <w:rsid w:val="004275BE"/>
    <w:rsid w:val="00430CD9"/>
    <w:rsid w:val="00430FED"/>
    <w:rsid w:val="00431F69"/>
    <w:rsid w:val="00432F0C"/>
    <w:rsid w:val="004340EF"/>
    <w:rsid w:val="00435570"/>
    <w:rsid w:val="004360FD"/>
    <w:rsid w:val="00436A83"/>
    <w:rsid w:val="00442A7E"/>
    <w:rsid w:val="0044422B"/>
    <w:rsid w:val="00445158"/>
    <w:rsid w:val="0044572C"/>
    <w:rsid w:val="00446725"/>
    <w:rsid w:val="00447414"/>
    <w:rsid w:val="0045242D"/>
    <w:rsid w:val="00452DF5"/>
    <w:rsid w:val="00452E3F"/>
    <w:rsid w:val="00453A55"/>
    <w:rsid w:val="00453C65"/>
    <w:rsid w:val="00454136"/>
    <w:rsid w:val="004566F2"/>
    <w:rsid w:val="00460011"/>
    <w:rsid w:val="0046010C"/>
    <w:rsid w:val="00461612"/>
    <w:rsid w:val="00463A07"/>
    <w:rsid w:val="00465B9C"/>
    <w:rsid w:val="00471AD4"/>
    <w:rsid w:val="0047468D"/>
    <w:rsid w:val="00474B21"/>
    <w:rsid w:val="0048137C"/>
    <w:rsid w:val="00482E1F"/>
    <w:rsid w:val="00485AE1"/>
    <w:rsid w:val="00486659"/>
    <w:rsid w:val="00486A49"/>
    <w:rsid w:val="00486DCC"/>
    <w:rsid w:val="0048701C"/>
    <w:rsid w:val="00490DD5"/>
    <w:rsid w:val="00492BF0"/>
    <w:rsid w:val="00494CD9"/>
    <w:rsid w:val="0049695F"/>
    <w:rsid w:val="00496DBB"/>
    <w:rsid w:val="004A1343"/>
    <w:rsid w:val="004A2E8B"/>
    <w:rsid w:val="004A3851"/>
    <w:rsid w:val="004A3FE1"/>
    <w:rsid w:val="004A46FA"/>
    <w:rsid w:val="004A718C"/>
    <w:rsid w:val="004B045C"/>
    <w:rsid w:val="004B1826"/>
    <w:rsid w:val="004B1B36"/>
    <w:rsid w:val="004B5042"/>
    <w:rsid w:val="004B5625"/>
    <w:rsid w:val="004B6051"/>
    <w:rsid w:val="004B7990"/>
    <w:rsid w:val="004C0923"/>
    <w:rsid w:val="004C0F5A"/>
    <w:rsid w:val="004C0FB6"/>
    <w:rsid w:val="004C38D0"/>
    <w:rsid w:val="004C5BD1"/>
    <w:rsid w:val="004C6869"/>
    <w:rsid w:val="004C6B10"/>
    <w:rsid w:val="004C79AE"/>
    <w:rsid w:val="004D44B4"/>
    <w:rsid w:val="004D556D"/>
    <w:rsid w:val="004D61D4"/>
    <w:rsid w:val="004E06B3"/>
    <w:rsid w:val="004E09F0"/>
    <w:rsid w:val="004E14E6"/>
    <w:rsid w:val="004E2070"/>
    <w:rsid w:val="004E36F3"/>
    <w:rsid w:val="004E49DB"/>
    <w:rsid w:val="004E62CA"/>
    <w:rsid w:val="004E66CB"/>
    <w:rsid w:val="004E674D"/>
    <w:rsid w:val="004F0B0C"/>
    <w:rsid w:val="004F1CA2"/>
    <w:rsid w:val="004F461A"/>
    <w:rsid w:val="005006FB"/>
    <w:rsid w:val="00502018"/>
    <w:rsid w:val="0050267C"/>
    <w:rsid w:val="00503080"/>
    <w:rsid w:val="0050372B"/>
    <w:rsid w:val="00504099"/>
    <w:rsid w:val="00504687"/>
    <w:rsid w:val="005055ED"/>
    <w:rsid w:val="0050677F"/>
    <w:rsid w:val="00506CBC"/>
    <w:rsid w:val="00507E07"/>
    <w:rsid w:val="00507F3A"/>
    <w:rsid w:val="00510456"/>
    <w:rsid w:val="00511093"/>
    <w:rsid w:val="0051349D"/>
    <w:rsid w:val="005147CC"/>
    <w:rsid w:val="005147E5"/>
    <w:rsid w:val="0051521B"/>
    <w:rsid w:val="0051568D"/>
    <w:rsid w:val="00515CC0"/>
    <w:rsid w:val="00515E5E"/>
    <w:rsid w:val="0051622A"/>
    <w:rsid w:val="005173D4"/>
    <w:rsid w:val="00521BB8"/>
    <w:rsid w:val="005221F5"/>
    <w:rsid w:val="00523965"/>
    <w:rsid w:val="0052585A"/>
    <w:rsid w:val="00525C3A"/>
    <w:rsid w:val="005271E9"/>
    <w:rsid w:val="00530E97"/>
    <w:rsid w:val="00534FD6"/>
    <w:rsid w:val="00535B67"/>
    <w:rsid w:val="00536CD5"/>
    <w:rsid w:val="00537477"/>
    <w:rsid w:val="005409E9"/>
    <w:rsid w:val="00543E2E"/>
    <w:rsid w:val="00543F83"/>
    <w:rsid w:val="005455CE"/>
    <w:rsid w:val="0054611C"/>
    <w:rsid w:val="00547565"/>
    <w:rsid w:val="00547A05"/>
    <w:rsid w:val="00547B01"/>
    <w:rsid w:val="00556141"/>
    <w:rsid w:val="005577A4"/>
    <w:rsid w:val="00557E95"/>
    <w:rsid w:val="00563321"/>
    <w:rsid w:val="0056348D"/>
    <w:rsid w:val="005651C9"/>
    <w:rsid w:val="00565968"/>
    <w:rsid w:val="00565CC3"/>
    <w:rsid w:val="00566FBA"/>
    <w:rsid w:val="00570666"/>
    <w:rsid w:val="0057214C"/>
    <w:rsid w:val="00572778"/>
    <w:rsid w:val="005743C2"/>
    <w:rsid w:val="00574F21"/>
    <w:rsid w:val="00576B5E"/>
    <w:rsid w:val="005773BE"/>
    <w:rsid w:val="0058048C"/>
    <w:rsid w:val="00585070"/>
    <w:rsid w:val="0058718A"/>
    <w:rsid w:val="0058743F"/>
    <w:rsid w:val="005878A0"/>
    <w:rsid w:val="0059371C"/>
    <w:rsid w:val="00594937"/>
    <w:rsid w:val="00594D6B"/>
    <w:rsid w:val="005A020F"/>
    <w:rsid w:val="005A21A7"/>
    <w:rsid w:val="005A2BB7"/>
    <w:rsid w:val="005A2E31"/>
    <w:rsid w:val="005A4E3B"/>
    <w:rsid w:val="005A4E86"/>
    <w:rsid w:val="005A542E"/>
    <w:rsid w:val="005A55A6"/>
    <w:rsid w:val="005B36A3"/>
    <w:rsid w:val="005B37F6"/>
    <w:rsid w:val="005B3D13"/>
    <w:rsid w:val="005B473C"/>
    <w:rsid w:val="005B4B4D"/>
    <w:rsid w:val="005B528B"/>
    <w:rsid w:val="005B6BA9"/>
    <w:rsid w:val="005B7428"/>
    <w:rsid w:val="005C07C2"/>
    <w:rsid w:val="005C0832"/>
    <w:rsid w:val="005C0B9B"/>
    <w:rsid w:val="005C2223"/>
    <w:rsid w:val="005C3485"/>
    <w:rsid w:val="005C521D"/>
    <w:rsid w:val="005C53DE"/>
    <w:rsid w:val="005C7C69"/>
    <w:rsid w:val="005C7F4B"/>
    <w:rsid w:val="005D0765"/>
    <w:rsid w:val="005D222A"/>
    <w:rsid w:val="005E2765"/>
    <w:rsid w:val="005E3B6D"/>
    <w:rsid w:val="005E47E2"/>
    <w:rsid w:val="005E6A33"/>
    <w:rsid w:val="005F0B88"/>
    <w:rsid w:val="005F2218"/>
    <w:rsid w:val="005F26EF"/>
    <w:rsid w:val="005F46A8"/>
    <w:rsid w:val="005F763E"/>
    <w:rsid w:val="006006A8"/>
    <w:rsid w:val="00603637"/>
    <w:rsid w:val="0060392F"/>
    <w:rsid w:val="006051E6"/>
    <w:rsid w:val="00606D91"/>
    <w:rsid w:val="00612007"/>
    <w:rsid w:val="006146B5"/>
    <w:rsid w:val="00617DAB"/>
    <w:rsid w:val="00620332"/>
    <w:rsid w:val="006213C9"/>
    <w:rsid w:val="00623777"/>
    <w:rsid w:val="00624BF3"/>
    <w:rsid w:val="006260F7"/>
    <w:rsid w:val="00627D99"/>
    <w:rsid w:val="006302EA"/>
    <w:rsid w:val="006306C6"/>
    <w:rsid w:val="00630C70"/>
    <w:rsid w:val="00634462"/>
    <w:rsid w:val="00640475"/>
    <w:rsid w:val="0064289B"/>
    <w:rsid w:val="00643716"/>
    <w:rsid w:val="00644C1D"/>
    <w:rsid w:val="00644E56"/>
    <w:rsid w:val="006460E3"/>
    <w:rsid w:val="0064635B"/>
    <w:rsid w:val="00647642"/>
    <w:rsid w:val="00647960"/>
    <w:rsid w:val="006511D4"/>
    <w:rsid w:val="00652BAC"/>
    <w:rsid w:val="00652C35"/>
    <w:rsid w:val="00654B80"/>
    <w:rsid w:val="00655E14"/>
    <w:rsid w:val="006578D0"/>
    <w:rsid w:val="00657CD8"/>
    <w:rsid w:val="00657CFC"/>
    <w:rsid w:val="00664C6F"/>
    <w:rsid w:val="006675D4"/>
    <w:rsid w:val="00667871"/>
    <w:rsid w:val="00671A0A"/>
    <w:rsid w:val="00671BC1"/>
    <w:rsid w:val="00672400"/>
    <w:rsid w:val="00672640"/>
    <w:rsid w:val="00676399"/>
    <w:rsid w:val="00676814"/>
    <w:rsid w:val="00680EB4"/>
    <w:rsid w:val="00680F32"/>
    <w:rsid w:val="0068148A"/>
    <w:rsid w:val="0068226B"/>
    <w:rsid w:val="00684C34"/>
    <w:rsid w:val="006853BF"/>
    <w:rsid w:val="00685736"/>
    <w:rsid w:val="00686A72"/>
    <w:rsid w:val="00686D64"/>
    <w:rsid w:val="006912DC"/>
    <w:rsid w:val="00692A57"/>
    <w:rsid w:val="006936B0"/>
    <w:rsid w:val="006A3FB7"/>
    <w:rsid w:val="006A5E98"/>
    <w:rsid w:val="006B127D"/>
    <w:rsid w:val="006B2ED4"/>
    <w:rsid w:val="006B3E26"/>
    <w:rsid w:val="006B4A53"/>
    <w:rsid w:val="006C1DB9"/>
    <w:rsid w:val="006C35B7"/>
    <w:rsid w:val="006C3BA3"/>
    <w:rsid w:val="006C4B63"/>
    <w:rsid w:val="006C605F"/>
    <w:rsid w:val="006C6231"/>
    <w:rsid w:val="006D11EF"/>
    <w:rsid w:val="006D16AF"/>
    <w:rsid w:val="006D27FA"/>
    <w:rsid w:val="006D395A"/>
    <w:rsid w:val="006D4A3C"/>
    <w:rsid w:val="006D52A1"/>
    <w:rsid w:val="006D7425"/>
    <w:rsid w:val="006E0262"/>
    <w:rsid w:val="006E1D3F"/>
    <w:rsid w:val="006E3F5D"/>
    <w:rsid w:val="006E54E8"/>
    <w:rsid w:val="006E5ED6"/>
    <w:rsid w:val="006E6D60"/>
    <w:rsid w:val="006E6E15"/>
    <w:rsid w:val="006F01C5"/>
    <w:rsid w:val="006F0ACE"/>
    <w:rsid w:val="006F0AE1"/>
    <w:rsid w:val="006F1A64"/>
    <w:rsid w:val="006F49F4"/>
    <w:rsid w:val="006F5FC7"/>
    <w:rsid w:val="006F7F75"/>
    <w:rsid w:val="00700C41"/>
    <w:rsid w:val="00700DF1"/>
    <w:rsid w:val="00702ED5"/>
    <w:rsid w:val="007054F8"/>
    <w:rsid w:val="00706296"/>
    <w:rsid w:val="00710CA3"/>
    <w:rsid w:val="007126FF"/>
    <w:rsid w:val="00714764"/>
    <w:rsid w:val="007163D2"/>
    <w:rsid w:val="00717CCD"/>
    <w:rsid w:val="007205BB"/>
    <w:rsid w:val="00721A00"/>
    <w:rsid w:val="007238C7"/>
    <w:rsid w:val="0072430D"/>
    <w:rsid w:val="00726282"/>
    <w:rsid w:val="007316DC"/>
    <w:rsid w:val="0073448B"/>
    <w:rsid w:val="00735C38"/>
    <w:rsid w:val="00737D9C"/>
    <w:rsid w:val="0074118D"/>
    <w:rsid w:val="00751495"/>
    <w:rsid w:val="007525B0"/>
    <w:rsid w:val="0075453E"/>
    <w:rsid w:val="00754C6F"/>
    <w:rsid w:val="00754E50"/>
    <w:rsid w:val="00755B0D"/>
    <w:rsid w:val="00755CB6"/>
    <w:rsid w:val="00760E66"/>
    <w:rsid w:val="0076155B"/>
    <w:rsid w:val="00762C18"/>
    <w:rsid w:val="00762C32"/>
    <w:rsid w:val="00764FE3"/>
    <w:rsid w:val="00765EE1"/>
    <w:rsid w:val="0076644C"/>
    <w:rsid w:val="007674EA"/>
    <w:rsid w:val="0077215F"/>
    <w:rsid w:val="00773C94"/>
    <w:rsid w:val="00774827"/>
    <w:rsid w:val="00776861"/>
    <w:rsid w:val="00777A86"/>
    <w:rsid w:val="0078028F"/>
    <w:rsid w:val="00780ACB"/>
    <w:rsid w:val="0078105E"/>
    <w:rsid w:val="00782E4F"/>
    <w:rsid w:val="007850F8"/>
    <w:rsid w:val="00786E96"/>
    <w:rsid w:val="0079154B"/>
    <w:rsid w:val="00792C8E"/>
    <w:rsid w:val="00793505"/>
    <w:rsid w:val="00793E70"/>
    <w:rsid w:val="0079400F"/>
    <w:rsid w:val="00796A71"/>
    <w:rsid w:val="00796DDC"/>
    <w:rsid w:val="007A1C29"/>
    <w:rsid w:val="007A2039"/>
    <w:rsid w:val="007A32CD"/>
    <w:rsid w:val="007A3767"/>
    <w:rsid w:val="007A4004"/>
    <w:rsid w:val="007A6187"/>
    <w:rsid w:val="007B15E9"/>
    <w:rsid w:val="007B1F3B"/>
    <w:rsid w:val="007B2899"/>
    <w:rsid w:val="007B5D77"/>
    <w:rsid w:val="007B5FC4"/>
    <w:rsid w:val="007B6D14"/>
    <w:rsid w:val="007B717D"/>
    <w:rsid w:val="007B7979"/>
    <w:rsid w:val="007C00EE"/>
    <w:rsid w:val="007C365E"/>
    <w:rsid w:val="007C4E84"/>
    <w:rsid w:val="007C6408"/>
    <w:rsid w:val="007C6901"/>
    <w:rsid w:val="007C7E04"/>
    <w:rsid w:val="007D085B"/>
    <w:rsid w:val="007D0CE9"/>
    <w:rsid w:val="007D478D"/>
    <w:rsid w:val="007D5791"/>
    <w:rsid w:val="007D5ACE"/>
    <w:rsid w:val="007E0C1A"/>
    <w:rsid w:val="007E2A86"/>
    <w:rsid w:val="007E2A93"/>
    <w:rsid w:val="007E3F0D"/>
    <w:rsid w:val="007E592B"/>
    <w:rsid w:val="007E7AB6"/>
    <w:rsid w:val="007F0905"/>
    <w:rsid w:val="007F191F"/>
    <w:rsid w:val="007F33B9"/>
    <w:rsid w:val="007F38A3"/>
    <w:rsid w:val="007F55E4"/>
    <w:rsid w:val="007F7978"/>
    <w:rsid w:val="007F799E"/>
    <w:rsid w:val="008028F1"/>
    <w:rsid w:val="00803A6E"/>
    <w:rsid w:val="00804705"/>
    <w:rsid w:val="00811E53"/>
    <w:rsid w:val="00811F40"/>
    <w:rsid w:val="008153FB"/>
    <w:rsid w:val="00821549"/>
    <w:rsid w:val="008218E9"/>
    <w:rsid w:val="00821FF6"/>
    <w:rsid w:val="008220BE"/>
    <w:rsid w:val="0082755B"/>
    <w:rsid w:val="00830AD2"/>
    <w:rsid w:val="00832F7B"/>
    <w:rsid w:val="008354E6"/>
    <w:rsid w:val="00835970"/>
    <w:rsid w:val="00836313"/>
    <w:rsid w:val="00837F20"/>
    <w:rsid w:val="008405E0"/>
    <w:rsid w:val="008435C6"/>
    <w:rsid w:val="008467C2"/>
    <w:rsid w:val="00850622"/>
    <w:rsid w:val="008521D8"/>
    <w:rsid w:val="00852945"/>
    <w:rsid w:val="00853510"/>
    <w:rsid w:val="008541EF"/>
    <w:rsid w:val="00855F00"/>
    <w:rsid w:val="008567EC"/>
    <w:rsid w:val="00857852"/>
    <w:rsid w:val="008607FD"/>
    <w:rsid w:val="008619E2"/>
    <w:rsid w:val="0086445A"/>
    <w:rsid w:val="00866F9F"/>
    <w:rsid w:val="008676C2"/>
    <w:rsid w:val="00874F1A"/>
    <w:rsid w:val="008767C4"/>
    <w:rsid w:val="00876D3B"/>
    <w:rsid w:val="0088045D"/>
    <w:rsid w:val="00880EC6"/>
    <w:rsid w:val="008850D9"/>
    <w:rsid w:val="00885F4A"/>
    <w:rsid w:val="008860BB"/>
    <w:rsid w:val="00887B67"/>
    <w:rsid w:val="0089017D"/>
    <w:rsid w:val="00894ADC"/>
    <w:rsid w:val="00894C42"/>
    <w:rsid w:val="00896E2D"/>
    <w:rsid w:val="00897C59"/>
    <w:rsid w:val="00897E13"/>
    <w:rsid w:val="008A3A46"/>
    <w:rsid w:val="008A420C"/>
    <w:rsid w:val="008B138C"/>
    <w:rsid w:val="008B139D"/>
    <w:rsid w:val="008B7103"/>
    <w:rsid w:val="008C0DFB"/>
    <w:rsid w:val="008C1145"/>
    <w:rsid w:val="008C15D9"/>
    <w:rsid w:val="008C2200"/>
    <w:rsid w:val="008C2B70"/>
    <w:rsid w:val="008C4E50"/>
    <w:rsid w:val="008C54B7"/>
    <w:rsid w:val="008C5660"/>
    <w:rsid w:val="008C7246"/>
    <w:rsid w:val="008D1F11"/>
    <w:rsid w:val="008D5B08"/>
    <w:rsid w:val="008D5E2E"/>
    <w:rsid w:val="008D6F24"/>
    <w:rsid w:val="008E0D45"/>
    <w:rsid w:val="008E19BC"/>
    <w:rsid w:val="008E1DEE"/>
    <w:rsid w:val="008E2923"/>
    <w:rsid w:val="008E37A2"/>
    <w:rsid w:val="008E3BDD"/>
    <w:rsid w:val="008E3DD3"/>
    <w:rsid w:val="008E715F"/>
    <w:rsid w:val="008E7490"/>
    <w:rsid w:val="008E765D"/>
    <w:rsid w:val="008E7773"/>
    <w:rsid w:val="008F04E0"/>
    <w:rsid w:val="008F0612"/>
    <w:rsid w:val="008F14C3"/>
    <w:rsid w:val="008F2095"/>
    <w:rsid w:val="008F367E"/>
    <w:rsid w:val="008F3926"/>
    <w:rsid w:val="008F4013"/>
    <w:rsid w:val="008F4247"/>
    <w:rsid w:val="008F5586"/>
    <w:rsid w:val="008F57A6"/>
    <w:rsid w:val="008F76BC"/>
    <w:rsid w:val="008F7CD0"/>
    <w:rsid w:val="0090259E"/>
    <w:rsid w:val="00902CCF"/>
    <w:rsid w:val="009034AC"/>
    <w:rsid w:val="0090357E"/>
    <w:rsid w:val="00905367"/>
    <w:rsid w:val="009056C1"/>
    <w:rsid w:val="009060AF"/>
    <w:rsid w:val="0090733B"/>
    <w:rsid w:val="00910648"/>
    <w:rsid w:val="009145E0"/>
    <w:rsid w:val="009154BA"/>
    <w:rsid w:val="00915DF1"/>
    <w:rsid w:val="00917E71"/>
    <w:rsid w:val="009203FE"/>
    <w:rsid w:val="0092172C"/>
    <w:rsid w:val="00921C54"/>
    <w:rsid w:val="00921EDE"/>
    <w:rsid w:val="0092449D"/>
    <w:rsid w:val="00924E31"/>
    <w:rsid w:val="009255A6"/>
    <w:rsid w:val="0092660E"/>
    <w:rsid w:val="0093192F"/>
    <w:rsid w:val="00932DB6"/>
    <w:rsid w:val="00933038"/>
    <w:rsid w:val="00936128"/>
    <w:rsid w:val="00936DBA"/>
    <w:rsid w:val="0093706D"/>
    <w:rsid w:val="00941908"/>
    <w:rsid w:val="0094293D"/>
    <w:rsid w:val="00942D47"/>
    <w:rsid w:val="00943E89"/>
    <w:rsid w:val="00944F52"/>
    <w:rsid w:val="009507C2"/>
    <w:rsid w:val="00951EB0"/>
    <w:rsid w:val="009523FD"/>
    <w:rsid w:val="0095346A"/>
    <w:rsid w:val="0095660D"/>
    <w:rsid w:val="0095798C"/>
    <w:rsid w:val="0096013C"/>
    <w:rsid w:val="009601E4"/>
    <w:rsid w:val="00962D13"/>
    <w:rsid w:val="00964987"/>
    <w:rsid w:val="009649A0"/>
    <w:rsid w:val="0096554F"/>
    <w:rsid w:val="0096616D"/>
    <w:rsid w:val="009673CC"/>
    <w:rsid w:val="009700A4"/>
    <w:rsid w:val="0097333C"/>
    <w:rsid w:val="0097434D"/>
    <w:rsid w:val="00975923"/>
    <w:rsid w:val="00976F7F"/>
    <w:rsid w:val="0097726C"/>
    <w:rsid w:val="009815AB"/>
    <w:rsid w:val="00984A08"/>
    <w:rsid w:val="00986B83"/>
    <w:rsid w:val="0098707C"/>
    <w:rsid w:val="00995482"/>
    <w:rsid w:val="00995D2D"/>
    <w:rsid w:val="00996C72"/>
    <w:rsid w:val="00997529"/>
    <w:rsid w:val="0099758A"/>
    <w:rsid w:val="009A0034"/>
    <w:rsid w:val="009A14B5"/>
    <w:rsid w:val="009A2DA7"/>
    <w:rsid w:val="009A36C2"/>
    <w:rsid w:val="009A7771"/>
    <w:rsid w:val="009A7AE8"/>
    <w:rsid w:val="009B2BE0"/>
    <w:rsid w:val="009B4480"/>
    <w:rsid w:val="009B4D84"/>
    <w:rsid w:val="009B4E57"/>
    <w:rsid w:val="009B5C5D"/>
    <w:rsid w:val="009B5E4A"/>
    <w:rsid w:val="009B7E74"/>
    <w:rsid w:val="009C0947"/>
    <w:rsid w:val="009C13F6"/>
    <w:rsid w:val="009C1961"/>
    <w:rsid w:val="009C5CA7"/>
    <w:rsid w:val="009C600F"/>
    <w:rsid w:val="009C7EE3"/>
    <w:rsid w:val="009D1B54"/>
    <w:rsid w:val="009D64C9"/>
    <w:rsid w:val="009D650E"/>
    <w:rsid w:val="009D7F9A"/>
    <w:rsid w:val="009E0039"/>
    <w:rsid w:val="009E1122"/>
    <w:rsid w:val="009E1221"/>
    <w:rsid w:val="009E2BBE"/>
    <w:rsid w:val="009E7185"/>
    <w:rsid w:val="009E742A"/>
    <w:rsid w:val="009E7BA4"/>
    <w:rsid w:val="009F0490"/>
    <w:rsid w:val="009F08CF"/>
    <w:rsid w:val="009F0EAD"/>
    <w:rsid w:val="009F142F"/>
    <w:rsid w:val="009F14A7"/>
    <w:rsid w:val="009F196D"/>
    <w:rsid w:val="009F1B8B"/>
    <w:rsid w:val="009F23CB"/>
    <w:rsid w:val="009F267A"/>
    <w:rsid w:val="009F26C1"/>
    <w:rsid w:val="009F36E3"/>
    <w:rsid w:val="00A02309"/>
    <w:rsid w:val="00A023B8"/>
    <w:rsid w:val="00A0305F"/>
    <w:rsid w:val="00A0399D"/>
    <w:rsid w:val="00A04576"/>
    <w:rsid w:val="00A052E7"/>
    <w:rsid w:val="00A05CAD"/>
    <w:rsid w:val="00A068B9"/>
    <w:rsid w:val="00A103F9"/>
    <w:rsid w:val="00A11AEF"/>
    <w:rsid w:val="00A11D4E"/>
    <w:rsid w:val="00A11FAE"/>
    <w:rsid w:val="00A13B21"/>
    <w:rsid w:val="00A156FE"/>
    <w:rsid w:val="00A21CA0"/>
    <w:rsid w:val="00A22A72"/>
    <w:rsid w:val="00A22E99"/>
    <w:rsid w:val="00A23A36"/>
    <w:rsid w:val="00A24DF3"/>
    <w:rsid w:val="00A2588A"/>
    <w:rsid w:val="00A27791"/>
    <w:rsid w:val="00A318B7"/>
    <w:rsid w:val="00A31B50"/>
    <w:rsid w:val="00A31E84"/>
    <w:rsid w:val="00A31EF7"/>
    <w:rsid w:val="00A3226A"/>
    <w:rsid w:val="00A32C91"/>
    <w:rsid w:val="00A35BF6"/>
    <w:rsid w:val="00A37231"/>
    <w:rsid w:val="00A409C0"/>
    <w:rsid w:val="00A40D4C"/>
    <w:rsid w:val="00A410CE"/>
    <w:rsid w:val="00A41351"/>
    <w:rsid w:val="00A43329"/>
    <w:rsid w:val="00A438F3"/>
    <w:rsid w:val="00A444A4"/>
    <w:rsid w:val="00A5136D"/>
    <w:rsid w:val="00A5387B"/>
    <w:rsid w:val="00A62573"/>
    <w:rsid w:val="00A6332C"/>
    <w:rsid w:val="00A63660"/>
    <w:rsid w:val="00A63946"/>
    <w:rsid w:val="00A63BF2"/>
    <w:rsid w:val="00A63F09"/>
    <w:rsid w:val="00A654EB"/>
    <w:rsid w:val="00A65B2E"/>
    <w:rsid w:val="00A66681"/>
    <w:rsid w:val="00A707EA"/>
    <w:rsid w:val="00A7319F"/>
    <w:rsid w:val="00A747E6"/>
    <w:rsid w:val="00A74948"/>
    <w:rsid w:val="00A7601E"/>
    <w:rsid w:val="00A7739D"/>
    <w:rsid w:val="00A8059C"/>
    <w:rsid w:val="00A8079F"/>
    <w:rsid w:val="00A8124B"/>
    <w:rsid w:val="00A81566"/>
    <w:rsid w:val="00A829D4"/>
    <w:rsid w:val="00A82D14"/>
    <w:rsid w:val="00A83132"/>
    <w:rsid w:val="00A840A5"/>
    <w:rsid w:val="00A85162"/>
    <w:rsid w:val="00A85829"/>
    <w:rsid w:val="00A87604"/>
    <w:rsid w:val="00A9183A"/>
    <w:rsid w:val="00A97414"/>
    <w:rsid w:val="00AA241C"/>
    <w:rsid w:val="00AA33AB"/>
    <w:rsid w:val="00AA3798"/>
    <w:rsid w:val="00AA3FE2"/>
    <w:rsid w:val="00AA77B1"/>
    <w:rsid w:val="00AB0BA3"/>
    <w:rsid w:val="00AB0D12"/>
    <w:rsid w:val="00AB24EF"/>
    <w:rsid w:val="00AB3DF1"/>
    <w:rsid w:val="00AB3E04"/>
    <w:rsid w:val="00AB7226"/>
    <w:rsid w:val="00AC19EF"/>
    <w:rsid w:val="00AC2D6F"/>
    <w:rsid w:val="00AC6DFC"/>
    <w:rsid w:val="00AD2AD2"/>
    <w:rsid w:val="00AD3354"/>
    <w:rsid w:val="00AD3EC8"/>
    <w:rsid w:val="00AD5E44"/>
    <w:rsid w:val="00AD6881"/>
    <w:rsid w:val="00AD7B09"/>
    <w:rsid w:val="00AD7E55"/>
    <w:rsid w:val="00AE4D56"/>
    <w:rsid w:val="00AE54FB"/>
    <w:rsid w:val="00AE7C4C"/>
    <w:rsid w:val="00AE7F51"/>
    <w:rsid w:val="00AF5711"/>
    <w:rsid w:val="00AF64E0"/>
    <w:rsid w:val="00AF67F8"/>
    <w:rsid w:val="00B0120E"/>
    <w:rsid w:val="00B01532"/>
    <w:rsid w:val="00B02C53"/>
    <w:rsid w:val="00B04855"/>
    <w:rsid w:val="00B0637B"/>
    <w:rsid w:val="00B06934"/>
    <w:rsid w:val="00B1107C"/>
    <w:rsid w:val="00B11984"/>
    <w:rsid w:val="00B11E6D"/>
    <w:rsid w:val="00B13786"/>
    <w:rsid w:val="00B1501F"/>
    <w:rsid w:val="00B17A18"/>
    <w:rsid w:val="00B2008E"/>
    <w:rsid w:val="00B21EB3"/>
    <w:rsid w:val="00B2314A"/>
    <w:rsid w:val="00B23831"/>
    <w:rsid w:val="00B256DF"/>
    <w:rsid w:val="00B31259"/>
    <w:rsid w:val="00B32F15"/>
    <w:rsid w:val="00B341DA"/>
    <w:rsid w:val="00B34422"/>
    <w:rsid w:val="00B344EF"/>
    <w:rsid w:val="00B34A33"/>
    <w:rsid w:val="00B402FB"/>
    <w:rsid w:val="00B43C63"/>
    <w:rsid w:val="00B44A1C"/>
    <w:rsid w:val="00B508AF"/>
    <w:rsid w:val="00B50A1C"/>
    <w:rsid w:val="00B52242"/>
    <w:rsid w:val="00B553F5"/>
    <w:rsid w:val="00B56EEF"/>
    <w:rsid w:val="00B60B80"/>
    <w:rsid w:val="00B62006"/>
    <w:rsid w:val="00B63F12"/>
    <w:rsid w:val="00B650E2"/>
    <w:rsid w:val="00B6713E"/>
    <w:rsid w:val="00B70F5F"/>
    <w:rsid w:val="00B71B36"/>
    <w:rsid w:val="00B73BAD"/>
    <w:rsid w:val="00B749A2"/>
    <w:rsid w:val="00B75A3A"/>
    <w:rsid w:val="00B80BFF"/>
    <w:rsid w:val="00B83893"/>
    <w:rsid w:val="00B847F0"/>
    <w:rsid w:val="00B85002"/>
    <w:rsid w:val="00B869EC"/>
    <w:rsid w:val="00B879F9"/>
    <w:rsid w:val="00B90D8B"/>
    <w:rsid w:val="00B92B96"/>
    <w:rsid w:val="00B94C61"/>
    <w:rsid w:val="00B965A4"/>
    <w:rsid w:val="00BA2ADD"/>
    <w:rsid w:val="00BA2C8C"/>
    <w:rsid w:val="00BA37E8"/>
    <w:rsid w:val="00BA616F"/>
    <w:rsid w:val="00BA67B7"/>
    <w:rsid w:val="00BA6800"/>
    <w:rsid w:val="00BA6DAB"/>
    <w:rsid w:val="00BA7EEE"/>
    <w:rsid w:val="00BB0CFB"/>
    <w:rsid w:val="00BB2264"/>
    <w:rsid w:val="00BB23B0"/>
    <w:rsid w:val="00BB2D17"/>
    <w:rsid w:val="00BB3735"/>
    <w:rsid w:val="00BB39EA"/>
    <w:rsid w:val="00BB56E1"/>
    <w:rsid w:val="00BB64B1"/>
    <w:rsid w:val="00BC048C"/>
    <w:rsid w:val="00BC0C27"/>
    <w:rsid w:val="00BC17A1"/>
    <w:rsid w:val="00BC20F9"/>
    <w:rsid w:val="00BC226C"/>
    <w:rsid w:val="00BC36FA"/>
    <w:rsid w:val="00BC4648"/>
    <w:rsid w:val="00BC5D7D"/>
    <w:rsid w:val="00BC62E2"/>
    <w:rsid w:val="00BC6431"/>
    <w:rsid w:val="00BC73F7"/>
    <w:rsid w:val="00BC745C"/>
    <w:rsid w:val="00BC7EEA"/>
    <w:rsid w:val="00BD00D9"/>
    <w:rsid w:val="00BD15E8"/>
    <w:rsid w:val="00BD3126"/>
    <w:rsid w:val="00BD331F"/>
    <w:rsid w:val="00BD3EC9"/>
    <w:rsid w:val="00BD4E84"/>
    <w:rsid w:val="00BD5A02"/>
    <w:rsid w:val="00BD771D"/>
    <w:rsid w:val="00BE0767"/>
    <w:rsid w:val="00BE14EB"/>
    <w:rsid w:val="00BE405F"/>
    <w:rsid w:val="00BE4834"/>
    <w:rsid w:val="00BE4BF2"/>
    <w:rsid w:val="00BF11FE"/>
    <w:rsid w:val="00BF4007"/>
    <w:rsid w:val="00BF4DD5"/>
    <w:rsid w:val="00BF70E5"/>
    <w:rsid w:val="00BF75CB"/>
    <w:rsid w:val="00C045EC"/>
    <w:rsid w:val="00C0527B"/>
    <w:rsid w:val="00C06D33"/>
    <w:rsid w:val="00C147D3"/>
    <w:rsid w:val="00C1480D"/>
    <w:rsid w:val="00C157DA"/>
    <w:rsid w:val="00C1582F"/>
    <w:rsid w:val="00C15B34"/>
    <w:rsid w:val="00C162D8"/>
    <w:rsid w:val="00C21AF4"/>
    <w:rsid w:val="00C21BAA"/>
    <w:rsid w:val="00C22333"/>
    <w:rsid w:val="00C2268E"/>
    <w:rsid w:val="00C23364"/>
    <w:rsid w:val="00C239A6"/>
    <w:rsid w:val="00C262E6"/>
    <w:rsid w:val="00C269DB"/>
    <w:rsid w:val="00C27BE7"/>
    <w:rsid w:val="00C337D9"/>
    <w:rsid w:val="00C33DFC"/>
    <w:rsid w:val="00C3670B"/>
    <w:rsid w:val="00C41E52"/>
    <w:rsid w:val="00C44475"/>
    <w:rsid w:val="00C44657"/>
    <w:rsid w:val="00C56E7C"/>
    <w:rsid w:val="00C57013"/>
    <w:rsid w:val="00C6036F"/>
    <w:rsid w:val="00C62071"/>
    <w:rsid w:val="00C631FE"/>
    <w:rsid w:val="00C67E51"/>
    <w:rsid w:val="00C71DDD"/>
    <w:rsid w:val="00C72683"/>
    <w:rsid w:val="00C73A01"/>
    <w:rsid w:val="00C753B8"/>
    <w:rsid w:val="00C777E3"/>
    <w:rsid w:val="00C80454"/>
    <w:rsid w:val="00C84F02"/>
    <w:rsid w:val="00C85C0E"/>
    <w:rsid w:val="00C86EE5"/>
    <w:rsid w:val="00C87A2D"/>
    <w:rsid w:val="00C87A6D"/>
    <w:rsid w:val="00C87C37"/>
    <w:rsid w:val="00C92F60"/>
    <w:rsid w:val="00C9448E"/>
    <w:rsid w:val="00C966E2"/>
    <w:rsid w:val="00C97242"/>
    <w:rsid w:val="00CA0855"/>
    <w:rsid w:val="00CA1D53"/>
    <w:rsid w:val="00CA22F3"/>
    <w:rsid w:val="00CA2831"/>
    <w:rsid w:val="00CA43EC"/>
    <w:rsid w:val="00CA5C3E"/>
    <w:rsid w:val="00CB06A9"/>
    <w:rsid w:val="00CB1A17"/>
    <w:rsid w:val="00CB2C2E"/>
    <w:rsid w:val="00CB2CA8"/>
    <w:rsid w:val="00CB31DA"/>
    <w:rsid w:val="00CB4AE0"/>
    <w:rsid w:val="00CB651F"/>
    <w:rsid w:val="00CB6FAC"/>
    <w:rsid w:val="00CB7317"/>
    <w:rsid w:val="00CC0597"/>
    <w:rsid w:val="00CC4706"/>
    <w:rsid w:val="00CC4A35"/>
    <w:rsid w:val="00CC4F79"/>
    <w:rsid w:val="00CC6AC7"/>
    <w:rsid w:val="00CD058B"/>
    <w:rsid w:val="00CD2144"/>
    <w:rsid w:val="00CD23D9"/>
    <w:rsid w:val="00CD327C"/>
    <w:rsid w:val="00CD57C2"/>
    <w:rsid w:val="00CD5AB5"/>
    <w:rsid w:val="00CE0EB8"/>
    <w:rsid w:val="00CE1FF6"/>
    <w:rsid w:val="00CE287F"/>
    <w:rsid w:val="00CE3D16"/>
    <w:rsid w:val="00CE408B"/>
    <w:rsid w:val="00CE419E"/>
    <w:rsid w:val="00CE4D00"/>
    <w:rsid w:val="00CE5F80"/>
    <w:rsid w:val="00CE7ADB"/>
    <w:rsid w:val="00CF07C5"/>
    <w:rsid w:val="00CF3E9D"/>
    <w:rsid w:val="00CF43E7"/>
    <w:rsid w:val="00CF59D7"/>
    <w:rsid w:val="00CF6E4D"/>
    <w:rsid w:val="00CF7197"/>
    <w:rsid w:val="00D00182"/>
    <w:rsid w:val="00D01FFC"/>
    <w:rsid w:val="00D0240D"/>
    <w:rsid w:val="00D03154"/>
    <w:rsid w:val="00D0404A"/>
    <w:rsid w:val="00D05DF0"/>
    <w:rsid w:val="00D06098"/>
    <w:rsid w:val="00D076BC"/>
    <w:rsid w:val="00D07C16"/>
    <w:rsid w:val="00D1111A"/>
    <w:rsid w:val="00D12D55"/>
    <w:rsid w:val="00D131D1"/>
    <w:rsid w:val="00D14D1E"/>
    <w:rsid w:val="00D16BD7"/>
    <w:rsid w:val="00D202B6"/>
    <w:rsid w:val="00D20931"/>
    <w:rsid w:val="00D21C7D"/>
    <w:rsid w:val="00D22C5E"/>
    <w:rsid w:val="00D22E08"/>
    <w:rsid w:val="00D24760"/>
    <w:rsid w:val="00D24F2F"/>
    <w:rsid w:val="00D2502B"/>
    <w:rsid w:val="00D258A1"/>
    <w:rsid w:val="00D26E93"/>
    <w:rsid w:val="00D2704B"/>
    <w:rsid w:val="00D318F8"/>
    <w:rsid w:val="00D333E7"/>
    <w:rsid w:val="00D334DD"/>
    <w:rsid w:val="00D343DD"/>
    <w:rsid w:val="00D3473B"/>
    <w:rsid w:val="00D379F6"/>
    <w:rsid w:val="00D40D11"/>
    <w:rsid w:val="00D40F3A"/>
    <w:rsid w:val="00D433EC"/>
    <w:rsid w:val="00D43D47"/>
    <w:rsid w:val="00D43ECE"/>
    <w:rsid w:val="00D44484"/>
    <w:rsid w:val="00D444FD"/>
    <w:rsid w:val="00D4651B"/>
    <w:rsid w:val="00D46BDB"/>
    <w:rsid w:val="00D47B40"/>
    <w:rsid w:val="00D47E17"/>
    <w:rsid w:val="00D510F6"/>
    <w:rsid w:val="00D51DFC"/>
    <w:rsid w:val="00D529CB"/>
    <w:rsid w:val="00D52BEE"/>
    <w:rsid w:val="00D534A9"/>
    <w:rsid w:val="00D53CA0"/>
    <w:rsid w:val="00D55BF5"/>
    <w:rsid w:val="00D56A76"/>
    <w:rsid w:val="00D57F3D"/>
    <w:rsid w:val="00D64811"/>
    <w:rsid w:val="00D65113"/>
    <w:rsid w:val="00D653E4"/>
    <w:rsid w:val="00D674CB"/>
    <w:rsid w:val="00D704E9"/>
    <w:rsid w:val="00D70C1C"/>
    <w:rsid w:val="00D71705"/>
    <w:rsid w:val="00D7255E"/>
    <w:rsid w:val="00D76ADC"/>
    <w:rsid w:val="00D7705C"/>
    <w:rsid w:val="00D77BC4"/>
    <w:rsid w:val="00D80EB0"/>
    <w:rsid w:val="00D80F21"/>
    <w:rsid w:val="00D825B1"/>
    <w:rsid w:val="00D878A2"/>
    <w:rsid w:val="00D90C45"/>
    <w:rsid w:val="00D916C1"/>
    <w:rsid w:val="00D91754"/>
    <w:rsid w:val="00D91896"/>
    <w:rsid w:val="00D92B1D"/>
    <w:rsid w:val="00D93CB7"/>
    <w:rsid w:val="00D9539D"/>
    <w:rsid w:val="00D962C3"/>
    <w:rsid w:val="00D97581"/>
    <w:rsid w:val="00DA0254"/>
    <w:rsid w:val="00DA02DD"/>
    <w:rsid w:val="00DA1659"/>
    <w:rsid w:val="00DA17EB"/>
    <w:rsid w:val="00DA4C48"/>
    <w:rsid w:val="00DA5F84"/>
    <w:rsid w:val="00DA68B2"/>
    <w:rsid w:val="00DA78E5"/>
    <w:rsid w:val="00DB0144"/>
    <w:rsid w:val="00DB5277"/>
    <w:rsid w:val="00DC1E4C"/>
    <w:rsid w:val="00DC2B75"/>
    <w:rsid w:val="00DC3EF9"/>
    <w:rsid w:val="00DC4163"/>
    <w:rsid w:val="00DC7366"/>
    <w:rsid w:val="00DD1EA0"/>
    <w:rsid w:val="00DD35E3"/>
    <w:rsid w:val="00DD3F6A"/>
    <w:rsid w:val="00DD488A"/>
    <w:rsid w:val="00DD55BA"/>
    <w:rsid w:val="00DD6A1D"/>
    <w:rsid w:val="00DE0691"/>
    <w:rsid w:val="00DE0EED"/>
    <w:rsid w:val="00DE30BB"/>
    <w:rsid w:val="00DE3B53"/>
    <w:rsid w:val="00DE4B20"/>
    <w:rsid w:val="00DE65EC"/>
    <w:rsid w:val="00DF14CF"/>
    <w:rsid w:val="00DF1D48"/>
    <w:rsid w:val="00DF276F"/>
    <w:rsid w:val="00DF7149"/>
    <w:rsid w:val="00E0032E"/>
    <w:rsid w:val="00E007F3"/>
    <w:rsid w:val="00E0425B"/>
    <w:rsid w:val="00E04311"/>
    <w:rsid w:val="00E07558"/>
    <w:rsid w:val="00E15811"/>
    <w:rsid w:val="00E17A25"/>
    <w:rsid w:val="00E20FD1"/>
    <w:rsid w:val="00E211E0"/>
    <w:rsid w:val="00E22C74"/>
    <w:rsid w:val="00E24DBE"/>
    <w:rsid w:val="00E263E3"/>
    <w:rsid w:val="00E26D62"/>
    <w:rsid w:val="00E32B5B"/>
    <w:rsid w:val="00E338A6"/>
    <w:rsid w:val="00E33AE3"/>
    <w:rsid w:val="00E41774"/>
    <w:rsid w:val="00E42219"/>
    <w:rsid w:val="00E44A54"/>
    <w:rsid w:val="00E44AC7"/>
    <w:rsid w:val="00E466B0"/>
    <w:rsid w:val="00E5114F"/>
    <w:rsid w:val="00E51E7F"/>
    <w:rsid w:val="00E523CE"/>
    <w:rsid w:val="00E533F0"/>
    <w:rsid w:val="00E55262"/>
    <w:rsid w:val="00E61095"/>
    <w:rsid w:val="00E6216C"/>
    <w:rsid w:val="00E63B7B"/>
    <w:rsid w:val="00E66974"/>
    <w:rsid w:val="00E678C1"/>
    <w:rsid w:val="00E67E7A"/>
    <w:rsid w:val="00E67F43"/>
    <w:rsid w:val="00E70C37"/>
    <w:rsid w:val="00E71948"/>
    <w:rsid w:val="00E72AF8"/>
    <w:rsid w:val="00E745D2"/>
    <w:rsid w:val="00E7528D"/>
    <w:rsid w:val="00E753D8"/>
    <w:rsid w:val="00E826D2"/>
    <w:rsid w:val="00E86B78"/>
    <w:rsid w:val="00E8729C"/>
    <w:rsid w:val="00E872B5"/>
    <w:rsid w:val="00E9240B"/>
    <w:rsid w:val="00E9290F"/>
    <w:rsid w:val="00E95690"/>
    <w:rsid w:val="00E965B8"/>
    <w:rsid w:val="00E9672D"/>
    <w:rsid w:val="00EA2E1B"/>
    <w:rsid w:val="00EA3320"/>
    <w:rsid w:val="00EA3529"/>
    <w:rsid w:val="00EA6290"/>
    <w:rsid w:val="00EB3644"/>
    <w:rsid w:val="00EB5283"/>
    <w:rsid w:val="00EB5654"/>
    <w:rsid w:val="00EB6F37"/>
    <w:rsid w:val="00EB7EEE"/>
    <w:rsid w:val="00EC0569"/>
    <w:rsid w:val="00EC0B50"/>
    <w:rsid w:val="00EC1133"/>
    <w:rsid w:val="00EC2B37"/>
    <w:rsid w:val="00EC2D08"/>
    <w:rsid w:val="00EC370D"/>
    <w:rsid w:val="00EC4817"/>
    <w:rsid w:val="00EC5343"/>
    <w:rsid w:val="00EC596F"/>
    <w:rsid w:val="00EC5E7D"/>
    <w:rsid w:val="00EC796D"/>
    <w:rsid w:val="00ED1CD5"/>
    <w:rsid w:val="00ED250C"/>
    <w:rsid w:val="00ED2609"/>
    <w:rsid w:val="00ED79DC"/>
    <w:rsid w:val="00EE3E44"/>
    <w:rsid w:val="00EE3FA6"/>
    <w:rsid w:val="00EE6B9F"/>
    <w:rsid w:val="00EF1007"/>
    <w:rsid w:val="00EF144B"/>
    <w:rsid w:val="00EF4A95"/>
    <w:rsid w:val="00EF717A"/>
    <w:rsid w:val="00F001D7"/>
    <w:rsid w:val="00F007C0"/>
    <w:rsid w:val="00F036BF"/>
    <w:rsid w:val="00F048F9"/>
    <w:rsid w:val="00F04AC2"/>
    <w:rsid w:val="00F04CA3"/>
    <w:rsid w:val="00F0721F"/>
    <w:rsid w:val="00F10AF8"/>
    <w:rsid w:val="00F10FEC"/>
    <w:rsid w:val="00F1192C"/>
    <w:rsid w:val="00F11E18"/>
    <w:rsid w:val="00F11ECA"/>
    <w:rsid w:val="00F14D18"/>
    <w:rsid w:val="00F160B8"/>
    <w:rsid w:val="00F20586"/>
    <w:rsid w:val="00F21E2B"/>
    <w:rsid w:val="00F24775"/>
    <w:rsid w:val="00F27F08"/>
    <w:rsid w:val="00F30083"/>
    <w:rsid w:val="00F3092E"/>
    <w:rsid w:val="00F30BE3"/>
    <w:rsid w:val="00F34F0A"/>
    <w:rsid w:val="00F365EF"/>
    <w:rsid w:val="00F37FA5"/>
    <w:rsid w:val="00F44896"/>
    <w:rsid w:val="00F45CE6"/>
    <w:rsid w:val="00F45FEE"/>
    <w:rsid w:val="00F502BF"/>
    <w:rsid w:val="00F50691"/>
    <w:rsid w:val="00F50B8B"/>
    <w:rsid w:val="00F549E9"/>
    <w:rsid w:val="00F55435"/>
    <w:rsid w:val="00F56143"/>
    <w:rsid w:val="00F563A3"/>
    <w:rsid w:val="00F57406"/>
    <w:rsid w:val="00F631C0"/>
    <w:rsid w:val="00F6499F"/>
    <w:rsid w:val="00F66406"/>
    <w:rsid w:val="00F6656A"/>
    <w:rsid w:val="00F67EED"/>
    <w:rsid w:val="00F70EE9"/>
    <w:rsid w:val="00F71A9A"/>
    <w:rsid w:val="00F739D8"/>
    <w:rsid w:val="00F763FD"/>
    <w:rsid w:val="00F82914"/>
    <w:rsid w:val="00F85B9A"/>
    <w:rsid w:val="00F86A07"/>
    <w:rsid w:val="00F876C5"/>
    <w:rsid w:val="00F9245B"/>
    <w:rsid w:val="00F94C47"/>
    <w:rsid w:val="00F95313"/>
    <w:rsid w:val="00F9653E"/>
    <w:rsid w:val="00F97C4B"/>
    <w:rsid w:val="00F97EC3"/>
    <w:rsid w:val="00FA076C"/>
    <w:rsid w:val="00FA1995"/>
    <w:rsid w:val="00FA2EAF"/>
    <w:rsid w:val="00FA3AA9"/>
    <w:rsid w:val="00FA3BBC"/>
    <w:rsid w:val="00FB0932"/>
    <w:rsid w:val="00FB126A"/>
    <w:rsid w:val="00FB155E"/>
    <w:rsid w:val="00FB15FB"/>
    <w:rsid w:val="00FB2353"/>
    <w:rsid w:val="00FB48BC"/>
    <w:rsid w:val="00FB5399"/>
    <w:rsid w:val="00FB611E"/>
    <w:rsid w:val="00FB62C0"/>
    <w:rsid w:val="00FC2695"/>
    <w:rsid w:val="00FC3008"/>
    <w:rsid w:val="00FC3DFC"/>
    <w:rsid w:val="00FC451A"/>
    <w:rsid w:val="00FC4AA3"/>
    <w:rsid w:val="00FC6372"/>
    <w:rsid w:val="00FD1883"/>
    <w:rsid w:val="00FD3204"/>
    <w:rsid w:val="00FD3DB4"/>
    <w:rsid w:val="00FD4607"/>
    <w:rsid w:val="00FD4AB2"/>
    <w:rsid w:val="00FE2A15"/>
    <w:rsid w:val="00FE2A7C"/>
    <w:rsid w:val="00FE3000"/>
    <w:rsid w:val="00FE42F7"/>
    <w:rsid w:val="00FE47BE"/>
    <w:rsid w:val="00FE68C3"/>
    <w:rsid w:val="00FE740D"/>
    <w:rsid w:val="00FE7894"/>
    <w:rsid w:val="00FF0C1B"/>
    <w:rsid w:val="00FF0E08"/>
    <w:rsid w:val="00FF1C42"/>
    <w:rsid w:val="00FF293F"/>
    <w:rsid w:val="00FF2EBD"/>
    <w:rsid w:val="00FF36FC"/>
    <w:rsid w:val="00FF5042"/>
    <w:rsid w:val="0B34191A"/>
    <w:rsid w:val="0B37485F"/>
    <w:rsid w:val="11835E2C"/>
    <w:rsid w:val="1C9706D6"/>
    <w:rsid w:val="1F201BC5"/>
    <w:rsid w:val="21162880"/>
    <w:rsid w:val="24C85C3F"/>
    <w:rsid w:val="25113A8A"/>
    <w:rsid w:val="256B13EC"/>
    <w:rsid w:val="268D5392"/>
    <w:rsid w:val="26AD369D"/>
    <w:rsid w:val="27BE0330"/>
    <w:rsid w:val="2A293740"/>
    <w:rsid w:val="2B396537"/>
    <w:rsid w:val="2DB404CA"/>
    <w:rsid w:val="2E0028ED"/>
    <w:rsid w:val="30302C4C"/>
    <w:rsid w:val="35213875"/>
    <w:rsid w:val="37B63710"/>
    <w:rsid w:val="37C76A25"/>
    <w:rsid w:val="402C19A0"/>
    <w:rsid w:val="410763F7"/>
    <w:rsid w:val="42C850AD"/>
    <w:rsid w:val="433340CF"/>
    <w:rsid w:val="43D200F7"/>
    <w:rsid w:val="44A71A4C"/>
    <w:rsid w:val="4E5E50AA"/>
    <w:rsid w:val="4FEB36EF"/>
    <w:rsid w:val="54E555C8"/>
    <w:rsid w:val="59E570BD"/>
    <w:rsid w:val="5A0F30AD"/>
    <w:rsid w:val="5C161D46"/>
    <w:rsid w:val="5E2C7FBD"/>
    <w:rsid w:val="5F672BDF"/>
    <w:rsid w:val="608C5BE5"/>
    <w:rsid w:val="641B4383"/>
    <w:rsid w:val="68016A6B"/>
    <w:rsid w:val="68C47A98"/>
    <w:rsid w:val="6AF75AEA"/>
    <w:rsid w:val="6C335C67"/>
    <w:rsid w:val="6CB52DC7"/>
    <w:rsid w:val="6CF20C63"/>
    <w:rsid w:val="6D45609C"/>
    <w:rsid w:val="6F8D6E36"/>
    <w:rsid w:val="701A1E02"/>
    <w:rsid w:val="70E93619"/>
    <w:rsid w:val="72806002"/>
    <w:rsid w:val="72A465D8"/>
    <w:rsid w:val="73720872"/>
    <w:rsid w:val="73A70DC8"/>
    <w:rsid w:val="73F937FA"/>
    <w:rsid w:val="785D0805"/>
    <w:rsid w:val="7A7D452F"/>
    <w:rsid w:val="7D2A2562"/>
    <w:rsid w:val="7FB0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7"/>
    <w:autoRedefine/>
    <w:qFormat/>
    <w:uiPriority w:val="0"/>
    <w:pPr>
      <w:keepNext/>
      <w:overflowPunct w:val="0"/>
      <w:snapToGrid w:val="0"/>
      <w:spacing w:before="120" w:after="160" w:line="259" w:lineRule="auto"/>
      <w:ind w:left="432" w:hanging="432"/>
      <w:outlineLvl w:val="0"/>
    </w:pPr>
    <w:rPr>
      <w:rFonts w:ascii="Times New Roman" w:hAnsi="Times New Roman" w:eastAsia="黑体" w:cs="Times New Roman"/>
      <w:b/>
      <w:bCs/>
      <w:color w:val="000000"/>
      <w:kern w:val="44"/>
      <w:sz w:val="30"/>
      <w:szCs w:val="30"/>
    </w:rPr>
  </w:style>
  <w:style w:type="paragraph" w:styleId="3">
    <w:name w:val="heading 2"/>
    <w:basedOn w:val="1"/>
    <w:next w:val="1"/>
    <w:link w:val="78"/>
    <w:autoRedefine/>
    <w:qFormat/>
    <w:uiPriority w:val="0"/>
    <w:pPr>
      <w:keepNext/>
      <w:spacing w:line="200" w:lineRule="atLeast"/>
      <w:outlineLvl w:val="1"/>
    </w:pPr>
    <w:rPr>
      <w:rFonts w:ascii="Times New Roman" w:hAnsi="Times New Roman" w:eastAsia="宋体" w:cs="Times New Roman"/>
      <w:sz w:val="28"/>
      <w:szCs w:val="20"/>
    </w:rPr>
  </w:style>
  <w:style w:type="paragraph" w:styleId="4">
    <w:name w:val="heading 3"/>
    <w:basedOn w:val="1"/>
    <w:next w:val="1"/>
    <w:link w:val="79"/>
    <w:autoRedefine/>
    <w:qFormat/>
    <w:uiPriority w:val="0"/>
    <w:pPr>
      <w:keepNext/>
      <w:keepLines/>
      <w:widowControl/>
      <w:spacing w:before="120" w:after="120"/>
      <w:outlineLvl w:val="2"/>
    </w:pPr>
    <w:rPr>
      <w:rFonts w:ascii="Times New Roman" w:hAnsi="Times New Roman" w:eastAsia="ˎ̥" w:cs="Times New Roman"/>
      <w:sz w:val="24"/>
      <w:szCs w:val="20"/>
    </w:rPr>
  </w:style>
  <w:style w:type="paragraph" w:styleId="5">
    <w:name w:val="heading 4"/>
    <w:basedOn w:val="1"/>
    <w:next w:val="1"/>
    <w:link w:val="80"/>
    <w:autoRedefine/>
    <w:qFormat/>
    <w:uiPriority w:val="0"/>
    <w:pPr>
      <w:keepNext/>
      <w:keepLines/>
      <w:spacing w:before="280" w:after="290" w:line="372" w:lineRule="auto"/>
      <w:outlineLvl w:val="3"/>
    </w:pPr>
    <w:rPr>
      <w:rFonts w:ascii="ˎ̥" w:hAnsi="ˎ̥" w:eastAsia="ˎ̥" w:cs="Times New Roman"/>
      <w:b/>
      <w:bCs/>
      <w:sz w:val="28"/>
      <w:szCs w:val="28"/>
    </w:rPr>
  </w:style>
  <w:style w:type="paragraph" w:styleId="6">
    <w:name w:val="heading 5"/>
    <w:basedOn w:val="1"/>
    <w:next w:val="1"/>
    <w:link w:val="81"/>
    <w:autoRedefine/>
    <w:qFormat/>
    <w:uiPriority w:val="0"/>
    <w:pPr>
      <w:keepNext/>
      <w:keepLines/>
      <w:adjustRightInd w:val="0"/>
      <w:spacing w:before="280" w:after="290" w:line="376" w:lineRule="atLeast"/>
      <w:textAlignment w:val="baseline"/>
      <w:outlineLvl w:val="4"/>
    </w:pPr>
    <w:rPr>
      <w:rFonts w:ascii="Times New Roman" w:hAnsi="Times New Roman" w:eastAsia="宋体" w:cs="Times New Roman"/>
      <w:b/>
      <w:sz w:val="28"/>
      <w:szCs w:val="20"/>
    </w:rPr>
  </w:style>
  <w:style w:type="paragraph" w:styleId="7">
    <w:name w:val="heading 6"/>
    <w:basedOn w:val="1"/>
    <w:next w:val="1"/>
    <w:link w:val="82"/>
    <w:autoRedefine/>
    <w:qFormat/>
    <w:uiPriority w:val="0"/>
    <w:pPr>
      <w:keepNext/>
      <w:keepLines/>
      <w:adjustRightInd w:val="0"/>
      <w:spacing w:before="240" w:after="64" w:line="317" w:lineRule="auto"/>
      <w:textAlignment w:val="baseline"/>
      <w:outlineLvl w:val="5"/>
    </w:pPr>
    <w:rPr>
      <w:rFonts w:ascii="ˎ̥" w:hAnsi="ˎ̥" w:eastAsia="ˎ̥" w:cs="Times New Roman"/>
      <w:b/>
      <w:bCs/>
      <w:sz w:val="24"/>
      <w:szCs w:val="24"/>
    </w:rPr>
  </w:style>
  <w:style w:type="paragraph" w:styleId="8">
    <w:name w:val="heading 7"/>
    <w:basedOn w:val="1"/>
    <w:next w:val="1"/>
    <w:link w:val="83"/>
    <w:autoRedefine/>
    <w:qFormat/>
    <w:uiPriority w:val="0"/>
    <w:pPr>
      <w:keepNext/>
      <w:keepLines/>
      <w:tabs>
        <w:tab w:val="left" w:pos="1296"/>
        <w:tab w:val="left" w:pos="2940"/>
        <w:tab w:val="left" w:pos="3420"/>
        <w:tab w:val="left" w:pos="3456"/>
      </w:tabs>
      <w:spacing w:before="240" w:after="64" w:line="320" w:lineRule="atLeast"/>
      <w:ind w:left="3456" w:hanging="420"/>
      <w:outlineLvl w:val="6"/>
    </w:pPr>
    <w:rPr>
      <w:rFonts w:ascii="Times New Roman" w:hAnsi="Times New Roman" w:eastAsia="宋体" w:cs="Times New Roman"/>
      <w:b/>
      <w:sz w:val="24"/>
      <w:szCs w:val="20"/>
    </w:rPr>
  </w:style>
  <w:style w:type="paragraph" w:styleId="9">
    <w:name w:val="heading 8"/>
    <w:basedOn w:val="1"/>
    <w:next w:val="1"/>
    <w:link w:val="84"/>
    <w:autoRedefine/>
    <w:qFormat/>
    <w:uiPriority w:val="0"/>
    <w:pPr>
      <w:keepNext/>
      <w:keepLines/>
      <w:tabs>
        <w:tab w:val="left" w:pos="1440"/>
        <w:tab w:val="left" w:pos="3360"/>
        <w:tab w:val="left" w:pos="3840"/>
        <w:tab w:val="left" w:pos="3876"/>
      </w:tabs>
      <w:spacing w:before="240" w:after="64" w:line="320" w:lineRule="atLeast"/>
      <w:ind w:left="3876" w:hanging="420"/>
      <w:outlineLvl w:val="7"/>
    </w:pPr>
    <w:rPr>
      <w:rFonts w:ascii="ˎ̥" w:hAnsi="ˎ̥" w:eastAsia="ˎ̥" w:cs="Times New Roman"/>
      <w:sz w:val="24"/>
      <w:szCs w:val="20"/>
    </w:rPr>
  </w:style>
  <w:style w:type="paragraph" w:styleId="10">
    <w:name w:val="heading 9"/>
    <w:basedOn w:val="1"/>
    <w:next w:val="1"/>
    <w:link w:val="85"/>
    <w:autoRedefine/>
    <w:qFormat/>
    <w:uiPriority w:val="0"/>
    <w:pPr>
      <w:keepNext/>
      <w:keepLines/>
      <w:tabs>
        <w:tab w:val="left" w:pos="1584"/>
        <w:tab w:val="left" w:pos="3780"/>
        <w:tab w:val="left" w:pos="4260"/>
        <w:tab w:val="left" w:pos="4296"/>
      </w:tabs>
      <w:spacing w:before="240" w:after="64" w:line="320" w:lineRule="atLeast"/>
      <w:ind w:left="4296" w:hanging="420"/>
      <w:outlineLvl w:val="8"/>
    </w:pPr>
    <w:rPr>
      <w:rFonts w:ascii="ˎ̥" w:hAnsi="ˎ̥" w:eastAsia="ˎ̥" w:cs="Times New Roman"/>
      <w:szCs w:val="20"/>
    </w:rPr>
  </w:style>
  <w:style w:type="character" w:default="1" w:styleId="69">
    <w:name w:val="Default Paragraph Font"/>
    <w:autoRedefine/>
    <w:semiHidden/>
    <w:unhideWhenUsed/>
    <w:qFormat/>
    <w:uiPriority w:val="1"/>
  </w:style>
  <w:style w:type="table" w:default="1" w:styleId="6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spacing w:line="480" w:lineRule="exact"/>
      <w:ind w:left="100" w:leftChars="400" w:hanging="200" w:hangingChars="200"/>
    </w:pPr>
    <w:rPr>
      <w:rFonts w:ascii="Times New Roman" w:hAnsi="Times New Roman" w:eastAsia="宋体" w:cs="Times New Roman"/>
      <w:sz w:val="24"/>
      <w:szCs w:val="20"/>
    </w:rPr>
  </w:style>
  <w:style w:type="paragraph" w:styleId="12">
    <w:name w:val="toc 7"/>
    <w:basedOn w:val="1"/>
    <w:next w:val="1"/>
    <w:autoRedefine/>
    <w:qFormat/>
    <w:uiPriority w:val="0"/>
    <w:pPr>
      <w:ind w:left="1260"/>
      <w:jc w:val="left"/>
    </w:pPr>
    <w:rPr>
      <w:rFonts w:ascii="Times New Roman" w:hAnsi="Times New Roman" w:eastAsia="宋体" w:cs="Times New Roman"/>
      <w:sz w:val="18"/>
      <w:szCs w:val="20"/>
    </w:rPr>
  </w:style>
  <w:style w:type="paragraph" w:styleId="13">
    <w:name w:val="List Number 2"/>
    <w:basedOn w:val="1"/>
    <w:autoRedefine/>
    <w:qFormat/>
    <w:uiPriority w:val="0"/>
    <w:pPr>
      <w:tabs>
        <w:tab w:val="left" w:pos="780"/>
      </w:tabs>
      <w:spacing w:line="480" w:lineRule="exact"/>
      <w:ind w:left="780" w:leftChars="200" w:hanging="360" w:hangingChars="200"/>
    </w:pPr>
    <w:rPr>
      <w:rFonts w:ascii="Times New Roman" w:hAnsi="Times New Roman" w:eastAsia="宋体" w:cs="Times New Roman"/>
      <w:sz w:val="24"/>
      <w:szCs w:val="20"/>
    </w:rPr>
  </w:style>
  <w:style w:type="paragraph" w:styleId="14">
    <w:name w:val="Note Heading"/>
    <w:basedOn w:val="1"/>
    <w:next w:val="1"/>
    <w:link w:val="229"/>
    <w:autoRedefine/>
    <w:qFormat/>
    <w:uiPriority w:val="0"/>
    <w:pPr>
      <w:jc w:val="center"/>
    </w:pPr>
    <w:rPr>
      <w:rFonts w:hint="eastAsia" w:ascii="ˎ̥" w:hAnsi="Times New Roman" w:eastAsia="宋体" w:cs="Times New Roman"/>
      <w:sz w:val="24"/>
      <w:szCs w:val="20"/>
    </w:rPr>
  </w:style>
  <w:style w:type="paragraph" w:styleId="15">
    <w:name w:val="List Bullet 4"/>
    <w:basedOn w:val="1"/>
    <w:autoRedefine/>
    <w:qFormat/>
    <w:uiPriority w:val="0"/>
    <w:pPr>
      <w:tabs>
        <w:tab w:val="left" w:pos="1620"/>
      </w:tabs>
      <w:spacing w:line="480" w:lineRule="exact"/>
      <w:ind w:left="1620" w:leftChars="600" w:hanging="360" w:hangingChars="200"/>
    </w:pPr>
    <w:rPr>
      <w:rFonts w:ascii="Times New Roman" w:hAnsi="Times New Roman" w:eastAsia="宋体" w:cs="Times New Roman"/>
      <w:sz w:val="24"/>
      <w:szCs w:val="20"/>
    </w:rPr>
  </w:style>
  <w:style w:type="paragraph" w:styleId="16">
    <w:name w:val="List Number"/>
    <w:basedOn w:val="1"/>
    <w:autoRedefine/>
    <w:qFormat/>
    <w:uiPriority w:val="0"/>
    <w:pPr>
      <w:tabs>
        <w:tab w:val="left" w:pos="360"/>
      </w:tabs>
      <w:spacing w:line="480" w:lineRule="exact"/>
      <w:ind w:left="360" w:hanging="360" w:hangingChars="200"/>
    </w:pPr>
    <w:rPr>
      <w:rFonts w:ascii="Times New Roman" w:hAnsi="Times New Roman" w:eastAsia="宋体" w:cs="Times New Roman"/>
      <w:sz w:val="24"/>
      <w:szCs w:val="20"/>
    </w:rPr>
  </w:style>
  <w:style w:type="paragraph" w:styleId="17">
    <w:name w:val="Normal Indent"/>
    <w:basedOn w:val="1"/>
    <w:next w:val="18"/>
    <w:autoRedefine/>
    <w:qFormat/>
    <w:uiPriority w:val="0"/>
    <w:pPr>
      <w:ind w:firstLine="420" w:firstLineChars="200"/>
    </w:pPr>
    <w:rPr>
      <w:rFonts w:ascii="Times New Roman" w:hAnsi="Times New Roman" w:eastAsia="宋体" w:cs="ˎ̥"/>
      <w:bCs/>
      <w:color w:val="000000"/>
      <w:sz w:val="28"/>
      <w:szCs w:val="28"/>
    </w:rPr>
  </w:style>
  <w:style w:type="paragraph" w:styleId="18">
    <w:name w:val="Body Text First Indent 2"/>
    <w:basedOn w:val="19"/>
    <w:next w:val="1"/>
    <w:link w:val="266"/>
    <w:autoRedefine/>
    <w:qFormat/>
    <w:uiPriority w:val="0"/>
    <w:pPr>
      <w:spacing w:line="360" w:lineRule="auto"/>
      <w:ind w:firstLine="420" w:firstLineChars="200"/>
    </w:pPr>
    <w:rPr>
      <w:sz w:val="24"/>
      <w:szCs w:val="20"/>
    </w:rPr>
  </w:style>
  <w:style w:type="paragraph" w:styleId="19">
    <w:name w:val="Body Text Indent"/>
    <w:basedOn w:val="1"/>
    <w:next w:val="20"/>
    <w:link w:val="88"/>
    <w:autoRedefine/>
    <w:qFormat/>
    <w:uiPriority w:val="0"/>
    <w:pPr>
      <w:spacing w:after="120"/>
      <w:ind w:left="420" w:leftChars="200"/>
    </w:pPr>
    <w:rPr>
      <w:rFonts w:ascii="Times New Roman" w:hAnsi="Times New Roman" w:eastAsia="宋体" w:cs="Times New Roman"/>
      <w:szCs w:val="24"/>
    </w:rPr>
  </w:style>
  <w:style w:type="paragraph" w:styleId="20">
    <w:name w:val="header"/>
    <w:basedOn w:val="1"/>
    <w:next w:val="21"/>
    <w:link w:val="92"/>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1">
    <w:name w:val="样式5"/>
    <w:basedOn w:val="22"/>
    <w:autoRedefine/>
    <w:qFormat/>
    <w:uiPriority w:val="0"/>
    <w:pPr>
      <w:snapToGrid w:val="0"/>
      <w:spacing w:line="360" w:lineRule="auto"/>
      <w:ind w:firstLine="510"/>
    </w:pPr>
    <w:rPr>
      <w:rFonts w:ascii="Times New Roman" w:hAnsi="Times New Roman" w:eastAsia="宋体" w:cs="Times New Roman"/>
      <w:sz w:val="24"/>
      <w:szCs w:val="24"/>
    </w:rPr>
  </w:style>
  <w:style w:type="paragraph" w:customStyle="1" w:styleId="22">
    <w:name w:val="正文1"/>
    <w:basedOn w:val="23"/>
    <w:next w:val="1"/>
    <w:link w:val="189"/>
    <w:autoRedefine/>
    <w:qFormat/>
    <w:uiPriority w:val="0"/>
    <w:pPr>
      <w:adjustRightInd w:val="0"/>
      <w:snapToGrid w:val="0"/>
      <w:spacing w:line="480" w:lineRule="exact"/>
      <w:ind w:firstLine="200" w:firstLineChars="200"/>
    </w:pPr>
    <w:rPr>
      <w:rFonts w:eastAsia="ˎ̥"/>
      <w:snapToGrid w:val="0"/>
      <w:sz w:val="24"/>
    </w:rPr>
  </w:style>
  <w:style w:type="paragraph" w:customStyle="1" w:styleId="23">
    <w:name w:val="列出段落11"/>
    <w:basedOn w:val="1"/>
    <w:autoRedefine/>
    <w:qFormat/>
    <w:uiPriority w:val="34"/>
    <w:pPr>
      <w:ind w:firstLine="420"/>
    </w:pPr>
  </w:style>
  <w:style w:type="paragraph" w:styleId="24">
    <w:name w:val="caption"/>
    <w:basedOn w:val="1"/>
    <w:next w:val="1"/>
    <w:autoRedefine/>
    <w:qFormat/>
    <w:uiPriority w:val="0"/>
    <w:pPr>
      <w:overflowPunct w:val="0"/>
      <w:topLinePunct/>
      <w:autoSpaceDE w:val="0"/>
      <w:autoSpaceDN w:val="0"/>
      <w:adjustRightInd w:val="0"/>
      <w:snapToGrid w:val="0"/>
      <w:spacing w:before="120" w:line="312" w:lineRule="auto"/>
      <w:jc w:val="center"/>
      <w:textAlignment w:val="baseline"/>
    </w:pPr>
    <w:rPr>
      <w:rFonts w:ascii="ˎ̥" w:hAnsi="ˎ̥" w:eastAsia="ˎ̥" w:cs="Times New Roman"/>
      <w:b/>
      <w:spacing w:val="6"/>
      <w:kern w:val="0"/>
      <w:szCs w:val="20"/>
    </w:rPr>
  </w:style>
  <w:style w:type="paragraph" w:styleId="25">
    <w:name w:val="List Bullet"/>
    <w:basedOn w:val="1"/>
    <w:autoRedefine/>
    <w:qFormat/>
    <w:uiPriority w:val="0"/>
    <w:pPr>
      <w:tabs>
        <w:tab w:val="left" w:pos="360"/>
      </w:tabs>
      <w:adjustRightInd w:val="0"/>
      <w:spacing w:line="312" w:lineRule="atLeast"/>
      <w:ind w:left="360" w:hanging="360"/>
      <w:textAlignment w:val="baseline"/>
    </w:pPr>
    <w:rPr>
      <w:rFonts w:ascii="Times New Roman" w:hAnsi="Times New Roman" w:eastAsia="宋体" w:cs="Times New Roman"/>
      <w:kern w:val="0"/>
      <w:szCs w:val="20"/>
    </w:rPr>
  </w:style>
  <w:style w:type="paragraph" w:styleId="26">
    <w:name w:val="Document Map"/>
    <w:basedOn w:val="1"/>
    <w:link w:val="240"/>
    <w:autoRedefine/>
    <w:qFormat/>
    <w:uiPriority w:val="0"/>
    <w:pPr>
      <w:shd w:val="clear" w:color="auto" w:fill="000080"/>
    </w:pPr>
    <w:rPr>
      <w:rFonts w:ascii="Times New Roman" w:hAnsi="Times New Roman" w:eastAsia="宋体" w:cs="Times New Roman"/>
      <w:szCs w:val="20"/>
    </w:rPr>
  </w:style>
  <w:style w:type="paragraph" w:styleId="27">
    <w:name w:val="toa heading"/>
    <w:basedOn w:val="1"/>
    <w:next w:val="1"/>
    <w:autoRedefine/>
    <w:qFormat/>
    <w:uiPriority w:val="0"/>
    <w:pPr>
      <w:spacing w:before="120"/>
    </w:pPr>
    <w:rPr>
      <w:rFonts w:ascii="ˎ̥" w:hAnsi="ˎ̥" w:eastAsia="宋体" w:cs="Times New Roman"/>
      <w:b/>
      <w:szCs w:val="20"/>
    </w:rPr>
  </w:style>
  <w:style w:type="paragraph" w:styleId="28">
    <w:name w:val="annotation text"/>
    <w:basedOn w:val="1"/>
    <w:link w:val="86"/>
    <w:autoRedefine/>
    <w:qFormat/>
    <w:uiPriority w:val="99"/>
    <w:pPr>
      <w:jc w:val="left"/>
    </w:pPr>
    <w:rPr>
      <w:rFonts w:ascii="Times New Roman" w:hAnsi="Times New Roman" w:eastAsia="宋体" w:cs="Times New Roman"/>
      <w:kern w:val="0"/>
      <w:sz w:val="20"/>
      <w:szCs w:val="24"/>
    </w:rPr>
  </w:style>
  <w:style w:type="paragraph" w:styleId="29">
    <w:name w:val="index 6"/>
    <w:basedOn w:val="1"/>
    <w:next w:val="1"/>
    <w:autoRedefine/>
    <w:qFormat/>
    <w:uiPriority w:val="0"/>
    <w:pPr>
      <w:ind w:left="1260" w:hanging="210"/>
      <w:jc w:val="left"/>
    </w:pPr>
    <w:rPr>
      <w:rFonts w:ascii="Times New Roman" w:hAnsi="Times New Roman" w:eastAsia="宋体" w:cs="Times New Roman"/>
      <w:szCs w:val="20"/>
    </w:rPr>
  </w:style>
  <w:style w:type="paragraph" w:styleId="30">
    <w:name w:val="Salutation"/>
    <w:basedOn w:val="1"/>
    <w:next w:val="1"/>
    <w:link w:val="228"/>
    <w:autoRedefine/>
    <w:qFormat/>
    <w:uiPriority w:val="0"/>
    <w:rPr>
      <w:rFonts w:ascii="Times New Roman" w:hAnsi="Times New Roman" w:eastAsia="宋体" w:cs="Times New Roman"/>
      <w:sz w:val="28"/>
      <w:szCs w:val="20"/>
    </w:rPr>
  </w:style>
  <w:style w:type="paragraph" w:styleId="31">
    <w:name w:val="Body Text 3"/>
    <w:basedOn w:val="1"/>
    <w:link w:val="190"/>
    <w:autoRedefine/>
    <w:qFormat/>
    <w:uiPriority w:val="0"/>
    <w:rPr>
      <w:rFonts w:eastAsia="ˎ̥"/>
      <w:sz w:val="24"/>
    </w:rPr>
  </w:style>
  <w:style w:type="paragraph" w:styleId="32">
    <w:name w:val="List Bullet 3"/>
    <w:basedOn w:val="1"/>
    <w:autoRedefine/>
    <w:qFormat/>
    <w:uiPriority w:val="0"/>
    <w:pPr>
      <w:tabs>
        <w:tab w:val="left" w:pos="1200"/>
      </w:tabs>
      <w:spacing w:line="480" w:lineRule="exact"/>
      <w:ind w:left="1200" w:leftChars="400" w:hanging="360" w:hangingChars="200"/>
    </w:pPr>
    <w:rPr>
      <w:rFonts w:ascii="Times New Roman" w:hAnsi="Times New Roman" w:eastAsia="宋体" w:cs="Times New Roman"/>
      <w:sz w:val="24"/>
      <w:szCs w:val="20"/>
    </w:rPr>
  </w:style>
  <w:style w:type="paragraph" w:styleId="33">
    <w:name w:val="Body Text"/>
    <w:basedOn w:val="1"/>
    <w:link w:val="87"/>
    <w:autoRedefine/>
    <w:qFormat/>
    <w:uiPriority w:val="0"/>
    <w:pPr>
      <w:widowControl/>
      <w:snapToGrid w:val="0"/>
      <w:spacing w:before="60" w:after="160" w:line="259" w:lineRule="auto"/>
      <w:ind w:right="113"/>
    </w:pPr>
    <w:rPr>
      <w:rFonts w:ascii="Times New Roman" w:hAnsi="Times New Roman" w:eastAsia="宋体" w:cs="Times New Roman"/>
      <w:kern w:val="0"/>
      <w:sz w:val="18"/>
      <w:szCs w:val="18"/>
    </w:rPr>
  </w:style>
  <w:style w:type="paragraph" w:styleId="34">
    <w:name w:val="List Number 3"/>
    <w:basedOn w:val="1"/>
    <w:autoRedefine/>
    <w:qFormat/>
    <w:uiPriority w:val="0"/>
    <w:pPr>
      <w:tabs>
        <w:tab w:val="left" w:pos="1200"/>
      </w:tabs>
      <w:spacing w:line="480" w:lineRule="exact"/>
      <w:ind w:left="1200" w:leftChars="400" w:hanging="360" w:hangingChars="200"/>
    </w:pPr>
    <w:rPr>
      <w:rFonts w:ascii="Times New Roman" w:hAnsi="Times New Roman" w:eastAsia="宋体" w:cs="Times New Roman"/>
      <w:sz w:val="24"/>
      <w:szCs w:val="20"/>
    </w:rPr>
  </w:style>
  <w:style w:type="paragraph" w:styleId="35">
    <w:name w:val="List 2"/>
    <w:basedOn w:val="1"/>
    <w:autoRedefine/>
    <w:qFormat/>
    <w:uiPriority w:val="0"/>
    <w:pPr>
      <w:spacing w:line="320" w:lineRule="exact"/>
      <w:jc w:val="center"/>
    </w:pPr>
    <w:rPr>
      <w:rFonts w:ascii="Times New Roman" w:hAnsi="Times New Roman" w:eastAsia="宋体" w:cs="Times New Roman"/>
      <w:b/>
      <w:szCs w:val="20"/>
    </w:rPr>
  </w:style>
  <w:style w:type="paragraph" w:styleId="36">
    <w:name w:val="Block Text"/>
    <w:basedOn w:val="1"/>
    <w:autoRedefine/>
    <w:qFormat/>
    <w:uiPriority w:val="0"/>
    <w:pPr>
      <w:ind w:left="137" w:right="116" w:firstLine="317"/>
    </w:pPr>
    <w:rPr>
      <w:rFonts w:ascii="Times New Roman" w:hAnsi="Times New Roman" w:eastAsia="宋体" w:cs="Times New Roman"/>
      <w:sz w:val="28"/>
      <w:szCs w:val="20"/>
    </w:rPr>
  </w:style>
  <w:style w:type="paragraph" w:styleId="37">
    <w:name w:val="List Bullet 2"/>
    <w:basedOn w:val="1"/>
    <w:autoRedefine/>
    <w:qFormat/>
    <w:uiPriority w:val="0"/>
    <w:pPr>
      <w:tabs>
        <w:tab w:val="left" w:pos="780"/>
        <w:tab w:val="left" w:pos="1200"/>
        <w:tab w:val="left" w:pos="1260"/>
      </w:tabs>
      <w:spacing w:line="480" w:lineRule="exact"/>
      <w:ind w:firstLine="200" w:firstLineChars="200"/>
    </w:pPr>
    <w:rPr>
      <w:rFonts w:ascii="Times New Roman" w:hAnsi="Times New Roman" w:eastAsia="宋体" w:cs="Times New Roman"/>
      <w:sz w:val="24"/>
      <w:szCs w:val="20"/>
    </w:rPr>
  </w:style>
  <w:style w:type="paragraph" w:styleId="38">
    <w:name w:val="toc 5"/>
    <w:basedOn w:val="1"/>
    <w:next w:val="1"/>
    <w:autoRedefine/>
    <w:qFormat/>
    <w:uiPriority w:val="0"/>
    <w:pPr>
      <w:ind w:left="840"/>
      <w:jc w:val="left"/>
    </w:pPr>
    <w:rPr>
      <w:rFonts w:ascii="Times New Roman" w:hAnsi="Times New Roman" w:eastAsia="宋体" w:cs="Times New Roman"/>
      <w:sz w:val="18"/>
      <w:szCs w:val="20"/>
    </w:rPr>
  </w:style>
  <w:style w:type="paragraph" w:styleId="39">
    <w:name w:val="toc 3"/>
    <w:basedOn w:val="1"/>
    <w:next w:val="1"/>
    <w:autoRedefine/>
    <w:qFormat/>
    <w:uiPriority w:val="39"/>
    <w:pPr>
      <w:ind w:left="420"/>
      <w:jc w:val="left"/>
    </w:pPr>
    <w:rPr>
      <w:rFonts w:ascii="Times New Roman" w:hAnsi="Times New Roman" w:eastAsia="宋体" w:cs="Times New Roman"/>
      <w:i/>
      <w:sz w:val="20"/>
      <w:szCs w:val="20"/>
    </w:rPr>
  </w:style>
  <w:style w:type="paragraph" w:styleId="40">
    <w:name w:val="Plain Text"/>
    <w:basedOn w:val="1"/>
    <w:next w:val="41"/>
    <w:link w:val="103"/>
    <w:autoRedefine/>
    <w:qFormat/>
    <w:uiPriority w:val="0"/>
    <w:rPr>
      <w:rFonts w:ascii="ˎ̥" w:hAnsi="ˎ̥" w:eastAsia="ˎ̥"/>
    </w:rPr>
  </w:style>
  <w:style w:type="paragraph" w:styleId="41">
    <w:name w:val="List Number 5"/>
    <w:basedOn w:val="1"/>
    <w:autoRedefine/>
    <w:qFormat/>
    <w:uiPriority w:val="0"/>
    <w:pPr>
      <w:tabs>
        <w:tab w:val="left" w:pos="2040"/>
      </w:tabs>
      <w:spacing w:line="480" w:lineRule="exact"/>
      <w:ind w:left="2040" w:leftChars="800" w:hanging="360" w:hangingChars="200"/>
    </w:pPr>
    <w:rPr>
      <w:rFonts w:ascii="Times New Roman" w:hAnsi="Times New Roman" w:eastAsia="宋体" w:cs="Times New Roman"/>
      <w:sz w:val="24"/>
      <w:szCs w:val="20"/>
    </w:rPr>
  </w:style>
  <w:style w:type="paragraph" w:styleId="42">
    <w:name w:val="List Bullet 5"/>
    <w:basedOn w:val="1"/>
    <w:autoRedefine/>
    <w:qFormat/>
    <w:uiPriority w:val="0"/>
    <w:pPr>
      <w:tabs>
        <w:tab w:val="left" w:pos="2040"/>
      </w:tabs>
      <w:spacing w:line="480" w:lineRule="exact"/>
      <w:ind w:left="2040" w:leftChars="800" w:hanging="360" w:hangingChars="200"/>
    </w:pPr>
    <w:rPr>
      <w:rFonts w:ascii="Times New Roman" w:hAnsi="Times New Roman" w:eastAsia="宋体" w:cs="Times New Roman"/>
      <w:sz w:val="24"/>
      <w:szCs w:val="20"/>
    </w:rPr>
  </w:style>
  <w:style w:type="paragraph" w:styleId="43">
    <w:name w:val="List Number 4"/>
    <w:basedOn w:val="1"/>
    <w:autoRedefine/>
    <w:qFormat/>
    <w:uiPriority w:val="0"/>
    <w:pPr>
      <w:tabs>
        <w:tab w:val="left" w:pos="1620"/>
      </w:tabs>
      <w:spacing w:line="480" w:lineRule="exact"/>
      <w:ind w:left="1620" w:hanging="360" w:firstLineChars="200"/>
    </w:pPr>
    <w:rPr>
      <w:rFonts w:ascii="Times New Roman" w:hAnsi="Times New Roman" w:eastAsia="宋体" w:cs="Times New Roman"/>
      <w:sz w:val="24"/>
      <w:szCs w:val="20"/>
    </w:rPr>
  </w:style>
  <w:style w:type="paragraph" w:styleId="44">
    <w:name w:val="toc 8"/>
    <w:basedOn w:val="1"/>
    <w:next w:val="1"/>
    <w:autoRedefine/>
    <w:qFormat/>
    <w:uiPriority w:val="0"/>
    <w:pPr>
      <w:ind w:left="1470"/>
      <w:jc w:val="left"/>
    </w:pPr>
    <w:rPr>
      <w:rFonts w:ascii="Times New Roman" w:hAnsi="Times New Roman" w:eastAsia="宋体" w:cs="Times New Roman"/>
      <w:sz w:val="18"/>
      <w:szCs w:val="20"/>
    </w:rPr>
  </w:style>
  <w:style w:type="paragraph" w:styleId="45">
    <w:name w:val="Date"/>
    <w:basedOn w:val="1"/>
    <w:next w:val="1"/>
    <w:link w:val="95"/>
    <w:autoRedefine/>
    <w:qFormat/>
    <w:uiPriority w:val="0"/>
    <w:pPr>
      <w:ind w:left="100" w:leftChars="2500"/>
    </w:pPr>
    <w:rPr>
      <w:rFonts w:ascii="Times New Roman" w:hAnsi="Times New Roman" w:eastAsia="宋体" w:cs="Times New Roman"/>
      <w:kern w:val="0"/>
      <w:sz w:val="20"/>
      <w:szCs w:val="24"/>
    </w:rPr>
  </w:style>
  <w:style w:type="paragraph" w:styleId="46">
    <w:name w:val="Body Text Indent 2"/>
    <w:basedOn w:val="1"/>
    <w:next w:val="47"/>
    <w:link w:val="231"/>
    <w:autoRedefine/>
    <w:qFormat/>
    <w:uiPriority w:val="0"/>
    <w:pPr>
      <w:spacing w:line="560" w:lineRule="exact"/>
      <w:ind w:firstLine="480" w:firstLineChars="200"/>
    </w:pPr>
    <w:rPr>
      <w:rFonts w:ascii="Times New Roman" w:hAnsi="ˎ̥" w:eastAsia="宋体" w:cs="Times New Roman"/>
      <w:sz w:val="24"/>
      <w:szCs w:val="20"/>
    </w:rPr>
  </w:style>
  <w:style w:type="paragraph" w:customStyle="1" w:styleId="47">
    <w:name w:val="表格文字"/>
    <w:basedOn w:val="1"/>
    <w:next w:val="1"/>
    <w:autoRedefine/>
    <w:qFormat/>
    <w:uiPriority w:val="0"/>
    <w:pPr>
      <w:snapToGrid w:val="0"/>
      <w:spacing w:line="360" w:lineRule="exact"/>
      <w:jc w:val="center"/>
    </w:pPr>
    <w:rPr>
      <w:rFonts w:ascii="Times New Roman" w:hAnsi="Times New Roman" w:eastAsia="宋体" w:cs="Times New Roman"/>
      <w:kern w:val="0"/>
      <w:sz w:val="24"/>
      <w:szCs w:val="20"/>
    </w:rPr>
  </w:style>
  <w:style w:type="paragraph" w:styleId="48">
    <w:name w:val="endnote text"/>
    <w:basedOn w:val="1"/>
    <w:link w:val="207"/>
    <w:autoRedefine/>
    <w:qFormat/>
    <w:uiPriority w:val="0"/>
    <w:pPr>
      <w:snapToGrid w:val="0"/>
      <w:jc w:val="left"/>
    </w:pPr>
    <w:rPr>
      <w:rFonts w:eastAsia="ˎ̥"/>
    </w:rPr>
  </w:style>
  <w:style w:type="paragraph" w:styleId="49">
    <w:name w:val="Balloon Text"/>
    <w:basedOn w:val="1"/>
    <w:link w:val="90"/>
    <w:autoRedefine/>
    <w:qFormat/>
    <w:uiPriority w:val="0"/>
    <w:rPr>
      <w:rFonts w:ascii="Times New Roman" w:hAnsi="Times New Roman" w:eastAsia="宋体" w:cs="Times New Roman"/>
      <w:sz w:val="18"/>
      <w:szCs w:val="18"/>
    </w:rPr>
  </w:style>
  <w:style w:type="paragraph" w:styleId="50">
    <w:name w:val="footer"/>
    <w:basedOn w:val="1"/>
    <w:link w:val="91"/>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1">
    <w:name w:val="toc 1"/>
    <w:basedOn w:val="1"/>
    <w:next w:val="1"/>
    <w:autoRedefine/>
    <w:unhideWhenUsed/>
    <w:qFormat/>
    <w:uiPriority w:val="39"/>
  </w:style>
  <w:style w:type="paragraph" w:styleId="52">
    <w:name w:val="toc 4"/>
    <w:basedOn w:val="1"/>
    <w:next w:val="1"/>
    <w:autoRedefine/>
    <w:qFormat/>
    <w:uiPriority w:val="0"/>
    <w:pPr>
      <w:ind w:left="630"/>
      <w:jc w:val="left"/>
    </w:pPr>
    <w:rPr>
      <w:rFonts w:ascii="Times New Roman" w:hAnsi="Times New Roman" w:eastAsia="宋体" w:cs="Times New Roman"/>
      <w:sz w:val="18"/>
      <w:szCs w:val="20"/>
    </w:rPr>
  </w:style>
  <w:style w:type="paragraph" w:styleId="53">
    <w:name w:val="index heading"/>
    <w:basedOn w:val="1"/>
    <w:next w:val="54"/>
    <w:autoRedefine/>
    <w:qFormat/>
    <w:uiPriority w:val="0"/>
    <w:rPr>
      <w:rFonts w:ascii="Times New Roman" w:hAnsi="Times New Roman" w:eastAsia="宋体" w:cs="Times New Roman"/>
      <w:szCs w:val="20"/>
    </w:rPr>
  </w:style>
  <w:style w:type="paragraph" w:styleId="54">
    <w:name w:val="index 1"/>
    <w:basedOn w:val="1"/>
    <w:next w:val="1"/>
    <w:autoRedefine/>
    <w:qFormat/>
    <w:uiPriority w:val="0"/>
    <w:rPr>
      <w:rFonts w:ascii="Times New Roman" w:hAnsi="Times New Roman" w:eastAsia="宋体" w:cs="Times New Roman"/>
      <w:szCs w:val="20"/>
    </w:rPr>
  </w:style>
  <w:style w:type="paragraph" w:styleId="55">
    <w:name w:val="List"/>
    <w:basedOn w:val="1"/>
    <w:autoRedefine/>
    <w:qFormat/>
    <w:uiPriority w:val="0"/>
    <w:pPr>
      <w:ind w:left="200" w:hanging="200" w:hangingChars="200"/>
    </w:pPr>
    <w:rPr>
      <w:rFonts w:ascii="Times New Roman" w:hAnsi="Times New Roman" w:eastAsia="宋体" w:cs="Times New Roman"/>
      <w:szCs w:val="20"/>
    </w:rPr>
  </w:style>
  <w:style w:type="paragraph" w:styleId="56">
    <w:name w:val="toc 6"/>
    <w:basedOn w:val="1"/>
    <w:next w:val="1"/>
    <w:autoRedefine/>
    <w:qFormat/>
    <w:uiPriority w:val="0"/>
    <w:pPr>
      <w:ind w:left="1050"/>
      <w:jc w:val="left"/>
    </w:pPr>
    <w:rPr>
      <w:rFonts w:ascii="Times New Roman" w:hAnsi="Times New Roman" w:eastAsia="宋体" w:cs="Times New Roman"/>
      <w:sz w:val="18"/>
      <w:szCs w:val="20"/>
    </w:rPr>
  </w:style>
  <w:style w:type="paragraph" w:styleId="57">
    <w:name w:val="Body Text Indent 3"/>
    <w:basedOn w:val="1"/>
    <w:link w:val="216"/>
    <w:autoRedefine/>
    <w:qFormat/>
    <w:uiPriority w:val="0"/>
    <w:pPr>
      <w:spacing w:after="120"/>
      <w:ind w:left="420"/>
    </w:pPr>
    <w:rPr>
      <w:rFonts w:eastAsia="ˎ̥"/>
      <w:sz w:val="16"/>
    </w:rPr>
  </w:style>
  <w:style w:type="paragraph" w:styleId="58">
    <w:name w:val="toc 2"/>
    <w:basedOn w:val="1"/>
    <w:next w:val="1"/>
    <w:autoRedefine/>
    <w:qFormat/>
    <w:uiPriority w:val="0"/>
    <w:pPr>
      <w:spacing w:line="440" w:lineRule="exact"/>
      <w:ind w:firstLine="200" w:firstLineChars="200"/>
    </w:pPr>
    <w:rPr>
      <w:rFonts w:ascii="Times New Roman" w:hAnsi="Times New Roman" w:eastAsia="宋体" w:cs="Times New Roman"/>
      <w:szCs w:val="20"/>
    </w:rPr>
  </w:style>
  <w:style w:type="paragraph" w:styleId="59">
    <w:name w:val="toc 9"/>
    <w:basedOn w:val="1"/>
    <w:next w:val="1"/>
    <w:autoRedefine/>
    <w:qFormat/>
    <w:uiPriority w:val="0"/>
    <w:pPr>
      <w:ind w:left="1680"/>
      <w:jc w:val="left"/>
    </w:pPr>
    <w:rPr>
      <w:rFonts w:ascii="Times New Roman" w:hAnsi="Times New Roman" w:eastAsia="宋体" w:cs="Times New Roman"/>
      <w:sz w:val="18"/>
      <w:szCs w:val="20"/>
    </w:rPr>
  </w:style>
  <w:style w:type="paragraph" w:styleId="60">
    <w:name w:val="Body Text 2"/>
    <w:basedOn w:val="1"/>
    <w:link w:val="188"/>
    <w:autoRedefine/>
    <w:qFormat/>
    <w:uiPriority w:val="0"/>
    <w:pPr>
      <w:spacing w:after="120" w:line="480" w:lineRule="auto"/>
    </w:pPr>
    <w:rPr>
      <w:rFonts w:eastAsia="ˎ̥"/>
    </w:rPr>
  </w:style>
  <w:style w:type="paragraph" w:styleId="61">
    <w:name w:val="List Continue 2"/>
    <w:basedOn w:val="1"/>
    <w:autoRedefine/>
    <w:qFormat/>
    <w:uiPriority w:val="0"/>
    <w:pPr>
      <w:spacing w:after="120" w:line="480" w:lineRule="exact"/>
      <w:ind w:left="840" w:leftChars="400" w:firstLine="200" w:firstLineChars="200"/>
    </w:pPr>
    <w:rPr>
      <w:rFonts w:ascii="Times New Roman" w:hAnsi="Times New Roman" w:eastAsia="宋体" w:cs="Times New Roman"/>
      <w:sz w:val="24"/>
      <w:szCs w:val="20"/>
    </w:rPr>
  </w:style>
  <w:style w:type="paragraph" w:styleId="62">
    <w:name w:val="HTML Preformatted"/>
    <w:basedOn w:val="1"/>
    <w:link w:val="28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hAnsi="ˎ̥" w:eastAsia="ˎ̥" w:cs="Times New Roman"/>
      <w:kern w:val="0"/>
      <w:sz w:val="20"/>
      <w:szCs w:val="20"/>
    </w:rPr>
  </w:style>
  <w:style w:type="paragraph" w:styleId="63">
    <w:name w:val="Normal (Web)"/>
    <w:basedOn w:val="1"/>
    <w:link w:val="94"/>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64">
    <w:name w:val="Title"/>
    <w:basedOn w:val="1"/>
    <w:link w:val="241"/>
    <w:autoRedefine/>
    <w:qFormat/>
    <w:uiPriority w:val="0"/>
    <w:pPr>
      <w:spacing w:before="240" w:after="60"/>
      <w:jc w:val="center"/>
      <w:outlineLvl w:val="0"/>
    </w:pPr>
    <w:rPr>
      <w:rFonts w:ascii="ˎ̥" w:hAnsi="ˎ̥" w:eastAsia="宋体" w:cs="ˎ̥"/>
      <w:b/>
      <w:bCs/>
      <w:sz w:val="32"/>
      <w:szCs w:val="32"/>
    </w:rPr>
  </w:style>
  <w:style w:type="paragraph" w:styleId="65">
    <w:name w:val="annotation subject"/>
    <w:basedOn w:val="28"/>
    <w:next w:val="28"/>
    <w:link w:val="93"/>
    <w:autoRedefine/>
    <w:qFormat/>
    <w:uiPriority w:val="0"/>
    <w:rPr>
      <w:b/>
      <w:bCs/>
    </w:rPr>
  </w:style>
  <w:style w:type="paragraph" w:styleId="66">
    <w:name w:val="Body Text First Indent"/>
    <w:basedOn w:val="33"/>
    <w:next w:val="1"/>
    <w:link w:val="242"/>
    <w:autoRedefine/>
    <w:qFormat/>
    <w:uiPriority w:val="0"/>
    <w:pPr>
      <w:snapToGrid/>
      <w:spacing w:before="0" w:after="0" w:line="240" w:lineRule="auto"/>
      <w:ind w:right="0" w:firstLine="567"/>
    </w:pPr>
    <w:rPr>
      <w:kern w:val="28"/>
      <w:sz w:val="28"/>
      <w:szCs w:val="20"/>
    </w:rPr>
  </w:style>
  <w:style w:type="table" w:styleId="68">
    <w:name w:val="Table Grid"/>
    <w:basedOn w:val="67"/>
    <w:autoRedefine/>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Strong"/>
    <w:autoRedefine/>
    <w:qFormat/>
    <w:uiPriority w:val="0"/>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style>
  <w:style w:type="character" w:styleId="73">
    <w:name w:val="FollowedHyperlink"/>
    <w:autoRedefine/>
    <w:qFormat/>
    <w:uiPriority w:val="0"/>
    <w:rPr>
      <w:color w:val="800080"/>
      <w:u w:val="single"/>
    </w:rPr>
  </w:style>
  <w:style w:type="character" w:styleId="74">
    <w:name w:val="Hyperlink"/>
    <w:autoRedefine/>
    <w:qFormat/>
    <w:uiPriority w:val="99"/>
    <w:rPr>
      <w:color w:val="0000FF"/>
      <w:u w:val="single"/>
    </w:rPr>
  </w:style>
  <w:style w:type="character" w:styleId="75">
    <w:name w:val="annotation reference"/>
    <w:autoRedefine/>
    <w:qFormat/>
    <w:uiPriority w:val="0"/>
    <w:rPr>
      <w:sz w:val="21"/>
    </w:rPr>
  </w:style>
  <w:style w:type="paragraph" w:customStyle="1" w:styleId="76">
    <w:name w:val="正文 首行缩进:  2 字符"/>
    <w:basedOn w:val="1"/>
    <w:autoRedefine/>
    <w:qFormat/>
    <w:uiPriority w:val="0"/>
    <w:pPr>
      <w:adjustRightInd w:val="0"/>
      <w:snapToGrid w:val="0"/>
      <w:spacing w:line="500" w:lineRule="exact"/>
      <w:ind w:firstLine="480"/>
    </w:pPr>
    <w:rPr>
      <w:rFonts w:eastAsia="楷体_GB2312"/>
      <w:lang w:val="zh-CN"/>
    </w:rPr>
  </w:style>
  <w:style w:type="character" w:customStyle="1" w:styleId="77">
    <w:name w:val="标题 1 字符"/>
    <w:basedOn w:val="69"/>
    <w:link w:val="2"/>
    <w:autoRedefine/>
    <w:qFormat/>
    <w:uiPriority w:val="0"/>
    <w:rPr>
      <w:rFonts w:ascii="Times New Roman" w:hAnsi="Times New Roman" w:eastAsia="黑体" w:cs="Times New Roman"/>
      <w:b/>
      <w:bCs/>
      <w:color w:val="000000"/>
      <w:kern w:val="44"/>
      <w:sz w:val="30"/>
      <w:szCs w:val="30"/>
    </w:rPr>
  </w:style>
  <w:style w:type="character" w:customStyle="1" w:styleId="78">
    <w:name w:val="标题 2 字符"/>
    <w:basedOn w:val="69"/>
    <w:link w:val="3"/>
    <w:autoRedefine/>
    <w:qFormat/>
    <w:uiPriority w:val="0"/>
    <w:rPr>
      <w:rFonts w:ascii="Times New Roman" w:hAnsi="Times New Roman" w:eastAsia="宋体" w:cs="Times New Roman"/>
      <w:sz w:val="28"/>
      <w:szCs w:val="20"/>
    </w:rPr>
  </w:style>
  <w:style w:type="character" w:customStyle="1" w:styleId="79">
    <w:name w:val="标题 3 字符"/>
    <w:basedOn w:val="69"/>
    <w:link w:val="4"/>
    <w:autoRedefine/>
    <w:qFormat/>
    <w:uiPriority w:val="0"/>
    <w:rPr>
      <w:rFonts w:ascii="Times New Roman" w:hAnsi="Times New Roman" w:eastAsia="ˎ̥" w:cs="Times New Roman"/>
      <w:sz w:val="24"/>
      <w:szCs w:val="20"/>
    </w:rPr>
  </w:style>
  <w:style w:type="character" w:customStyle="1" w:styleId="80">
    <w:name w:val="标题 4 字符"/>
    <w:basedOn w:val="69"/>
    <w:link w:val="5"/>
    <w:autoRedefine/>
    <w:qFormat/>
    <w:uiPriority w:val="0"/>
    <w:rPr>
      <w:rFonts w:ascii="ˎ̥" w:hAnsi="ˎ̥" w:eastAsia="ˎ̥" w:cs="Times New Roman"/>
      <w:b/>
      <w:bCs/>
      <w:sz w:val="28"/>
      <w:szCs w:val="28"/>
    </w:rPr>
  </w:style>
  <w:style w:type="character" w:customStyle="1" w:styleId="81">
    <w:name w:val="标题 5 字符"/>
    <w:basedOn w:val="69"/>
    <w:link w:val="6"/>
    <w:autoRedefine/>
    <w:qFormat/>
    <w:uiPriority w:val="0"/>
    <w:rPr>
      <w:rFonts w:ascii="Times New Roman" w:hAnsi="Times New Roman" w:eastAsia="宋体" w:cs="Times New Roman"/>
      <w:b/>
      <w:sz w:val="28"/>
      <w:szCs w:val="20"/>
    </w:rPr>
  </w:style>
  <w:style w:type="character" w:customStyle="1" w:styleId="82">
    <w:name w:val="标题 6 字符"/>
    <w:basedOn w:val="69"/>
    <w:link w:val="7"/>
    <w:autoRedefine/>
    <w:qFormat/>
    <w:uiPriority w:val="0"/>
    <w:rPr>
      <w:rFonts w:ascii="ˎ̥" w:hAnsi="ˎ̥" w:eastAsia="ˎ̥" w:cs="Times New Roman"/>
      <w:b/>
      <w:bCs/>
      <w:sz w:val="24"/>
      <w:szCs w:val="24"/>
    </w:rPr>
  </w:style>
  <w:style w:type="character" w:customStyle="1" w:styleId="83">
    <w:name w:val="标题 7 字符"/>
    <w:basedOn w:val="69"/>
    <w:link w:val="8"/>
    <w:autoRedefine/>
    <w:qFormat/>
    <w:uiPriority w:val="0"/>
    <w:rPr>
      <w:rFonts w:ascii="Times New Roman" w:hAnsi="Times New Roman" w:eastAsia="宋体" w:cs="Times New Roman"/>
      <w:b/>
      <w:sz w:val="24"/>
      <w:szCs w:val="20"/>
    </w:rPr>
  </w:style>
  <w:style w:type="character" w:customStyle="1" w:styleId="84">
    <w:name w:val="标题 8 字符"/>
    <w:basedOn w:val="69"/>
    <w:link w:val="9"/>
    <w:autoRedefine/>
    <w:qFormat/>
    <w:uiPriority w:val="0"/>
    <w:rPr>
      <w:rFonts w:ascii="ˎ̥" w:hAnsi="ˎ̥" w:eastAsia="ˎ̥" w:cs="Times New Roman"/>
      <w:sz w:val="24"/>
      <w:szCs w:val="20"/>
    </w:rPr>
  </w:style>
  <w:style w:type="character" w:customStyle="1" w:styleId="85">
    <w:name w:val="标题 9 字符"/>
    <w:basedOn w:val="69"/>
    <w:link w:val="10"/>
    <w:autoRedefine/>
    <w:qFormat/>
    <w:uiPriority w:val="0"/>
    <w:rPr>
      <w:rFonts w:ascii="ˎ̥" w:hAnsi="ˎ̥" w:eastAsia="ˎ̥" w:cs="Times New Roman"/>
      <w:szCs w:val="20"/>
    </w:rPr>
  </w:style>
  <w:style w:type="character" w:customStyle="1" w:styleId="86">
    <w:name w:val="批注文字 字符"/>
    <w:basedOn w:val="69"/>
    <w:link w:val="28"/>
    <w:autoRedefine/>
    <w:qFormat/>
    <w:uiPriority w:val="99"/>
    <w:rPr>
      <w:rFonts w:ascii="Times New Roman" w:hAnsi="Times New Roman" w:eastAsia="宋体" w:cs="Times New Roman"/>
      <w:kern w:val="0"/>
      <w:sz w:val="20"/>
      <w:szCs w:val="24"/>
    </w:rPr>
  </w:style>
  <w:style w:type="character" w:customStyle="1" w:styleId="87">
    <w:name w:val="正文文本 字符"/>
    <w:basedOn w:val="69"/>
    <w:link w:val="33"/>
    <w:autoRedefine/>
    <w:qFormat/>
    <w:uiPriority w:val="0"/>
    <w:rPr>
      <w:rFonts w:ascii="Times New Roman" w:hAnsi="Times New Roman" w:eastAsia="宋体" w:cs="Times New Roman"/>
      <w:kern w:val="0"/>
      <w:sz w:val="18"/>
      <w:szCs w:val="18"/>
    </w:rPr>
  </w:style>
  <w:style w:type="character" w:customStyle="1" w:styleId="88">
    <w:name w:val="正文文本缩进 字符"/>
    <w:basedOn w:val="69"/>
    <w:link w:val="19"/>
    <w:autoRedefine/>
    <w:qFormat/>
    <w:uiPriority w:val="0"/>
    <w:rPr>
      <w:rFonts w:ascii="Times New Roman" w:hAnsi="Times New Roman" w:eastAsia="宋体" w:cs="Times New Roman"/>
      <w:szCs w:val="24"/>
    </w:rPr>
  </w:style>
  <w:style w:type="character" w:customStyle="1" w:styleId="89">
    <w:name w:val="日期 字符"/>
    <w:basedOn w:val="69"/>
    <w:autoRedefine/>
    <w:semiHidden/>
    <w:qFormat/>
    <w:uiPriority w:val="0"/>
  </w:style>
  <w:style w:type="character" w:customStyle="1" w:styleId="90">
    <w:name w:val="批注框文本 字符"/>
    <w:basedOn w:val="69"/>
    <w:link w:val="49"/>
    <w:autoRedefine/>
    <w:qFormat/>
    <w:uiPriority w:val="0"/>
    <w:rPr>
      <w:rFonts w:ascii="Times New Roman" w:hAnsi="Times New Roman" w:eastAsia="宋体" w:cs="Times New Roman"/>
      <w:sz w:val="18"/>
      <w:szCs w:val="18"/>
    </w:rPr>
  </w:style>
  <w:style w:type="character" w:customStyle="1" w:styleId="91">
    <w:name w:val="页脚 字符"/>
    <w:basedOn w:val="69"/>
    <w:link w:val="50"/>
    <w:autoRedefine/>
    <w:qFormat/>
    <w:uiPriority w:val="99"/>
    <w:rPr>
      <w:rFonts w:ascii="Times New Roman" w:hAnsi="Times New Roman" w:eastAsia="宋体" w:cs="Times New Roman"/>
      <w:sz w:val="18"/>
      <w:szCs w:val="18"/>
    </w:rPr>
  </w:style>
  <w:style w:type="character" w:customStyle="1" w:styleId="92">
    <w:name w:val="页眉 字符"/>
    <w:basedOn w:val="69"/>
    <w:link w:val="20"/>
    <w:autoRedefine/>
    <w:qFormat/>
    <w:uiPriority w:val="0"/>
    <w:rPr>
      <w:rFonts w:ascii="Times New Roman" w:hAnsi="Times New Roman" w:eastAsia="宋体" w:cs="Times New Roman"/>
      <w:sz w:val="18"/>
      <w:szCs w:val="18"/>
    </w:rPr>
  </w:style>
  <w:style w:type="character" w:customStyle="1" w:styleId="93">
    <w:name w:val="批注主题 字符"/>
    <w:basedOn w:val="86"/>
    <w:link w:val="65"/>
    <w:autoRedefine/>
    <w:qFormat/>
    <w:uiPriority w:val="0"/>
    <w:rPr>
      <w:rFonts w:ascii="Times New Roman" w:hAnsi="Times New Roman" w:eastAsia="宋体" w:cs="Times New Roman"/>
      <w:b/>
      <w:bCs/>
      <w:kern w:val="0"/>
      <w:sz w:val="20"/>
      <w:szCs w:val="24"/>
    </w:rPr>
  </w:style>
  <w:style w:type="character" w:customStyle="1" w:styleId="94">
    <w:name w:val="普通(网站) 字符"/>
    <w:link w:val="63"/>
    <w:autoRedefine/>
    <w:qFormat/>
    <w:locked/>
    <w:uiPriority w:val="99"/>
    <w:rPr>
      <w:rFonts w:ascii="宋体" w:hAnsi="宋体" w:eastAsia="宋体" w:cs="Times New Roman"/>
      <w:kern w:val="0"/>
      <w:sz w:val="24"/>
      <w:szCs w:val="24"/>
    </w:rPr>
  </w:style>
  <w:style w:type="character" w:customStyle="1" w:styleId="95">
    <w:name w:val="日期 字符1"/>
    <w:link w:val="45"/>
    <w:autoRedefine/>
    <w:qFormat/>
    <w:locked/>
    <w:uiPriority w:val="0"/>
    <w:rPr>
      <w:rFonts w:ascii="Times New Roman" w:hAnsi="Times New Roman" w:eastAsia="宋体" w:cs="Times New Roman"/>
      <w:kern w:val="0"/>
      <w:sz w:val="20"/>
      <w:szCs w:val="24"/>
    </w:rPr>
  </w:style>
  <w:style w:type="character" w:customStyle="1" w:styleId="96">
    <w:name w:val="正文文本 字符1"/>
    <w:autoRedefine/>
    <w:semiHidden/>
    <w:qFormat/>
    <w:uiPriority w:val="0"/>
    <w:rPr>
      <w:rFonts w:ascii="Times New Roman" w:hAnsi="Times New Roman" w:eastAsia="宋体" w:cs="Times New Roman"/>
      <w:sz w:val="24"/>
      <w:szCs w:val="24"/>
    </w:rPr>
  </w:style>
  <w:style w:type="paragraph" w:customStyle="1" w:styleId="97">
    <w:name w:val="普通(网站)2"/>
    <w:basedOn w:val="1"/>
    <w:autoRedefine/>
    <w:qFormat/>
    <w:uiPriority w:val="0"/>
    <w:pPr>
      <w:widowControl/>
      <w:spacing w:before="100" w:beforeAutospacing="1" w:after="100" w:afterAutospacing="1"/>
      <w:jc w:val="left"/>
    </w:pPr>
    <w:rPr>
      <w:rFonts w:ascii="宋体" w:hAnsi="宋体" w:eastAsia="宋体" w:cs="Times New Roman"/>
      <w:sz w:val="24"/>
      <w:szCs w:val="20"/>
    </w:rPr>
  </w:style>
  <w:style w:type="character" w:customStyle="1" w:styleId="98">
    <w:name w:val="表格 Char"/>
    <w:link w:val="99"/>
    <w:autoRedefine/>
    <w:qFormat/>
    <w:locked/>
    <w:uiPriority w:val="0"/>
    <w:rPr>
      <w:rFonts w:ascii="宋体"/>
    </w:rPr>
  </w:style>
  <w:style w:type="paragraph" w:customStyle="1" w:styleId="99">
    <w:name w:val="表格"/>
    <w:basedOn w:val="1"/>
    <w:next w:val="1"/>
    <w:link w:val="98"/>
    <w:autoRedefine/>
    <w:qFormat/>
    <w:uiPriority w:val="0"/>
    <w:pPr>
      <w:adjustRightInd w:val="0"/>
      <w:snapToGrid w:val="0"/>
      <w:spacing w:beforeLines="10" w:afterLines="10" w:line="259" w:lineRule="auto"/>
      <w:jc w:val="center"/>
    </w:pPr>
    <w:rPr>
      <w:rFonts w:ascii="宋体"/>
    </w:rPr>
  </w:style>
  <w:style w:type="character" w:customStyle="1" w:styleId="100">
    <w:name w:val="批注文字 字符1"/>
    <w:autoRedefine/>
    <w:semiHidden/>
    <w:qFormat/>
    <w:uiPriority w:val="0"/>
    <w:rPr>
      <w:rFonts w:ascii="Times New Roman" w:hAnsi="Times New Roman" w:eastAsia="宋体" w:cs="Times New Roman"/>
      <w:sz w:val="24"/>
      <w:szCs w:val="24"/>
    </w:rPr>
  </w:style>
  <w:style w:type="character" w:customStyle="1" w:styleId="101">
    <w:name w:val="普通(网站) Char"/>
    <w:autoRedefine/>
    <w:qFormat/>
    <w:locked/>
    <w:uiPriority w:val="0"/>
    <w:rPr>
      <w:rFonts w:ascii="宋体" w:hAnsi="宋体" w:eastAsia="宋体"/>
      <w:sz w:val="24"/>
    </w:rPr>
  </w:style>
  <w:style w:type="paragraph" w:customStyle="1" w:styleId="102">
    <w:name w:val="2"/>
    <w:basedOn w:val="1"/>
    <w:autoRedefine/>
    <w:qFormat/>
    <w:uiPriority w:val="0"/>
    <w:pPr>
      <w:snapToGrid w:val="0"/>
      <w:spacing w:line="360" w:lineRule="auto"/>
      <w:ind w:firstLine="529" w:firstLineChars="200"/>
    </w:pPr>
    <w:rPr>
      <w:rFonts w:ascii="Times New Roman" w:hAnsi="Times New Roman" w:eastAsia="宋体" w:cs="Times New Roman"/>
      <w:szCs w:val="20"/>
    </w:rPr>
  </w:style>
  <w:style w:type="character" w:customStyle="1" w:styleId="103">
    <w:name w:val="纯文本 字符"/>
    <w:link w:val="40"/>
    <w:autoRedefine/>
    <w:qFormat/>
    <w:uiPriority w:val="0"/>
    <w:rPr>
      <w:rFonts w:ascii="ˎ̥" w:hAnsi="ˎ̥" w:eastAsia="ˎ̥"/>
    </w:rPr>
  </w:style>
  <w:style w:type="character" w:customStyle="1" w:styleId="104">
    <w:name w:val="纯文本 字符1"/>
    <w:basedOn w:val="69"/>
    <w:autoRedefine/>
    <w:semiHidden/>
    <w:qFormat/>
    <w:uiPriority w:val="99"/>
    <w:rPr>
      <w:rFonts w:hAnsi="Courier New" w:cs="Courier New" w:asciiTheme="minorEastAsia"/>
    </w:rPr>
  </w:style>
  <w:style w:type="character" w:customStyle="1" w:styleId="105">
    <w:name w:val="纯文本 Char"/>
    <w:autoRedefine/>
    <w:qFormat/>
    <w:uiPriority w:val="0"/>
    <w:rPr>
      <w:rFonts w:ascii="宋体" w:hAnsi="Courier New" w:cs="Courier New"/>
      <w:kern w:val="2"/>
      <w:sz w:val="21"/>
      <w:szCs w:val="21"/>
    </w:rPr>
  </w:style>
  <w:style w:type="paragraph" w:customStyle="1" w:styleId="106">
    <w:name w:val="我的表头"/>
    <w:basedOn w:val="1"/>
    <w:autoRedefine/>
    <w:qFormat/>
    <w:uiPriority w:val="0"/>
    <w:pPr>
      <w:spacing w:line="440" w:lineRule="exact"/>
      <w:ind w:firstLine="200" w:firstLineChars="200"/>
      <w:jc w:val="left"/>
    </w:pPr>
    <w:rPr>
      <w:rFonts w:ascii="Times New Roman" w:hAnsi="Times New Roman" w:eastAsia="宋体" w:cs="Times New Roman"/>
      <w:b/>
      <w:sz w:val="24"/>
      <w:szCs w:val="20"/>
    </w:rPr>
  </w:style>
  <w:style w:type="character" w:customStyle="1" w:styleId="107">
    <w:name w:val="标题 5 Char"/>
    <w:autoRedefine/>
    <w:qFormat/>
    <w:uiPriority w:val="0"/>
    <w:rPr>
      <w:b/>
      <w:bCs/>
      <w:kern w:val="2"/>
      <w:sz w:val="28"/>
      <w:szCs w:val="28"/>
    </w:rPr>
  </w:style>
  <w:style w:type="character" w:customStyle="1" w:styleId="108">
    <w:name w:val="样式2 Char"/>
    <w:link w:val="109"/>
    <w:autoRedefine/>
    <w:qFormat/>
    <w:uiPriority w:val="0"/>
    <w:rPr>
      <w:rFonts w:ascii="ˎ̥" w:hAnsi="ˎ̥" w:eastAsia="ˎ̥"/>
      <w:snapToGrid w:val="0"/>
      <w:sz w:val="24"/>
    </w:rPr>
  </w:style>
  <w:style w:type="paragraph" w:customStyle="1" w:styleId="109">
    <w:name w:val="样式2"/>
    <w:basedOn w:val="1"/>
    <w:link w:val="108"/>
    <w:autoRedefine/>
    <w:qFormat/>
    <w:uiPriority w:val="0"/>
    <w:pPr>
      <w:widowControl/>
      <w:snapToGrid w:val="0"/>
      <w:spacing w:line="440" w:lineRule="exact"/>
      <w:ind w:firstLine="200" w:firstLineChars="200"/>
      <w:jc w:val="left"/>
    </w:pPr>
    <w:rPr>
      <w:rFonts w:ascii="ˎ̥" w:hAnsi="ˎ̥" w:eastAsia="ˎ̥"/>
      <w:snapToGrid w:val="0"/>
      <w:sz w:val="24"/>
    </w:rPr>
  </w:style>
  <w:style w:type="character" w:customStyle="1" w:styleId="110">
    <w:name w:val="unnamed31"/>
    <w:autoRedefine/>
    <w:qFormat/>
    <w:uiPriority w:val="0"/>
    <w:rPr>
      <w:sz w:val="21"/>
    </w:rPr>
  </w:style>
  <w:style w:type="character" w:customStyle="1" w:styleId="111">
    <w:name w:val="标题 3 Char1 Char Char1"/>
    <w:autoRedefine/>
    <w:qFormat/>
    <w:uiPriority w:val="0"/>
    <w:rPr>
      <w:rFonts w:eastAsia="ˎ̥"/>
      <w:b/>
      <w:kern w:val="2"/>
      <w:sz w:val="32"/>
      <w:lang w:val="en-US" w:eastAsia="zh-CN"/>
    </w:rPr>
  </w:style>
  <w:style w:type="character" w:customStyle="1" w:styleId="112">
    <w:name w:val="text_edit editable-title"/>
    <w:autoRedefine/>
    <w:qFormat/>
    <w:uiPriority w:val="0"/>
  </w:style>
  <w:style w:type="character" w:customStyle="1" w:styleId="113">
    <w:name w:val="表格标题 Char"/>
    <w:link w:val="114"/>
    <w:autoRedefine/>
    <w:qFormat/>
    <w:uiPriority w:val="0"/>
    <w:rPr>
      <w:rFonts w:ascii="ˎ̥" w:hAnsi="ˎ̥" w:eastAsia="ˎ̥"/>
      <w:b/>
      <w:sz w:val="24"/>
    </w:rPr>
  </w:style>
  <w:style w:type="paragraph" w:customStyle="1" w:styleId="114">
    <w:name w:val="表格标题"/>
    <w:basedOn w:val="1"/>
    <w:next w:val="1"/>
    <w:link w:val="113"/>
    <w:autoRedefine/>
    <w:qFormat/>
    <w:uiPriority w:val="0"/>
    <w:pPr>
      <w:keepNext/>
      <w:widowControl/>
      <w:overflowPunct w:val="0"/>
      <w:adjustRightInd w:val="0"/>
      <w:snapToGrid w:val="0"/>
      <w:spacing w:before="120" w:after="120" w:line="480" w:lineRule="exact"/>
      <w:ind w:firstLine="567"/>
      <w:jc w:val="center"/>
      <w:textAlignment w:val="baseline"/>
    </w:pPr>
    <w:rPr>
      <w:rFonts w:ascii="ˎ̥" w:hAnsi="ˎ̥" w:eastAsia="ˎ̥"/>
      <w:b/>
      <w:sz w:val="24"/>
    </w:rPr>
  </w:style>
  <w:style w:type="character" w:customStyle="1" w:styleId="115">
    <w:name w:val="正文格式 Char"/>
    <w:link w:val="116"/>
    <w:autoRedefine/>
    <w:qFormat/>
    <w:uiPriority w:val="0"/>
    <w:rPr>
      <w:rFonts w:eastAsia="ˎ̥" w:cs="ˎ̥"/>
      <w:sz w:val="24"/>
      <w:szCs w:val="24"/>
    </w:rPr>
  </w:style>
  <w:style w:type="paragraph" w:customStyle="1" w:styleId="116">
    <w:name w:val="正文格式"/>
    <w:basedOn w:val="1"/>
    <w:link w:val="115"/>
    <w:autoRedefine/>
    <w:qFormat/>
    <w:uiPriority w:val="0"/>
    <w:pPr>
      <w:spacing w:line="360" w:lineRule="auto"/>
      <w:ind w:firstLine="544" w:firstLineChars="200"/>
    </w:pPr>
    <w:rPr>
      <w:rFonts w:eastAsia="ˎ̥" w:cs="ˎ̥"/>
      <w:sz w:val="24"/>
      <w:szCs w:val="24"/>
    </w:rPr>
  </w:style>
  <w:style w:type="character" w:customStyle="1" w:styleId="117">
    <w:name w:val="Char Char13"/>
    <w:autoRedefine/>
    <w:qFormat/>
    <w:uiPriority w:val="0"/>
    <w:rPr>
      <w:rFonts w:eastAsia="ˎ̥"/>
      <w:sz w:val="24"/>
      <w:lang w:val="en-US" w:eastAsia="zh-CN"/>
    </w:rPr>
  </w:style>
  <w:style w:type="character" w:customStyle="1" w:styleId="118">
    <w:name w:val="heading1"/>
    <w:autoRedefine/>
    <w:qFormat/>
    <w:uiPriority w:val="0"/>
    <w:rPr>
      <w:rFonts w:hint="default" w:ascii="ˎ̥" w:hAnsi="ˎ̥"/>
      <w:b/>
      <w:i/>
      <w:color w:val="000000"/>
      <w:sz w:val="32"/>
    </w:rPr>
  </w:style>
  <w:style w:type="character" w:customStyle="1" w:styleId="119">
    <w:name w:val="apple-style-span"/>
    <w:autoRedefine/>
    <w:qFormat/>
    <w:uiPriority w:val="0"/>
  </w:style>
  <w:style w:type="character" w:customStyle="1" w:styleId="120">
    <w:name w:val="Char Char15"/>
    <w:autoRedefine/>
    <w:qFormat/>
    <w:uiPriority w:val="0"/>
    <w:rPr>
      <w:rFonts w:ascii="ˎ̥" w:hAnsi="ˎ̥" w:eastAsia="ˎ̥"/>
      <w:kern w:val="24"/>
      <w:sz w:val="24"/>
    </w:rPr>
  </w:style>
  <w:style w:type="character" w:customStyle="1" w:styleId="121">
    <w:name w:val="表头及表尾 Char"/>
    <w:link w:val="122"/>
    <w:autoRedefine/>
    <w:qFormat/>
    <w:uiPriority w:val="0"/>
    <w:rPr>
      <w:b/>
      <w:snapToGrid w:val="0"/>
    </w:rPr>
  </w:style>
  <w:style w:type="paragraph" w:customStyle="1" w:styleId="122">
    <w:name w:val="表头及表尾"/>
    <w:link w:val="121"/>
    <w:autoRedefine/>
    <w:qFormat/>
    <w:uiPriority w:val="0"/>
    <w:pPr>
      <w:tabs>
        <w:tab w:val="center" w:pos="4200"/>
        <w:tab w:val="right" w:pos="8400"/>
      </w:tabs>
      <w:adjustRightInd w:val="0"/>
      <w:snapToGrid w:val="0"/>
      <w:spacing w:line="360" w:lineRule="auto"/>
      <w:jc w:val="center"/>
    </w:pPr>
    <w:rPr>
      <w:rFonts w:asciiTheme="minorHAnsi" w:hAnsiTheme="minorHAnsi" w:eastAsiaTheme="minorEastAsia" w:cstheme="minorBidi"/>
      <w:b/>
      <w:snapToGrid w:val="0"/>
      <w:kern w:val="2"/>
      <w:sz w:val="21"/>
      <w:szCs w:val="22"/>
      <w:lang w:val="en-US" w:eastAsia="zh-CN" w:bidi="ar-SA"/>
    </w:rPr>
  </w:style>
  <w:style w:type="character" w:customStyle="1" w:styleId="123">
    <w:name w:val="Char Char8"/>
    <w:autoRedefine/>
    <w:qFormat/>
    <w:uiPriority w:val="0"/>
    <w:rPr>
      <w:rFonts w:ascii="ˎ̥" w:hAnsi="ˎ̥" w:eastAsia="ˎ̥"/>
      <w:kern w:val="2"/>
      <w:sz w:val="21"/>
      <w:lang w:val="en-US" w:eastAsia="zh-CN" w:bidi="ar-SA"/>
    </w:rPr>
  </w:style>
  <w:style w:type="character" w:customStyle="1" w:styleId="124">
    <w:name w:val="正文缩进4 Char1"/>
    <w:autoRedefine/>
    <w:qFormat/>
    <w:uiPriority w:val="0"/>
    <w:rPr>
      <w:rFonts w:eastAsia="ˎ̥"/>
      <w:kern w:val="2"/>
      <w:sz w:val="28"/>
      <w:lang w:val="en-US" w:eastAsia="zh-CN"/>
    </w:rPr>
  </w:style>
  <w:style w:type="character" w:customStyle="1" w:styleId="125">
    <w:name w:val="表头 Char"/>
    <w:link w:val="126"/>
    <w:autoRedefine/>
    <w:qFormat/>
    <w:uiPriority w:val="0"/>
    <w:rPr>
      <w:rFonts w:eastAsia="ˎ̥"/>
      <w:b/>
      <w:sz w:val="24"/>
      <w:szCs w:val="24"/>
    </w:rPr>
  </w:style>
  <w:style w:type="paragraph" w:customStyle="1" w:styleId="126">
    <w:name w:val="表头"/>
    <w:basedOn w:val="17"/>
    <w:next w:val="1"/>
    <w:link w:val="125"/>
    <w:autoRedefine/>
    <w:qFormat/>
    <w:uiPriority w:val="0"/>
    <w:pPr>
      <w:ind w:firstLine="0" w:firstLineChars="0"/>
      <w:jc w:val="center"/>
    </w:pPr>
    <w:rPr>
      <w:b/>
      <w:snapToGrid/>
      <w:szCs w:val="24"/>
    </w:rPr>
  </w:style>
  <w:style w:type="character" w:customStyle="1" w:styleId="127">
    <w:name w:val="text_l1"/>
    <w:autoRedefine/>
    <w:qFormat/>
    <w:uiPriority w:val="0"/>
    <w:rPr>
      <w:color w:val="000066"/>
      <w:sz w:val="18"/>
    </w:rPr>
  </w:style>
  <w:style w:type="character" w:customStyle="1" w:styleId="128">
    <w:name w:val="正文（首行缩进两字） Char Char1 Char"/>
    <w:link w:val="129"/>
    <w:autoRedefine/>
    <w:qFormat/>
    <w:uiPriority w:val="0"/>
    <w:rPr>
      <w:rFonts w:ascii="ˎ̥" w:hAnsi="ˎ̥" w:eastAsia="ˎ̥"/>
      <w:color w:val="000000"/>
      <w:sz w:val="24"/>
    </w:rPr>
  </w:style>
  <w:style w:type="paragraph" w:customStyle="1" w:styleId="129">
    <w:name w:val="正文（首行缩进两字） Char Char Char2"/>
    <w:basedOn w:val="1"/>
    <w:next w:val="1"/>
    <w:link w:val="128"/>
    <w:autoRedefine/>
    <w:qFormat/>
    <w:uiPriority w:val="0"/>
    <w:pPr>
      <w:spacing w:line="440" w:lineRule="exact"/>
      <w:ind w:firstLine="200" w:firstLineChars="200"/>
    </w:pPr>
    <w:rPr>
      <w:rFonts w:ascii="ˎ̥" w:hAnsi="ˎ̥" w:eastAsia="ˎ̥"/>
      <w:color w:val="000000"/>
      <w:sz w:val="24"/>
    </w:rPr>
  </w:style>
  <w:style w:type="character" w:customStyle="1" w:styleId="130">
    <w:name w:val="标题 3 Char Char2"/>
    <w:autoRedefine/>
    <w:qFormat/>
    <w:uiPriority w:val="0"/>
    <w:rPr>
      <w:rFonts w:eastAsia="ˎ̥"/>
      <w:b/>
      <w:bCs/>
      <w:kern w:val="2"/>
      <w:sz w:val="32"/>
      <w:szCs w:val="32"/>
      <w:lang w:val="en-US" w:eastAsia="zh-CN" w:bidi="ar-SA"/>
    </w:rPr>
  </w:style>
  <w:style w:type="character" w:customStyle="1" w:styleId="131">
    <w:name w:val="引用文章 Char"/>
    <w:link w:val="132"/>
    <w:autoRedefine/>
    <w:qFormat/>
    <w:uiPriority w:val="0"/>
    <w:rPr>
      <w:rFonts w:eastAsia="ˎ̥"/>
      <w:sz w:val="24"/>
    </w:rPr>
  </w:style>
  <w:style w:type="paragraph" w:customStyle="1" w:styleId="132">
    <w:name w:val="引用文章"/>
    <w:basedOn w:val="1"/>
    <w:link w:val="131"/>
    <w:autoRedefine/>
    <w:qFormat/>
    <w:uiPriority w:val="0"/>
    <w:pPr>
      <w:spacing w:line="360" w:lineRule="auto"/>
      <w:ind w:firstLine="420" w:firstLineChars="200"/>
    </w:pPr>
    <w:rPr>
      <w:rFonts w:eastAsia="ˎ̥"/>
      <w:sz w:val="24"/>
    </w:rPr>
  </w:style>
  <w:style w:type="character" w:customStyle="1" w:styleId="133">
    <w:name w:val="文本条款 Char"/>
    <w:autoRedefine/>
    <w:qFormat/>
    <w:uiPriority w:val="0"/>
    <w:rPr>
      <w:rFonts w:ascii="ˎ̥" w:hAnsi="ˎ̥" w:eastAsia="ˎ̥"/>
      <w:kern w:val="2"/>
      <w:sz w:val="28"/>
      <w:lang w:val="en-US" w:eastAsia="zh-CN"/>
    </w:rPr>
  </w:style>
  <w:style w:type="character" w:customStyle="1" w:styleId="134">
    <w:name w:val="Char Char12"/>
    <w:autoRedefine/>
    <w:qFormat/>
    <w:uiPriority w:val="0"/>
    <w:rPr>
      <w:rFonts w:ascii="ˎ̥" w:hAnsi="ˎ̥" w:eastAsia="ˎ̥"/>
      <w:sz w:val="24"/>
      <w:lang w:val="en-US" w:eastAsia="zh-CN"/>
    </w:rPr>
  </w:style>
  <w:style w:type="character" w:customStyle="1" w:styleId="135">
    <w:name w:val="Body Text Indent 3 Char Char"/>
    <w:autoRedefine/>
    <w:qFormat/>
    <w:uiPriority w:val="0"/>
    <w:rPr>
      <w:rFonts w:eastAsia="ˎ̥"/>
      <w:kern w:val="2"/>
      <w:sz w:val="16"/>
      <w:lang w:val="en-US" w:eastAsia="zh-CN"/>
    </w:rPr>
  </w:style>
  <w:style w:type="character" w:customStyle="1" w:styleId="136">
    <w:name w:val="无间隔 字符"/>
    <w:link w:val="137"/>
    <w:autoRedefine/>
    <w:qFormat/>
    <w:uiPriority w:val="0"/>
    <w:rPr>
      <w:sz w:val="22"/>
    </w:rPr>
  </w:style>
  <w:style w:type="paragraph" w:styleId="137">
    <w:name w:val="No Spacing"/>
    <w:link w:val="136"/>
    <w:autoRedefine/>
    <w:qFormat/>
    <w:uiPriority w:val="0"/>
    <w:rPr>
      <w:rFonts w:asciiTheme="minorHAnsi" w:hAnsiTheme="minorHAnsi" w:eastAsiaTheme="minorEastAsia" w:cstheme="minorBidi"/>
      <w:kern w:val="2"/>
      <w:sz w:val="22"/>
      <w:szCs w:val="22"/>
      <w:lang w:val="en-US" w:eastAsia="zh-CN" w:bidi="ar-SA"/>
    </w:rPr>
  </w:style>
  <w:style w:type="character" w:customStyle="1" w:styleId="138">
    <w:name w:val="样式1 Char"/>
    <w:link w:val="139"/>
    <w:autoRedefine/>
    <w:qFormat/>
    <w:uiPriority w:val="0"/>
    <w:rPr>
      <w:rFonts w:eastAsia="ˎ̥"/>
      <w:sz w:val="24"/>
    </w:rPr>
  </w:style>
  <w:style w:type="paragraph" w:customStyle="1" w:styleId="139">
    <w:name w:val="样式1"/>
    <w:basedOn w:val="5"/>
    <w:link w:val="138"/>
    <w:autoRedefine/>
    <w:qFormat/>
    <w:uiPriority w:val="0"/>
    <w:pPr>
      <w:widowControl/>
      <w:snapToGrid w:val="0"/>
      <w:spacing w:before="0" w:after="0" w:line="480" w:lineRule="atLeast"/>
      <w:ind w:firstLine="454"/>
    </w:pPr>
    <w:rPr>
      <w:rFonts w:asciiTheme="minorHAnsi" w:hAnsiTheme="minorHAnsi" w:cstheme="minorBidi"/>
      <w:b w:val="0"/>
      <w:bCs w:val="0"/>
      <w:sz w:val="24"/>
      <w:szCs w:val="22"/>
    </w:rPr>
  </w:style>
  <w:style w:type="character" w:customStyle="1" w:styleId="140">
    <w:name w:val="普通文字 Char2"/>
    <w:autoRedefine/>
    <w:qFormat/>
    <w:uiPriority w:val="0"/>
    <w:rPr>
      <w:rFonts w:eastAsia="ˎ̥"/>
      <w:spacing w:val="8"/>
      <w:kern w:val="2"/>
      <w:sz w:val="24"/>
      <w:lang w:val="en-US" w:eastAsia="zh-CN" w:bidi="ar-SA"/>
    </w:rPr>
  </w:style>
  <w:style w:type="character" w:customStyle="1" w:styleId="141">
    <w:name w:val="dan7-1 Char"/>
    <w:link w:val="142"/>
    <w:autoRedefine/>
    <w:qFormat/>
    <w:uiPriority w:val="0"/>
    <w:rPr>
      <w:rFonts w:eastAsia="ˎ̥"/>
      <w:sz w:val="24"/>
    </w:rPr>
  </w:style>
  <w:style w:type="paragraph" w:customStyle="1" w:styleId="142">
    <w:name w:val="dan7-1"/>
    <w:basedOn w:val="1"/>
    <w:link w:val="141"/>
    <w:autoRedefine/>
    <w:qFormat/>
    <w:uiPriority w:val="0"/>
    <w:pPr>
      <w:spacing w:before="40" w:after="40" w:line="360" w:lineRule="auto"/>
      <w:ind w:firstLine="200" w:firstLineChars="200"/>
    </w:pPr>
    <w:rPr>
      <w:rFonts w:eastAsia="ˎ̥"/>
      <w:sz w:val="24"/>
    </w:rPr>
  </w:style>
  <w:style w:type="character" w:customStyle="1" w:styleId="143">
    <w:name w:val="表头1 Char"/>
    <w:link w:val="144"/>
    <w:autoRedefine/>
    <w:qFormat/>
    <w:uiPriority w:val="0"/>
    <w:rPr>
      <w:rFonts w:eastAsia="ˎ̥"/>
    </w:rPr>
  </w:style>
  <w:style w:type="paragraph" w:customStyle="1" w:styleId="144">
    <w:name w:val="表头1"/>
    <w:basedOn w:val="1"/>
    <w:next w:val="1"/>
    <w:link w:val="143"/>
    <w:autoRedefine/>
    <w:qFormat/>
    <w:uiPriority w:val="0"/>
    <w:pPr>
      <w:tabs>
        <w:tab w:val="left" w:pos="605"/>
      </w:tabs>
      <w:adjustRightInd w:val="0"/>
      <w:snapToGrid w:val="0"/>
      <w:jc w:val="center"/>
    </w:pPr>
    <w:rPr>
      <w:rFonts w:eastAsia="ˎ̥"/>
    </w:rPr>
  </w:style>
  <w:style w:type="character" w:customStyle="1" w:styleId="145">
    <w:name w:val="正文文字缩进 2 Char1"/>
    <w:autoRedefine/>
    <w:qFormat/>
    <w:uiPriority w:val="0"/>
    <w:rPr>
      <w:rFonts w:ascii="ˎ̥" w:hAnsi="ˎ̥" w:eastAsia="ˎ̥"/>
      <w:sz w:val="28"/>
      <w:lang w:val="en-US" w:eastAsia="zh-CN"/>
    </w:rPr>
  </w:style>
  <w:style w:type="character" w:customStyle="1" w:styleId="146">
    <w:name w:val="样式11"/>
    <w:autoRedefine/>
    <w:qFormat/>
    <w:uiPriority w:val="0"/>
    <w:rPr>
      <w:rFonts w:hint="default" w:ascii="ˎ̥" w:hAnsi="ˎ̥"/>
      <w:sz w:val="21"/>
    </w:rPr>
  </w:style>
  <w:style w:type="character" w:customStyle="1" w:styleId="147">
    <w:name w:val="首行缩进"/>
    <w:autoRedefine/>
    <w:qFormat/>
    <w:uiPriority w:val="0"/>
    <w:rPr>
      <w:rFonts w:ascii="ˎ̥" w:hAnsi="ˎ̥" w:eastAsia="ˎ̥"/>
      <w:kern w:val="2"/>
      <w:sz w:val="24"/>
      <w:lang w:val="en-US" w:eastAsia="zh-CN"/>
    </w:rPr>
  </w:style>
  <w:style w:type="character" w:customStyle="1" w:styleId="148">
    <w:name w:val="char"/>
    <w:autoRedefine/>
    <w:qFormat/>
    <w:uiPriority w:val="0"/>
  </w:style>
  <w:style w:type="character" w:customStyle="1" w:styleId="149">
    <w:name w:val="新正文样式 Char"/>
    <w:link w:val="150"/>
    <w:autoRedefine/>
    <w:qFormat/>
    <w:uiPriority w:val="0"/>
    <w:rPr>
      <w:rFonts w:eastAsia="ˎ̥"/>
      <w:spacing w:val="20"/>
      <w:sz w:val="24"/>
    </w:rPr>
  </w:style>
  <w:style w:type="paragraph" w:customStyle="1" w:styleId="150">
    <w:name w:val="新正文样式"/>
    <w:basedOn w:val="1"/>
    <w:link w:val="149"/>
    <w:autoRedefine/>
    <w:qFormat/>
    <w:uiPriority w:val="0"/>
    <w:pPr>
      <w:tabs>
        <w:tab w:val="left" w:pos="567"/>
      </w:tabs>
      <w:spacing w:line="360" w:lineRule="auto"/>
      <w:ind w:firstLine="567"/>
    </w:pPr>
    <w:rPr>
      <w:rFonts w:eastAsia="ˎ̥"/>
      <w:spacing w:val="20"/>
      <w:sz w:val="24"/>
    </w:rPr>
  </w:style>
  <w:style w:type="character" w:customStyle="1" w:styleId="151">
    <w:name w:val="表格正文 Char"/>
    <w:link w:val="152"/>
    <w:autoRedefine/>
    <w:qFormat/>
    <w:uiPriority w:val="0"/>
    <w:rPr>
      <w:rFonts w:eastAsia="ˎ̥"/>
      <w:sz w:val="24"/>
    </w:rPr>
  </w:style>
  <w:style w:type="paragraph" w:customStyle="1" w:styleId="152">
    <w:name w:val="表格正文"/>
    <w:basedOn w:val="1"/>
    <w:link w:val="151"/>
    <w:autoRedefine/>
    <w:qFormat/>
    <w:uiPriority w:val="0"/>
    <w:pPr>
      <w:jc w:val="center"/>
    </w:pPr>
    <w:rPr>
      <w:rFonts w:eastAsia="ˎ̥"/>
      <w:sz w:val="24"/>
    </w:rPr>
  </w:style>
  <w:style w:type="character" w:customStyle="1" w:styleId="153">
    <w:name w:val="标题 2 Char Char"/>
    <w:autoRedefine/>
    <w:qFormat/>
    <w:uiPriority w:val="0"/>
    <w:rPr>
      <w:rFonts w:ascii="ˎ̥" w:hAnsi="ˎ̥" w:eastAsia="ˎ̥"/>
      <w:b/>
      <w:sz w:val="32"/>
      <w:lang w:val="en-US" w:eastAsia="zh-CN"/>
    </w:rPr>
  </w:style>
  <w:style w:type="character" w:customStyle="1" w:styleId="154">
    <w:name w:val="样式 样式 首行缩进:  2 字符 行距: 最小值 24 磅 + 首行缩进:  2 字符 Char Char"/>
    <w:link w:val="155"/>
    <w:autoRedefine/>
    <w:qFormat/>
    <w:uiPriority w:val="0"/>
    <w:rPr>
      <w:rFonts w:eastAsia="ˎ̥"/>
      <w:sz w:val="24"/>
    </w:rPr>
  </w:style>
  <w:style w:type="paragraph" w:customStyle="1" w:styleId="155">
    <w:name w:val="样式 样式 首行缩进:  2 字符 行距: 最小值 24 磅 + 首行缩进:  2 字符 Char"/>
    <w:basedOn w:val="1"/>
    <w:link w:val="154"/>
    <w:autoRedefine/>
    <w:qFormat/>
    <w:uiPriority w:val="0"/>
    <w:pPr>
      <w:spacing w:line="480" w:lineRule="atLeast"/>
      <w:ind w:firstLine="480" w:firstLineChars="200"/>
    </w:pPr>
    <w:rPr>
      <w:rFonts w:eastAsia="ˎ̥"/>
      <w:sz w:val="24"/>
    </w:rPr>
  </w:style>
  <w:style w:type="character" w:customStyle="1" w:styleId="156">
    <w:name w:val="标题 3 Char1"/>
    <w:autoRedefine/>
    <w:qFormat/>
    <w:uiPriority w:val="0"/>
    <w:rPr>
      <w:rFonts w:eastAsia="ˎ̥"/>
      <w:sz w:val="28"/>
      <w:lang w:val="en-US" w:eastAsia="zh-CN"/>
    </w:rPr>
  </w:style>
  <w:style w:type="character" w:customStyle="1" w:styleId="157">
    <w:name w:val="Char Char1"/>
    <w:autoRedefine/>
    <w:qFormat/>
    <w:uiPriority w:val="0"/>
    <w:rPr>
      <w:rFonts w:eastAsia="ˎ̥"/>
      <w:kern w:val="2"/>
      <w:sz w:val="21"/>
      <w:lang w:val="en-US" w:eastAsia="zh-CN"/>
    </w:rPr>
  </w:style>
  <w:style w:type="character" w:customStyle="1" w:styleId="158">
    <w:name w:val="tit02"/>
    <w:autoRedefine/>
    <w:qFormat/>
    <w:uiPriority w:val="0"/>
  </w:style>
  <w:style w:type="character" w:customStyle="1" w:styleId="159">
    <w:name w:val="样式 正文文本缩进 2正文文字缩进 2 + 四号 蓝色 Char Char Char"/>
    <w:link w:val="160"/>
    <w:autoRedefine/>
    <w:qFormat/>
    <w:uiPriority w:val="0"/>
    <w:rPr>
      <w:rFonts w:ascii="ˎ̥" w:hAnsi="ˎ̥" w:eastAsia="ˎ̥"/>
      <w:color w:val="0000FF"/>
      <w:sz w:val="24"/>
    </w:rPr>
  </w:style>
  <w:style w:type="paragraph" w:customStyle="1" w:styleId="160">
    <w:name w:val="样式 正文文本缩进 2正文文字缩进 2 + 四号 蓝色 Char Char"/>
    <w:basedOn w:val="46"/>
    <w:link w:val="159"/>
    <w:autoRedefine/>
    <w:qFormat/>
    <w:uiPriority w:val="0"/>
    <w:pPr>
      <w:adjustRightInd w:val="0"/>
      <w:spacing w:line="480" w:lineRule="exact"/>
      <w:ind w:firstLine="709" w:firstLineChars="0"/>
      <w:textAlignment w:val="baseline"/>
    </w:pPr>
    <w:rPr>
      <w:rFonts w:ascii="ˎ̥" w:eastAsia="ˎ̥" w:cstheme="minorBidi"/>
      <w:color w:val="0000FF"/>
      <w:szCs w:val="22"/>
    </w:rPr>
  </w:style>
  <w:style w:type="character" w:customStyle="1" w:styleId="161">
    <w:name w:val="表1 Char"/>
    <w:link w:val="162"/>
    <w:autoRedefine/>
    <w:qFormat/>
    <w:uiPriority w:val="0"/>
  </w:style>
  <w:style w:type="paragraph" w:customStyle="1" w:styleId="162">
    <w:name w:val="表1"/>
    <w:next w:val="1"/>
    <w:link w:val="161"/>
    <w:autoRedefine/>
    <w:qFormat/>
    <w:uiPriority w:val="0"/>
    <w:pPr>
      <w:adjustRightInd w:val="0"/>
      <w:snapToGrid w:val="0"/>
      <w:jc w:val="center"/>
    </w:pPr>
    <w:rPr>
      <w:rFonts w:asciiTheme="minorHAnsi" w:hAnsiTheme="minorHAnsi" w:eastAsiaTheme="minorEastAsia" w:cstheme="minorBidi"/>
      <w:kern w:val="2"/>
      <w:sz w:val="21"/>
      <w:szCs w:val="22"/>
      <w:lang w:val="en-US" w:eastAsia="zh-CN" w:bidi="ar-SA"/>
    </w:rPr>
  </w:style>
  <w:style w:type="character" w:customStyle="1" w:styleId="163">
    <w:name w:val="热电厂正文 Char"/>
    <w:link w:val="164"/>
    <w:autoRedefine/>
    <w:qFormat/>
    <w:uiPriority w:val="0"/>
    <w:rPr>
      <w:rFonts w:eastAsia="ˎ̥"/>
      <w:sz w:val="24"/>
    </w:rPr>
  </w:style>
  <w:style w:type="paragraph" w:customStyle="1" w:styleId="164">
    <w:name w:val="热电厂正文"/>
    <w:basedOn w:val="1"/>
    <w:link w:val="163"/>
    <w:autoRedefine/>
    <w:qFormat/>
    <w:uiPriority w:val="0"/>
    <w:pPr>
      <w:spacing w:line="440" w:lineRule="exact"/>
      <w:ind w:firstLine="480" w:firstLineChars="200"/>
    </w:pPr>
    <w:rPr>
      <w:rFonts w:eastAsia="ˎ̥"/>
      <w:sz w:val="24"/>
    </w:rPr>
  </w:style>
  <w:style w:type="character" w:customStyle="1" w:styleId="165">
    <w:name w:val="main1"/>
    <w:autoRedefine/>
    <w:qFormat/>
    <w:uiPriority w:val="0"/>
    <w:rPr>
      <w:rFonts w:hint="default"/>
      <w:color w:val="0033CC"/>
      <w:sz w:val="18"/>
    </w:rPr>
  </w:style>
  <w:style w:type="character" w:customStyle="1" w:styleId="166">
    <w:name w:val="正文文本缩进 Char Char"/>
    <w:autoRedefine/>
    <w:qFormat/>
    <w:uiPriority w:val="0"/>
    <w:rPr>
      <w:rFonts w:ascii="ˎ̥" w:hAnsi="ˎ̥" w:eastAsia="ˎ̥"/>
      <w:color w:val="000000"/>
      <w:kern w:val="2"/>
      <w:sz w:val="21"/>
      <w:lang w:val="zh-CN" w:eastAsia="zh-CN"/>
    </w:rPr>
  </w:style>
  <w:style w:type="character" w:customStyle="1" w:styleId="167">
    <w:name w:val="正文文本缩进 31"/>
    <w:autoRedefine/>
    <w:qFormat/>
    <w:uiPriority w:val="0"/>
    <w:rPr>
      <w:rFonts w:eastAsia="ˎ̥"/>
      <w:b/>
      <w:kern w:val="2"/>
      <w:sz w:val="24"/>
      <w:lang w:val="en-US" w:eastAsia="zh-CN"/>
    </w:rPr>
  </w:style>
  <w:style w:type="character" w:customStyle="1" w:styleId="168">
    <w:name w:val="headline-content"/>
    <w:autoRedefine/>
    <w:qFormat/>
    <w:uiPriority w:val="0"/>
  </w:style>
  <w:style w:type="character" w:customStyle="1" w:styleId="169">
    <w:name w:val="热电厂正文 Char Char"/>
    <w:autoRedefine/>
    <w:qFormat/>
    <w:uiPriority w:val="0"/>
    <w:rPr>
      <w:rFonts w:eastAsia="ˎ̥"/>
      <w:kern w:val="2"/>
      <w:sz w:val="24"/>
      <w:lang w:val="en-US" w:eastAsia="zh-CN"/>
    </w:rPr>
  </w:style>
  <w:style w:type="character" w:customStyle="1" w:styleId="170">
    <w:name w:val="content1"/>
    <w:autoRedefine/>
    <w:qFormat/>
    <w:uiPriority w:val="0"/>
    <w:rPr>
      <w:rFonts w:hint="eastAsia" w:ascii="ˎ̥" w:hAnsi="ˎ̥" w:eastAsia="ˎ̥"/>
      <w:color w:val="333333"/>
      <w:sz w:val="21"/>
    </w:rPr>
  </w:style>
  <w:style w:type="character" w:customStyle="1" w:styleId="171">
    <w:name w:val="标题 1 Char Char1"/>
    <w:autoRedefine/>
    <w:qFormat/>
    <w:uiPriority w:val="0"/>
    <w:rPr>
      <w:rFonts w:ascii="ˎ̥" w:hAnsi="ˎ̥" w:eastAsia="ˎ̥"/>
      <w:sz w:val="24"/>
      <w:lang w:val="en-US" w:eastAsia="zh-CN"/>
    </w:rPr>
  </w:style>
  <w:style w:type="character" w:customStyle="1" w:styleId="172">
    <w:name w:val="样式 首行缩进:  2 字符 Char"/>
    <w:link w:val="173"/>
    <w:autoRedefine/>
    <w:qFormat/>
    <w:uiPriority w:val="0"/>
    <w:rPr>
      <w:rFonts w:eastAsia="ˎ̥"/>
      <w:sz w:val="24"/>
    </w:rPr>
  </w:style>
  <w:style w:type="paragraph" w:customStyle="1" w:styleId="173">
    <w:name w:val="样式 首行缩进:  2 字符"/>
    <w:basedOn w:val="1"/>
    <w:link w:val="172"/>
    <w:autoRedefine/>
    <w:qFormat/>
    <w:uiPriority w:val="0"/>
    <w:pPr>
      <w:spacing w:line="460" w:lineRule="exact"/>
      <w:ind w:firstLine="471"/>
    </w:pPr>
    <w:rPr>
      <w:rFonts w:eastAsia="ˎ̥"/>
      <w:sz w:val="24"/>
    </w:rPr>
  </w:style>
  <w:style w:type="character" w:customStyle="1" w:styleId="174">
    <w:name w:val="sbody1"/>
    <w:autoRedefine/>
    <w:qFormat/>
    <w:uiPriority w:val="0"/>
    <w:rPr>
      <w:sz w:val="14"/>
    </w:rPr>
  </w:style>
  <w:style w:type="character" w:customStyle="1" w:styleId="175">
    <w:name w:val="样式 报告正文 + 首行缩进:  2 字符 Char"/>
    <w:link w:val="176"/>
    <w:autoRedefine/>
    <w:qFormat/>
    <w:uiPriority w:val="0"/>
    <w:rPr>
      <w:rFonts w:eastAsia="ˎ̥"/>
      <w:sz w:val="24"/>
    </w:rPr>
  </w:style>
  <w:style w:type="paragraph" w:customStyle="1" w:styleId="176">
    <w:name w:val="样式 报告正文 + 首行缩进:  2 字符"/>
    <w:basedOn w:val="1"/>
    <w:link w:val="175"/>
    <w:autoRedefine/>
    <w:qFormat/>
    <w:uiPriority w:val="0"/>
    <w:pPr>
      <w:autoSpaceDE w:val="0"/>
      <w:autoSpaceDN w:val="0"/>
      <w:spacing w:line="360" w:lineRule="auto"/>
      <w:ind w:firstLine="200" w:firstLineChars="200"/>
    </w:pPr>
    <w:rPr>
      <w:rFonts w:eastAsia="ˎ̥"/>
      <w:sz w:val="24"/>
    </w:rPr>
  </w:style>
  <w:style w:type="character" w:customStyle="1" w:styleId="177">
    <w:name w:val="标题1"/>
    <w:autoRedefine/>
    <w:qFormat/>
    <w:uiPriority w:val="0"/>
  </w:style>
  <w:style w:type="character" w:customStyle="1" w:styleId="178">
    <w:name w:val="Char Char9"/>
    <w:autoRedefine/>
    <w:qFormat/>
    <w:uiPriority w:val="0"/>
    <w:rPr>
      <w:rFonts w:ascii="ˎ̥" w:hAnsi="Times New Roman" w:eastAsia="ˎ̥"/>
      <w:sz w:val="18"/>
    </w:rPr>
  </w:style>
  <w:style w:type="character" w:customStyle="1" w:styleId="179">
    <w:name w:val="普通文字 Char1"/>
    <w:autoRedefine/>
    <w:qFormat/>
    <w:uiPriority w:val="0"/>
    <w:rPr>
      <w:rFonts w:ascii="ˎ̥" w:hAnsi="ˎ̥" w:eastAsia="ˎ̥"/>
      <w:kern w:val="2"/>
      <w:sz w:val="21"/>
      <w:lang w:val="en-US" w:eastAsia="zh-CN"/>
    </w:rPr>
  </w:style>
  <w:style w:type="character" w:customStyle="1" w:styleId="180">
    <w:name w:val="正文（首行缩进两字） Char Char6"/>
    <w:autoRedefine/>
    <w:qFormat/>
    <w:uiPriority w:val="0"/>
    <w:rPr>
      <w:rFonts w:ascii="ˎ̥" w:eastAsia="ˎ̥"/>
      <w:kern w:val="2"/>
      <w:sz w:val="28"/>
      <w:lang w:val="en-US" w:eastAsia="zh-CN"/>
    </w:rPr>
  </w:style>
  <w:style w:type="character" w:customStyle="1" w:styleId="181">
    <w:name w:val="Char Char10"/>
    <w:autoRedefine/>
    <w:qFormat/>
    <w:uiPriority w:val="0"/>
    <w:rPr>
      <w:rFonts w:eastAsia="ˎ̥"/>
      <w:kern w:val="2"/>
      <w:sz w:val="24"/>
      <w:lang w:val="en-US" w:eastAsia="zh-CN"/>
    </w:rPr>
  </w:style>
  <w:style w:type="character" w:customStyle="1" w:styleId="182">
    <w:name w:val="kait"/>
    <w:autoRedefine/>
    <w:qFormat/>
    <w:uiPriority w:val="0"/>
  </w:style>
  <w:style w:type="character" w:customStyle="1" w:styleId="183">
    <w:name w:val="节正文 Char"/>
    <w:link w:val="184"/>
    <w:autoRedefine/>
    <w:qFormat/>
    <w:uiPriority w:val="0"/>
    <w:rPr>
      <w:rFonts w:ascii="ˎ̥" w:eastAsia="ˎ̥"/>
      <w:sz w:val="24"/>
    </w:rPr>
  </w:style>
  <w:style w:type="paragraph" w:customStyle="1" w:styleId="184">
    <w:name w:val="节正文"/>
    <w:basedOn w:val="1"/>
    <w:link w:val="183"/>
    <w:autoRedefine/>
    <w:qFormat/>
    <w:uiPriority w:val="0"/>
    <w:pPr>
      <w:autoSpaceDE w:val="0"/>
      <w:autoSpaceDN w:val="0"/>
      <w:adjustRightInd w:val="0"/>
      <w:spacing w:line="480" w:lineRule="exact"/>
      <w:ind w:firstLine="200" w:firstLineChars="200"/>
    </w:pPr>
    <w:rPr>
      <w:rFonts w:ascii="ˎ̥" w:eastAsia="ˎ̥"/>
      <w:sz w:val="24"/>
    </w:rPr>
  </w:style>
  <w:style w:type="character" w:customStyle="1" w:styleId="185">
    <w:name w:val="正文缩进4 Char"/>
    <w:autoRedefine/>
    <w:qFormat/>
    <w:uiPriority w:val="0"/>
    <w:rPr>
      <w:rFonts w:eastAsia="ˎ̥"/>
      <w:kern w:val="2"/>
      <w:sz w:val="24"/>
      <w:lang w:val="en-US" w:eastAsia="zh-CN"/>
    </w:rPr>
  </w:style>
  <w:style w:type="character" w:customStyle="1" w:styleId="186">
    <w:name w:val="Char Char"/>
    <w:link w:val="187"/>
    <w:autoRedefine/>
    <w:qFormat/>
    <w:uiPriority w:val="0"/>
    <w:rPr>
      <w:rFonts w:ascii="ˎ̥" w:hAnsi="ˎ̥" w:eastAsia="ˎ̥"/>
      <w:sz w:val="28"/>
    </w:rPr>
  </w:style>
  <w:style w:type="paragraph" w:customStyle="1" w:styleId="187">
    <w:name w:val="Char2"/>
    <w:basedOn w:val="1"/>
    <w:link w:val="186"/>
    <w:autoRedefine/>
    <w:qFormat/>
    <w:uiPriority w:val="0"/>
    <w:pPr>
      <w:snapToGrid w:val="0"/>
      <w:spacing w:line="360" w:lineRule="auto"/>
      <w:ind w:firstLine="529" w:firstLineChars="200"/>
    </w:pPr>
    <w:rPr>
      <w:rFonts w:ascii="ˎ̥" w:hAnsi="ˎ̥" w:eastAsia="ˎ̥"/>
      <w:sz w:val="28"/>
    </w:rPr>
  </w:style>
  <w:style w:type="character" w:customStyle="1" w:styleId="188">
    <w:name w:val="正文文本 2 字符"/>
    <w:link w:val="60"/>
    <w:autoRedefine/>
    <w:qFormat/>
    <w:uiPriority w:val="0"/>
    <w:rPr>
      <w:rFonts w:eastAsia="ˎ̥"/>
    </w:rPr>
  </w:style>
  <w:style w:type="character" w:customStyle="1" w:styleId="189">
    <w:name w:val="正文1 Char"/>
    <w:link w:val="22"/>
    <w:autoRedefine/>
    <w:qFormat/>
    <w:uiPriority w:val="0"/>
    <w:rPr>
      <w:rFonts w:eastAsia="ˎ̥"/>
      <w:snapToGrid w:val="0"/>
      <w:sz w:val="24"/>
    </w:rPr>
  </w:style>
  <w:style w:type="character" w:customStyle="1" w:styleId="190">
    <w:name w:val="正文文本 3 字符"/>
    <w:link w:val="31"/>
    <w:autoRedefine/>
    <w:qFormat/>
    <w:uiPriority w:val="0"/>
    <w:rPr>
      <w:rFonts w:eastAsia="ˎ̥"/>
      <w:sz w:val="24"/>
    </w:rPr>
  </w:style>
  <w:style w:type="character" w:customStyle="1" w:styleId="191">
    <w:name w:val="标题 2 Char Char Char"/>
    <w:autoRedefine/>
    <w:qFormat/>
    <w:uiPriority w:val="0"/>
    <w:rPr>
      <w:rFonts w:ascii="ˎ̥" w:hAnsi="ˎ̥" w:eastAsia="ˎ̥"/>
      <w:sz w:val="28"/>
      <w:lang w:val="en-US" w:eastAsia="zh-CN"/>
    </w:rPr>
  </w:style>
  <w:style w:type="character" w:customStyle="1" w:styleId="192">
    <w:name w:val="题注 Char1 Char"/>
    <w:autoRedefine/>
    <w:qFormat/>
    <w:uiPriority w:val="0"/>
    <w:rPr>
      <w:rFonts w:ascii="ˎ̥" w:hAnsi="ˎ̥" w:eastAsia="ˎ̥"/>
      <w:kern w:val="2"/>
      <w:lang w:val="en-US" w:eastAsia="zh-CN"/>
    </w:rPr>
  </w:style>
  <w:style w:type="character" w:customStyle="1" w:styleId="193">
    <w:name w:val="表格头 Char Char"/>
    <w:link w:val="194"/>
    <w:autoRedefine/>
    <w:qFormat/>
    <w:uiPriority w:val="0"/>
    <w:rPr>
      <w:rFonts w:eastAsia="ˎ̥"/>
      <w:sz w:val="24"/>
    </w:rPr>
  </w:style>
  <w:style w:type="paragraph" w:customStyle="1" w:styleId="194">
    <w:name w:val="表格头"/>
    <w:next w:val="1"/>
    <w:link w:val="193"/>
    <w:autoRedefine/>
    <w:qFormat/>
    <w:uiPriority w:val="0"/>
    <w:pPr>
      <w:keepNext/>
      <w:tabs>
        <w:tab w:val="center" w:pos="4620"/>
      </w:tabs>
    </w:pPr>
    <w:rPr>
      <w:rFonts w:eastAsia="ˎ̥" w:asciiTheme="minorHAnsi" w:hAnsiTheme="minorHAnsi" w:cstheme="minorBidi"/>
      <w:kern w:val="2"/>
      <w:sz w:val="24"/>
      <w:szCs w:val="22"/>
      <w:lang w:val="en-US" w:eastAsia="zh-CN" w:bidi="ar-SA"/>
    </w:rPr>
  </w:style>
  <w:style w:type="character" w:customStyle="1" w:styleId="195">
    <w:name w:val="14bv11"/>
    <w:autoRedefine/>
    <w:qFormat/>
    <w:uiPriority w:val="0"/>
    <w:rPr>
      <w:b/>
      <w:color w:val="6595D6"/>
      <w:sz w:val="21"/>
      <w:u w:val="none"/>
    </w:rPr>
  </w:style>
  <w:style w:type="character" w:customStyle="1" w:styleId="196">
    <w:name w:val="nr1"/>
    <w:autoRedefine/>
    <w:qFormat/>
    <w:uiPriority w:val="0"/>
    <w:rPr>
      <w:sz w:val="18"/>
    </w:rPr>
  </w:style>
  <w:style w:type="character" w:customStyle="1" w:styleId="197">
    <w:name w:val="未命名51"/>
    <w:autoRedefine/>
    <w:qFormat/>
    <w:uiPriority w:val="0"/>
    <w:rPr>
      <w:sz w:val="23"/>
    </w:rPr>
  </w:style>
  <w:style w:type="character" w:customStyle="1" w:styleId="198">
    <w:name w:val="标题 41"/>
    <w:autoRedefine/>
    <w:qFormat/>
    <w:uiPriority w:val="0"/>
    <w:rPr>
      <w:rFonts w:ascii="ˎ̥" w:hAnsi="ˎ̥" w:eastAsia="ˎ̥"/>
      <w:b/>
      <w:kern w:val="2"/>
      <w:sz w:val="28"/>
      <w:lang w:val="en-US" w:eastAsia="zh-CN"/>
    </w:rPr>
  </w:style>
  <w:style w:type="character" w:customStyle="1" w:styleId="199">
    <w:name w:val="样式 首行缩进:  2 字符 行距: 最小值 24 磅 Char Char"/>
    <w:link w:val="200"/>
    <w:autoRedefine/>
    <w:qFormat/>
    <w:uiPriority w:val="0"/>
    <w:rPr>
      <w:rFonts w:eastAsia="ˎ̥"/>
      <w:sz w:val="24"/>
    </w:rPr>
  </w:style>
  <w:style w:type="paragraph" w:customStyle="1" w:styleId="200">
    <w:name w:val="样式 首行缩进:  2 字符 行距: 最小值 24 磅 Char"/>
    <w:basedOn w:val="1"/>
    <w:link w:val="199"/>
    <w:autoRedefine/>
    <w:qFormat/>
    <w:uiPriority w:val="0"/>
    <w:pPr>
      <w:spacing w:line="480" w:lineRule="atLeast"/>
      <w:ind w:firstLine="560" w:firstLineChars="200"/>
    </w:pPr>
    <w:rPr>
      <w:rFonts w:eastAsia="ˎ̥"/>
      <w:sz w:val="24"/>
    </w:rPr>
  </w:style>
  <w:style w:type="character" w:customStyle="1" w:styleId="201">
    <w:name w:val="报告正文 Char1"/>
    <w:link w:val="202"/>
    <w:autoRedefine/>
    <w:qFormat/>
    <w:uiPriority w:val="0"/>
    <w:rPr>
      <w:rFonts w:eastAsia="ˎ̥"/>
      <w:sz w:val="24"/>
    </w:rPr>
  </w:style>
  <w:style w:type="paragraph" w:customStyle="1" w:styleId="202">
    <w:name w:val="报告正文"/>
    <w:basedOn w:val="1"/>
    <w:next w:val="1"/>
    <w:link w:val="201"/>
    <w:autoRedefine/>
    <w:qFormat/>
    <w:uiPriority w:val="0"/>
    <w:pPr>
      <w:spacing w:line="360" w:lineRule="auto"/>
    </w:pPr>
    <w:rPr>
      <w:rFonts w:eastAsia="ˎ̥"/>
      <w:sz w:val="24"/>
    </w:rPr>
  </w:style>
  <w:style w:type="character" w:customStyle="1" w:styleId="203">
    <w:name w:val="正文文字 Char1"/>
    <w:autoRedefine/>
    <w:qFormat/>
    <w:uiPriority w:val="0"/>
    <w:rPr>
      <w:rFonts w:ascii="ˎ̥" w:hAnsi="ˎ̥" w:eastAsia="ˎ̥"/>
      <w:kern w:val="2"/>
      <w:sz w:val="24"/>
      <w:lang w:val="en-US" w:eastAsia="zh-CN"/>
    </w:rPr>
  </w:style>
  <w:style w:type="character" w:customStyle="1" w:styleId="204">
    <w:name w:val="example2"/>
    <w:autoRedefine/>
    <w:qFormat/>
    <w:uiPriority w:val="0"/>
  </w:style>
  <w:style w:type="character" w:customStyle="1" w:styleId="205">
    <w:name w:val="普通文字 Char Char Char Char"/>
    <w:autoRedefine/>
    <w:qFormat/>
    <w:uiPriority w:val="0"/>
    <w:rPr>
      <w:rFonts w:ascii="ˎ̥" w:hAnsi="ˎ̥" w:eastAsia="ˎ̥"/>
      <w:kern w:val="2"/>
      <w:sz w:val="24"/>
      <w:lang w:val="en-US" w:eastAsia="zh-CN"/>
    </w:rPr>
  </w:style>
  <w:style w:type="character" w:customStyle="1" w:styleId="206">
    <w:name w:val="正文缩进 Char"/>
    <w:autoRedefine/>
    <w:qFormat/>
    <w:uiPriority w:val="0"/>
    <w:rPr>
      <w:rFonts w:eastAsia="ˎ̥"/>
      <w:kern w:val="2"/>
      <w:sz w:val="24"/>
      <w:lang w:val="en-US" w:eastAsia="zh-CN"/>
    </w:rPr>
  </w:style>
  <w:style w:type="character" w:customStyle="1" w:styleId="207">
    <w:name w:val="尾注文本 字符"/>
    <w:link w:val="48"/>
    <w:autoRedefine/>
    <w:qFormat/>
    <w:uiPriority w:val="0"/>
    <w:rPr>
      <w:rFonts w:eastAsia="ˎ̥"/>
    </w:rPr>
  </w:style>
  <w:style w:type="character" w:customStyle="1" w:styleId="208">
    <w:name w:val="正文（首行缩进两字） Char2"/>
    <w:autoRedefine/>
    <w:qFormat/>
    <w:uiPriority w:val="0"/>
    <w:rPr>
      <w:rFonts w:eastAsia="ˎ̥"/>
      <w:kern w:val="2"/>
      <w:sz w:val="21"/>
      <w:szCs w:val="21"/>
      <w:lang w:val="en-US" w:eastAsia="zh-CN" w:bidi="ar-SA"/>
    </w:rPr>
  </w:style>
  <w:style w:type="character" w:customStyle="1" w:styleId="209">
    <w:name w:val="正文(首行缩进) Char"/>
    <w:link w:val="210"/>
    <w:autoRedefine/>
    <w:qFormat/>
    <w:uiPriority w:val="0"/>
    <w:rPr>
      <w:rFonts w:eastAsia="ˎ̥"/>
      <w:snapToGrid w:val="0"/>
      <w:sz w:val="24"/>
    </w:rPr>
  </w:style>
  <w:style w:type="paragraph" w:customStyle="1" w:styleId="210">
    <w:name w:val="正文(首行缩进)"/>
    <w:basedOn w:val="1"/>
    <w:link w:val="209"/>
    <w:autoRedefine/>
    <w:qFormat/>
    <w:uiPriority w:val="0"/>
    <w:pPr>
      <w:adjustRightInd w:val="0"/>
      <w:snapToGrid w:val="0"/>
      <w:spacing w:line="360" w:lineRule="auto"/>
      <w:ind w:firstLine="200" w:firstLineChars="200"/>
    </w:pPr>
    <w:rPr>
      <w:rFonts w:eastAsia="ˎ̥"/>
      <w:snapToGrid w:val="0"/>
      <w:sz w:val="24"/>
    </w:rPr>
  </w:style>
  <w:style w:type="character" w:customStyle="1" w:styleId="211">
    <w:name w:val="标题 1 Char Char Char1"/>
    <w:autoRedefine/>
    <w:qFormat/>
    <w:uiPriority w:val="0"/>
    <w:rPr>
      <w:rFonts w:ascii="ˎ̥" w:hAnsi="ˎ̥" w:eastAsia="ˎ̥"/>
      <w:sz w:val="24"/>
      <w:lang w:val="en-US" w:eastAsia="zh-CN"/>
    </w:rPr>
  </w:style>
  <w:style w:type="character" w:customStyle="1" w:styleId="212">
    <w:name w:val="Char Char Char"/>
    <w:autoRedefine/>
    <w:qFormat/>
    <w:uiPriority w:val="0"/>
    <w:rPr>
      <w:rFonts w:ascii="ˎ̥" w:hAnsi="ˎ̥" w:eastAsia="ˎ̥"/>
      <w:b/>
      <w:kern w:val="44"/>
      <w:sz w:val="30"/>
      <w:lang w:val="en-US" w:eastAsia="zh-CN"/>
    </w:rPr>
  </w:style>
  <w:style w:type="character" w:customStyle="1" w:styleId="213">
    <w:name w:val="样式 标题 3 + 宋体 四号 Char Char"/>
    <w:link w:val="214"/>
    <w:autoRedefine/>
    <w:qFormat/>
    <w:uiPriority w:val="0"/>
    <w:rPr>
      <w:rFonts w:ascii="ˎ̥" w:hAnsi="ˎ̥" w:eastAsia="ˎ̥"/>
      <w:b/>
      <w:sz w:val="28"/>
    </w:rPr>
  </w:style>
  <w:style w:type="paragraph" w:customStyle="1" w:styleId="214">
    <w:name w:val="样式 标题 3 + 宋体 四号 Char"/>
    <w:basedOn w:val="4"/>
    <w:link w:val="213"/>
    <w:autoRedefine/>
    <w:qFormat/>
    <w:uiPriority w:val="0"/>
    <w:pPr>
      <w:widowControl w:val="0"/>
      <w:spacing w:before="249" w:beforeLines="80" w:after="124" w:afterLines="40" w:line="360" w:lineRule="auto"/>
      <w:ind w:left="200" w:leftChars="200"/>
    </w:pPr>
    <w:rPr>
      <w:rFonts w:ascii="ˎ̥" w:hAnsi="ˎ̥" w:cstheme="minorBidi"/>
      <w:b/>
      <w:sz w:val="28"/>
      <w:szCs w:val="22"/>
    </w:rPr>
  </w:style>
  <w:style w:type="character" w:customStyle="1" w:styleId="215">
    <w:name w:val="Se Char"/>
    <w:autoRedefine/>
    <w:qFormat/>
    <w:uiPriority w:val="0"/>
    <w:rPr>
      <w:rFonts w:ascii="ˎ̥" w:hAnsi="ˎ̥" w:eastAsia="ˎ̥"/>
      <w:b/>
      <w:sz w:val="32"/>
      <w:lang w:val="en-US" w:eastAsia="zh-CN"/>
    </w:rPr>
  </w:style>
  <w:style w:type="character" w:customStyle="1" w:styleId="216">
    <w:name w:val="正文文本缩进 3 字符"/>
    <w:link w:val="57"/>
    <w:autoRedefine/>
    <w:qFormat/>
    <w:uiPriority w:val="0"/>
    <w:rPr>
      <w:rFonts w:eastAsia="ˎ̥"/>
      <w:sz w:val="16"/>
    </w:rPr>
  </w:style>
  <w:style w:type="character" w:customStyle="1" w:styleId="217">
    <w:name w:val="正文文字 Char Char"/>
    <w:autoRedefine/>
    <w:qFormat/>
    <w:uiPriority w:val="0"/>
    <w:rPr>
      <w:rFonts w:eastAsia="ˎ̥"/>
      <w:kern w:val="2"/>
      <w:sz w:val="24"/>
      <w:lang w:val="en-US" w:eastAsia="zh-CN"/>
    </w:rPr>
  </w:style>
  <w:style w:type="character" w:customStyle="1" w:styleId="218">
    <w:name w:val="正文2 Char"/>
    <w:link w:val="219"/>
    <w:autoRedefine/>
    <w:qFormat/>
    <w:uiPriority w:val="0"/>
    <w:rPr>
      <w:rFonts w:ascii="ˎ̥" w:hAnsi="ˎ̥" w:eastAsia="ˎ̥"/>
      <w:sz w:val="24"/>
    </w:rPr>
  </w:style>
  <w:style w:type="paragraph" w:customStyle="1" w:styleId="219">
    <w:name w:val="正文2"/>
    <w:basedOn w:val="1"/>
    <w:link w:val="218"/>
    <w:autoRedefine/>
    <w:qFormat/>
    <w:uiPriority w:val="0"/>
    <w:pPr>
      <w:spacing w:line="360" w:lineRule="auto"/>
      <w:ind w:firstLine="480" w:firstLineChars="200"/>
    </w:pPr>
    <w:rPr>
      <w:rFonts w:ascii="ˎ̥" w:hAnsi="ˎ̥" w:eastAsia="ˎ̥"/>
      <w:sz w:val="24"/>
    </w:rPr>
  </w:style>
  <w:style w:type="character" w:customStyle="1" w:styleId="220">
    <w:name w:val="样式 热电厂正文 + 首行缩进:  2 字符 Char Char"/>
    <w:autoRedefine/>
    <w:qFormat/>
    <w:uiPriority w:val="0"/>
    <w:rPr>
      <w:rFonts w:eastAsia="ˎ̥"/>
      <w:kern w:val="2"/>
      <w:sz w:val="24"/>
      <w:lang w:val="en-US" w:eastAsia="zh-CN"/>
    </w:rPr>
  </w:style>
  <w:style w:type="character" w:customStyle="1" w:styleId="221">
    <w:name w:val="0031"/>
    <w:autoRedefine/>
    <w:qFormat/>
    <w:uiPriority w:val="0"/>
    <w:rPr>
      <w:sz w:val="21"/>
    </w:rPr>
  </w:style>
  <w:style w:type="character" w:customStyle="1" w:styleId="222">
    <w:name w:val="正文文本缩进 3 Char Char Char"/>
    <w:autoRedefine/>
    <w:qFormat/>
    <w:uiPriority w:val="0"/>
    <w:rPr>
      <w:rFonts w:eastAsia="ˎ̥"/>
      <w:kern w:val="2"/>
      <w:sz w:val="16"/>
      <w:lang w:val="en-US" w:eastAsia="zh-CN"/>
    </w:rPr>
  </w:style>
  <w:style w:type="character" w:customStyle="1" w:styleId="223">
    <w:name w:val="unnamed11"/>
    <w:autoRedefine/>
    <w:qFormat/>
    <w:uiPriority w:val="0"/>
    <w:rPr>
      <w:rFonts w:hint="eastAsia" w:ascii="ˎ̥" w:hAnsi="ˎ̥" w:eastAsia="ˎ̥"/>
      <w:sz w:val="18"/>
    </w:rPr>
  </w:style>
  <w:style w:type="character" w:customStyle="1" w:styleId="224">
    <w:name w:val="t_tag"/>
    <w:autoRedefine/>
    <w:qFormat/>
    <w:uiPriority w:val="0"/>
  </w:style>
  <w:style w:type="character" w:customStyle="1" w:styleId="225">
    <w:name w:val="表头 Char Char"/>
    <w:autoRedefine/>
    <w:qFormat/>
    <w:uiPriority w:val="0"/>
    <w:rPr>
      <w:rFonts w:eastAsia="ˎ̥"/>
      <w:b/>
      <w:kern w:val="2"/>
      <w:sz w:val="24"/>
      <w:lang w:val="en-US" w:eastAsia="zh-CN" w:bidi="ar-SA"/>
    </w:rPr>
  </w:style>
  <w:style w:type="character" w:customStyle="1" w:styleId="226">
    <w:name w:val="表格1 Char"/>
    <w:link w:val="227"/>
    <w:autoRedefine/>
    <w:qFormat/>
    <w:uiPriority w:val="0"/>
    <w:rPr>
      <w:rFonts w:eastAsia="ˎ̥"/>
    </w:rPr>
  </w:style>
  <w:style w:type="paragraph" w:customStyle="1" w:styleId="227">
    <w:name w:val="表格1"/>
    <w:basedOn w:val="1"/>
    <w:link w:val="226"/>
    <w:autoRedefine/>
    <w:qFormat/>
    <w:uiPriority w:val="0"/>
    <w:pPr>
      <w:spacing w:line="400" w:lineRule="atLeast"/>
      <w:jc w:val="center"/>
    </w:pPr>
    <w:rPr>
      <w:rFonts w:eastAsia="ˎ̥"/>
    </w:rPr>
  </w:style>
  <w:style w:type="character" w:customStyle="1" w:styleId="228">
    <w:name w:val="称呼 字符"/>
    <w:basedOn w:val="69"/>
    <w:link w:val="30"/>
    <w:autoRedefine/>
    <w:qFormat/>
    <w:uiPriority w:val="0"/>
    <w:rPr>
      <w:rFonts w:ascii="Times New Roman" w:hAnsi="Times New Roman" w:eastAsia="宋体" w:cs="Times New Roman"/>
      <w:sz w:val="28"/>
      <w:szCs w:val="20"/>
    </w:rPr>
  </w:style>
  <w:style w:type="character" w:customStyle="1" w:styleId="229">
    <w:name w:val="注释标题 字符"/>
    <w:basedOn w:val="69"/>
    <w:link w:val="14"/>
    <w:autoRedefine/>
    <w:qFormat/>
    <w:uiPriority w:val="0"/>
    <w:rPr>
      <w:rFonts w:ascii="ˎ̥" w:hAnsi="Times New Roman" w:eastAsia="宋体" w:cs="Times New Roman"/>
      <w:sz w:val="24"/>
      <w:szCs w:val="20"/>
    </w:rPr>
  </w:style>
  <w:style w:type="paragraph" w:customStyle="1" w:styleId="230">
    <w:name w:val="生物拉丁文名"/>
    <w:basedOn w:val="1"/>
    <w:autoRedefine/>
    <w:qFormat/>
    <w:uiPriority w:val="0"/>
    <w:pPr>
      <w:tabs>
        <w:tab w:val="left" w:pos="-120"/>
      </w:tabs>
      <w:overflowPunct w:val="0"/>
      <w:topLinePunct/>
      <w:autoSpaceDE w:val="0"/>
      <w:adjustRightInd w:val="0"/>
      <w:snapToGrid w:val="0"/>
      <w:spacing w:before="60" w:after="156" w:afterLines="50" w:line="0" w:lineRule="atLeast"/>
      <w:ind w:firstLine="454"/>
    </w:pPr>
    <w:rPr>
      <w:rFonts w:ascii="Times New Roman" w:hAnsi="Times New Roman" w:eastAsia="宋体" w:cs="Times New Roman"/>
      <w:i/>
      <w:spacing w:val="20"/>
      <w:sz w:val="24"/>
      <w:szCs w:val="20"/>
    </w:rPr>
  </w:style>
  <w:style w:type="character" w:customStyle="1" w:styleId="231">
    <w:name w:val="正文文本缩进 2 字符"/>
    <w:basedOn w:val="69"/>
    <w:link w:val="46"/>
    <w:autoRedefine/>
    <w:qFormat/>
    <w:uiPriority w:val="0"/>
    <w:rPr>
      <w:rFonts w:ascii="Times New Roman" w:hAnsi="ˎ̥" w:eastAsia="宋体" w:cs="Times New Roman"/>
      <w:sz w:val="24"/>
      <w:szCs w:val="20"/>
    </w:rPr>
  </w:style>
  <w:style w:type="paragraph" w:customStyle="1" w:styleId="232">
    <w:name w:val="样式 题注 + 两端对齐"/>
    <w:basedOn w:val="24"/>
    <w:autoRedefine/>
    <w:qFormat/>
    <w:uiPriority w:val="0"/>
    <w:pPr>
      <w:keepNext/>
      <w:overflowPunct/>
      <w:topLinePunct w:val="0"/>
      <w:autoSpaceDE/>
      <w:autoSpaceDN/>
      <w:adjustRightInd/>
      <w:snapToGrid/>
      <w:spacing w:before="0" w:line="360" w:lineRule="auto"/>
      <w:textAlignment w:val="auto"/>
    </w:pPr>
    <w:rPr>
      <w:rFonts w:ascii="Times New Roman" w:hAnsi="Times New Roman"/>
      <w:b w:val="0"/>
      <w:spacing w:val="0"/>
      <w:kern w:val="2"/>
      <w:sz w:val="24"/>
    </w:rPr>
  </w:style>
  <w:style w:type="paragraph" w:customStyle="1" w:styleId="233">
    <w:name w:val="正式节"/>
    <w:basedOn w:val="40"/>
    <w:autoRedefine/>
    <w:qFormat/>
    <w:uiPriority w:val="0"/>
    <w:pPr>
      <w:adjustRightInd w:val="0"/>
      <w:snapToGrid w:val="0"/>
      <w:spacing w:before="120" w:after="120" w:line="312" w:lineRule="auto"/>
      <w:ind w:firstLine="567"/>
      <w:textAlignment w:val="baseline"/>
    </w:pPr>
    <w:rPr>
      <w:rFonts w:eastAsia="宋体"/>
      <w:b/>
      <w:spacing w:val="6"/>
      <w:sz w:val="32"/>
    </w:rPr>
  </w:style>
  <w:style w:type="paragraph" w:customStyle="1" w:styleId="234">
    <w:name w:val="样式 题注 + 首行缩进:  2 字符1"/>
    <w:basedOn w:val="24"/>
    <w:autoRedefine/>
    <w:qFormat/>
    <w:uiPriority w:val="0"/>
    <w:pPr>
      <w:keepNext/>
      <w:overflowPunct/>
      <w:topLinePunct w:val="0"/>
      <w:autoSpaceDE/>
      <w:autoSpaceDN/>
      <w:adjustRightInd/>
      <w:snapToGrid/>
      <w:spacing w:before="152" w:after="160" w:line="360" w:lineRule="auto"/>
      <w:ind w:firstLine="200" w:firstLineChars="200"/>
      <w:jc w:val="both"/>
      <w:textAlignment w:val="auto"/>
    </w:pPr>
    <w:rPr>
      <w:b w:val="0"/>
      <w:spacing w:val="0"/>
      <w:kern w:val="2"/>
    </w:rPr>
  </w:style>
  <w:style w:type="paragraph" w:customStyle="1" w:styleId="235">
    <w:name w:val="样式 标题 3 + 段前: 0.5 行"/>
    <w:basedOn w:val="4"/>
    <w:autoRedefine/>
    <w:qFormat/>
    <w:uiPriority w:val="0"/>
    <w:pPr>
      <w:keepNext w:val="0"/>
      <w:keepLines w:val="0"/>
      <w:widowControl w:val="0"/>
      <w:spacing w:before="0" w:after="0" w:line="240" w:lineRule="exact"/>
      <w:jc w:val="center"/>
      <w:outlineLvl w:val="9"/>
    </w:pPr>
    <w:rPr>
      <w:color w:val="000000"/>
      <w:sz w:val="21"/>
    </w:rPr>
  </w:style>
  <w:style w:type="paragraph" w:customStyle="1" w:styleId="236">
    <w:name w:val="xl63"/>
    <w:basedOn w:val="1"/>
    <w:autoRedefine/>
    <w:qFormat/>
    <w:uiPriority w:val="0"/>
    <w:pPr>
      <w:widowControl/>
      <w:spacing w:before="100" w:after="100"/>
      <w:jc w:val="center"/>
      <w:textAlignment w:val="center"/>
    </w:pPr>
    <w:rPr>
      <w:rFonts w:hint="eastAsia" w:ascii="ˎ̥" w:hAnsi="ˎ̥" w:eastAsia="ˎ̥" w:cs="Times New Roman"/>
      <w:kern w:val="0"/>
      <w:sz w:val="24"/>
      <w:szCs w:val="20"/>
    </w:rPr>
  </w:style>
  <w:style w:type="paragraph" w:customStyle="1" w:styleId="237">
    <w:name w:val="样式 生物附录 + 小四 段前: 6 磅 段后: 6 磅 非加宽量 / 紧缩量  行距: 1.5 倍行距"/>
    <w:basedOn w:val="1"/>
    <w:autoRedefine/>
    <w:qFormat/>
    <w:uiPriority w:val="0"/>
    <w:pPr>
      <w:widowControl/>
      <w:spacing w:before="100" w:beforeAutospacing="1" w:after="100" w:afterAutospacing="1" w:line="360" w:lineRule="auto"/>
    </w:pPr>
    <w:rPr>
      <w:rFonts w:ascii="Times New Roman" w:hAnsi="Times New Roman" w:eastAsia="宋体" w:cs="Times New Roman"/>
      <w:b/>
      <w:sz w:val="24"/>
      <w:szCs w:val="20"/>
    </w:rPr>
  </w:style>
  <w:style w:type="paragraph" w:customStyle="1" w:styleId="238">
    <w:name w:val="reader-word-layer reader-word-s7-11"/>
    <w:basedOn w:val="1"/>
    <w:autoRedefine/>
    <w:qFormat/>
    <w:uiPriority w:val="0"/>
    <w:pPr>
      <w:widowControl/>
      <w:spacing w:before="100" w:beforeAutospacing="1" w:after="100" w:afterAutospacing="1"/>
      <w:jc w:val="left"/>
    </w:pPr>
    <w:rPr>
      <w:rFonts w:ascii="ˎ̥" w:hAnsi="ˎ̥" w:eastAsia="宋体" w:cs="ˎ̥"/>
      <w:kern w:val="0"/>
      <w:sz w:val="24"/>
      <w:szCs w:val="24"/>
    </w:rPr>
  </w:style>
  <w:style w:type="paragraph" w:customStyle="1" w:styleId="239">
    <w:name w:val="标准"/>
    <w:basedOn w:val="1"/>
    <w:autoRedefine/>
    <w:qFormat/>
    <w:uiPriority w:val="0"/>
    <w:pPr>
      <w:adjustRightInd w:val="0"/>
      <w:spacing w:line="480" w:lineRule="exact"/>
      <w:ind w:firstLine="200" w:firstLineChars="200"/>
      <w:jc w:val="distribute"/>
      <w:textAlignment w:val="baseline"/>
    </w:pPr>
    <w:rPr>
      <w:rFonts w:ascii="ˎ̥" w:hAnsi="Times New Roman" w:eastAsia="ˎ̥" w:cs="Times New Roman"/>
      <w:kern w:val="0"/>
      <w:sz w:val="32"/>
      <w:szCs w:val="20"/>
    </w:rPr>
  </w:style>
  <w:style w:type="character" w:customStyle="1" w:styleId="240">
    <w:name w:val="文档结构图 字符"/>
    <w:basedOn w:val="69"/>
    <w:link w:val="26"/>
    <w:autoRedefine/>
    <w:qFormat/>
    <w:uiPriority w:val="0"/>
    <w:rPr>
      <w:rFonts w:ascii="Times New Roman" w:hAnsi="Times New Roman" w:eastAsia="宋体" w:cs="Times New Roman"/>
      <w:szCs w:val="20"/>
      <w:shd w:val="clear" w:color="auto" w:fill="000080"/>
    </w:rPr>
  </w:style>
  <w:style w:type="character" w:customStyle="1" w:styleId="241">
    <w:name w:val="标题 字符"/>
    <w:basedOn w:val="69"/>
    <w:link w:val="64"/>
    <w:autoRedefine/>
    <w:qFormat/>
    <w:uiPriority w:val="0"/>
    <w:rPr>
      <w:rFonts w:ascii="ˎ̥" w:hAnsi="ˎ̥" w:eastAsia="宋体" w:cs="ˎ̥"/>
      <w:b/>
      <w:bCs/>
      <w:sz w:val="32"/>
      <w:szCs w:val="32"/>
    </w:rPr>
  </w:style>
  <w:style w:type="character" w:customStyle="1" w:styleId="242">
    <w:name w:val="正文文本首行缩进 字符"/>
    <w:basedOn w:val="87"/>
    <w:link w:val="66"/>
    <w:autoRedefine/>
    <w:qFormat/>
    <w:uiPriority w:val="0"/>
    <w:rPr>
      <w:rFonts w:ascii="Times New Roman" w:hAnsi="Times New Roman" w:eastAsia="宋体" w:cs="Times New Roman"/>
      <w:kern w:val="28"/>
      <w:sz w:val="28"/>
      <w:szCs w:val="20"/>
    </w:rPr>
  </w:style>
  <w:style w:type="character" w:customStyle="1" w:styleId="243">
    <w:name w:val="正文文本 3 字符1"/>
    <w:basedOn w:val="69"/>
    <w:autoRedefine/>
    <w:semiHidden/>
    <w:qFormat/>
    <w:uiPriority w:val="99"/>
    <w:rPr>
      <w:sz w:val="16"/>
      <w:szCs w:val="16"/>
    </w:rPr>
  </w:style>
  <w:style w:type="character" w:customStyle="1" w:styleId="244">
    <w:name w:val="正文文本 3 Char1"/>
    <w:autoRedefine/>
    <w:qFormat/>
    <w:uiPriority w:val="0"/>
    <w:rPr>
      <w:kern w:val="2"/>
      <w:sz w:val="16"/>
      <w:szCs w:val="16"/>
    </w:rPr>
  </w:style>
  <w:style w:type="paragraph" w:customStyle="1" w:styleId="245">
    <w:name w:val="样式 标题 3标题 3 Char条标题1.1.13h33rd levelH3l3CT + 段前: 0.5 行 ..."/>
    <w:basedOn w:val="4"/>
    <w:autoRedefine/>
    <w:qFormat/>
    <w:uiPriority w:val="0"/>
    <w:pPr>
      <w:widowControl w:val="0"/>
      <w:tabs>
        <w:tab w:val="left" w:pos="720"/>
        <w:tab w:val="left" w:pos="900"/>
        <w:tab w:val="left" w:pos="1260"/>
        <w:tab w:val="left" w:pos="1800"/>
      </w:tabs>
      <w:adjustRightInd w:val="0"/>
      <w:spacing w:before="156" w:beforeLines="50" w:after="156" w:afterLines="50"/>
      <w:ind w:left="1080" w:hanging="1080"/>
      <w:textAlignment w:val="baseline"/>
    </w:pPr>
    <w:rPr>
      <w:rFonts w:ascii="ˎ̥" w:hAnsi="ˎ̥"/>
      <w:sz w:val="28"/>
    </w:rPr>
  </w:style>
  <w:style w:type="paragraph" w:customStyle="1" w:styleId="246">
    <w:name w:val="标题后正文"/>
    <w:basedOn w:val="1"/>
    <w:autoRedefine/>
    <w:qFormat/>
    <w:uiPriority w:val="0"/>
    <w:pPr>
      <w:adjustRightInd w:val="0"/>
      <w:spacing w:line="360" w:lineRule="auto"/>
      <w:ind w:firstLine="200" w:firstLineChars="200"/>
      <w:textAlignment w:val="baseline"/>
    </w:pPr>
    <w:rPr>
      <w:rFonts w:ascii="ˎ̥" w:hAnsi="ˎ̥" w:eastAsia="宋体" w:cs="Times New Roman"/>
      <w:snapToGrid w:val="0"/>
      <w:kern w:val="28"/>
      <w:sz w:val="24"/>
      <w:szCs w:val="20"/>
    </w:rPr>
  </w:style>
  <w:style w:type="paragraph" w:customStyle="1" w:styleId="247">
    <w:name w:val="xl3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ˎ̥" w:hAnsi="ˎ̥" w:eastAsia="宋体" w:cs="Times New Roman"/>
      <w:kern w:val="0"/>
      <w:sz w:val="18"/>
      <w:szCs w:val="20"/>
    </w:rPr>
  </w:style>
  <w:style w:type="paragraph" w:customStyle="1" w:styleId="248">
    <w:name w:val="Char Char Char2 Char"/>
    <w:basedOn w:val="1"/>
    <w:autoRedefine/>
    <w:qFormat/>
    <w:uiPriority w:val="0"/>
    <w:pPr>
      <w:spacing w:line="360" w:lineRule="auto"/>
      <w:ind w:firstLine="200" w:firstLineChars="200"/>
    </w:pPr>
    <w:rPr>
      <w:rFonts w:ascii="ˎ̥" w:hAnsi="ˎ̥" w:eastAsia="宋体" w:cs="Times New Roman"/>
      <w:sz w:val="24"/>
      <w:szCs w:val="20"/>
    </w:rPr>
  </w:style>
  <w:style w:type="paragraph" w:customStyle="1" w:styleId="24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ˎ̥" w:hAnsi="ˎ̥" w:eastAsia="ˎ̥" w:cs="Times New Roman"/>
      <w:kern w:val="0"/>
      <w:sz w:val="20"/>
      <w:szCs w:val="20"/>
    </w:rPr>
  </w:style>
  <w:style w:type="paragraph" w:customStyle="1" w:styleId="250">
    <w:name w:val="编号汉字数字"/>
    <w:basedOn w:val="251"/>
    <w:next w:val="1"/>
    <w:autoRedefine/>
    <w:qFormat/>
    <w:uiPriority w:val="0"/>
    <w:pPr>
      <w:tabs>
        <w:tab w:val="left" w:pos="0"/>
        <w:tab w:val="left" w:pos="939"/>
      </w:tabs>
      <w:ind w:left="0" w:firstLine="822"/>
      <w:outlineLvl w:val="9"/>
    </w:pPr>
  </w:style>
  <w:style w:type="paragraph" w:customStyle="1" w:styleId="251">
    <w:name w:val="编号括号数字"/>
    <w:basedOn w:val="1"/>
    <w:autoRedefine/>
    <w:qFormat/>
    <w:uiPriority w:val="0"/>
    <w:pPr>
      <w:tabs>
        <w:tab w:val="left" w:pos="939"/>
      </w:tabs>
      <w:spacing w:line="360" w:lineRule="auto"/>
      <w:ind w:left="342" w:firstLine="198"/>
      <w:outlineLvl w:val="4"/>
    </w:pPr>
    <w:rPr>
      <w:rFonts w:ascii="Times New Roman" w:hAnsi="Times New Roman" w:eastAsia="宋体" w:cs="Times New Roman"/>
      <w:sz w:val="24"/>
      <w:szCs w:val="20"/>
    </w:rPr>
  </w:style>
  <w:style w:type="paragraph" w:customStyle="1" w:styleId="252">
    <w:name w:val="段"/>
    <w:autoRedefine/>
    <w:qFormat/>
    <w:uiPriority w:val="0"/>
    <w:pPr>
      <w:autoSpaceDE w:val="0"/>
      <w:autoSpaceDN w:val="0"/>
      <w:ind w:firstLine="200" w:firstLineChars="200"/>
      <w:jc w:val="both"/>
    </w:pPr>
    <w:rPr>
      <w:rFonts w:ascii="ˎ̥" w:hAnsi="Times New Roman" w:eastAsia="宋体" w:cs="Times New Roman"/>
      <w:sz w:val="21"/>
      <w:lang w:val="en-US" w:eastAsia="zh-CN" w:bidi="ar-SA"/>
    </w:rPr>
  </w:style>
  <w:style w:type="character" w:customStyle="1" w:styleId="253">
    <w:name w:val="尾注文本 字符1"/>
    <w:basedOn w:val="69"/>
    <w:autoRedefine/>
    <w:semiHidden/>
    <w:qFormat/>
    <w:uiPriority w:val="99"/>
  </w:style>
  <w:style w:type="character" w:customStyle="1" w:styleId="254">
    <w:name w:val="尾注文本 Char1"/>
    <w:autoRedefine/>
    <w:qFormat/>
    <w:uiPriority w:val="0"/>
    <w:rPr>
      <w:kern w:val="2"/>
      <w:sz w:val="21"/>
      <w:szCs w:val="24"/>
    </w:rPr>
  </w:style>
  <w:style w:type="paragraph" w:customStyle="1" w:styleId="255">
    <w:name w:val="样式表头"/>
    <w:basedOn w:val="1"/>
    <w:autoRedefine/>
    <w:qFormat/>
    <w:uiPriority w:val="0"/>
    <w:pPr>
      <w:snapToGrid w:val="0"/>
      <w:spacing w:line="312" w:lineRule="auto"/>
      <w:jc w:val="center"/>
    </w:pPr>
    <w:rPr>
      <w:rFonts w:ascii="ˎ̥" w:hAnsi="ˎ̥" w:eastAsia="ˎ̥" w:cs="Times New Roman"/>
      <w:b/>
      <w:spacing w:val="6"/>
      <w:sz w:val="32"/>
      <w:szCs w:val="20"/>
    </w:rPr>
  </w:style>
  <w:style w:type="paragraph" w:customStyle="1" w:styleId="256">
    <w:name w:val="五级条标题"/>
    <w:basedOn w:val="257"/>
    <w:next w:val="1"/>
    <w:autoRedefine/>
    <w:qFormat/>
    <w:uiPriority w:val="0"/>
    <w:pPr>
      <w:tabs>
        <w:tab w:val="left" w:pos="360"/>
        <w:tab w:val="left" w:pos="567"/>
        <w:tab w:val="left" w:pos="709"/>
        <w:tab w:val="left" w:pos="851"/>
        <w:tab w:val="left" w:pos="903"/>
        <w:tab w:val="left" w:pos="992"/>
        <w:tab w:val="left" w:pos="1134"/>
        <w:tab w:val="left" w:pos="1276"/>
        <w:tab w:val="left" w:pos="1320"/>
        <w:tab w:val="left" w:pos="1740"/>
        <w:tab w:val="left" w:pos="2160"/>
        <w:tab w:val="left" w:pos="2580"/>
        <w:tab w:val="left" w:pos="3000"/>
        <w:tab w:val="left" w:pos="3420"/>
      </w:tabs>
      <w:ind w:left="1276" w:hanging="1276"/>
      <w:outlineLvl w:val="6"/>
    </w:pPr>
  </w:style>
  <w:style w:type="paragraph" w:customStyle="1" w:styleId="257">
    <w:name w:val="四级条标题"/>
    <w:basedOn w:val="258"/>
    <w:next w:val="1"/>
    <w:autoRedefine/>
    <w:qFormat/>
    <w:uiPriority w:val="0"/>
    <w:pPr>
      <w:tabs>
        <w:tab w:val="left" w:pos="360"/>
        <w:tab w:val="left" w:pos="567"/>
        <w:tab w:val="left" w:pos="709"/>
        <w:tab w:val="left" w:pos="851"/>
        <w:tab w:val="left" w:pos="903"/>
        <w:tab w:val="left" w:pos="992"/>
        <w:tab w:val="left" w:pos="1134"/>
        <w:tab w:val="left" w:pos="1320"/>
        <w:tab w:val="left" w:pos="1740"/>
        <w:tab w:val="left" w:pos="2160"/>
        <w:tab w:val="left" w:pos="2580"/>
        <w:tab w:val="left" w:pos="3000"/>
      </w:tabs>
      <w:ind w:left="1134" w:hanging="1134"/>
      <w:outlineLvl w:val="5"/>
    </w:pPr>
  </w:style>
  <w:style w:type="paragraph" w:customStyle="1" w:styleId="258">
    <w:name w:val="三级条标题"/>
    <w:basedOn w:val="259"/>
    <w:next w:val="1"/>
    <w:autoRedefine/>
    <w:qFormat/>
    <w:uiPriority w:val="0"/>
    <w:pPr>
      <w:tabs>
        <w:tab w:val="left" w:pos="360"/>
        <w:tab w:val="left" w:pos="567"/>
        <w:tab w:val="left" w:pos="709"/>
        <w:tab w:val="left" w:pos="851"/>
        <w:tab w:val="left" w:pos="903"/>
        <w:tab w:val="left" w:pos="992"/>
        <w:tab w:val="left" w:pos="1320"/>
        <w:tab w:val="left" w:pos="1740"/>
        <w:tab w:val="left" w:pos="2160"/>
        <w:tab w:val="left" w:pos="2580"/>
      </w:tabs>
      <w:ind w:left="992" w:hanging="992"/>
      <w:outlineLvl w:val="4"/>
    </w:pPr>
  </w:style>
  <w:style w:type="paragraph" w:customStyle="1" w:styleId="259">
    <w:name w:val="二级条标题"/>
    <w:basedOn w:val="260"/>
    <w:next w:val="1"/>
    <w:autoRedefine/>
    <w:qFormat/>
    <w:uiPriority w:val="0"/>
    <w:pPr>
      <w:tabs>
        <w:tab w:val="left" w:pos="360"/>
        <w:tab w:val="left" w:pos="567"/>
        <w:tab w:val="left" w:pos="709"/>
        <w:tab w:val="left" w:pos="851"/>
        <w:tab w:val="left" w:pos="903"/>
        <w:tab w:val="left" w:pos="1320"/>
        <w:tab w:val="left" w:pos="1740"/>
        <w:tab w:val="left" w:pos="2160"/>
      </w:tabs>
      <w:ind w:left="851" w:hanging="851"/>
      <w:outlineLvl w:val="3"/>
    </w:pPr>
  </w:style>
  <w:style w:type="paragraph" w:customStyle="1" w:styleId="260">
    <w:name w:val="一级条标题"/>
    <w:basedOn w:val="261"/>
    <w:next w:val="1"/>
    <w:autoRedefine/>
    <w:qFormat/>
    <w:uiPriority w:val="0"/>
    <w:pPr>
      <w:tabs>
        <w:tab w:val="left" w:pos="360"/>
        <w:tab w:val="left" w:pos="567"/>
        <w:tab w:val="left" w:pos="709"/>
        <w:tab w:val="left" w:pos="903"/>
        <w:tab w:val="left" w:pos="1320"/>
        <w:tab w:val="left" w:pos="1740"/>
      </w:tabs>
      <w:spacing w:before="0" w:after="0"/>
      <w:ind w:left="709" w:hanging="709"/>
      <w:outlineLvl w:val="2"/>
    </w:pPr>
  </w:style>
  <w:style w:type="paragraph" w:customStyle="1" w:styleId="261">
    <w:name w:val="章标题"/>
    <w:next w:val="1"/>
    <w:autoRedefine/>
    <w:qFormat/>
    <w:uiPriority w:val="0"/>
    <w:pPr>
      <w:tabs>
        <w:tab w:val="left" w:pos="567"/>
        <w:tab w:val="left" w:pos="903"/>
        <w:tab w:val="left" w:pos="1320"/>
      </w:tabs>
      <w:spacing w:before="50" w:after="50"/>
      <w:ind w:left="903" w:hanging="315"/>
      <w:jc w:val="both"/>
      <w:outlineLvl w:val="1"/>
    </w:pPr>
    <w:rPr>
      <w:rFonts w:ascii="ˎ̥" w:hAnsi="Times New Roman" w:eastAsia="ˎ̥" w:cs="Times New Roman"/>
      <w:sz w:val="21"/>
      <w:lang w:val="en-US" w:eastAsia="zh-CN" w:bidi="ar-SA"/>
    </w:rPr>
  </w:style>
  <w:style w:type="paragraph" w:customStyle="1" w:styleId="262">
    <w:name w:val="Char Char Char Char Char Char Char Char Char"/>
    <w:basedOn w:val="1"/>
    <w:autoRedefine/>
    <w:qFormat/>
    <w:uiPriority w:val="0"/>
    <w:rPr>
      <w:rFonts w:ascii="Times New Roman" w:hAnsi="Times New Roman" w:eastAsia="宋体" w:cs="Times New Roman"/>
      <w:sz w:val="24"/>
      <w:szCs w:val="20"/>
    </w:rPr>
  </w:style>
  <w:style w:type="paragraph" w:customStyle="1" w:styleId="263">
    <w:name w:val="Char Char Char1"/>
    <w:basedOn w:val="1"/>
    <w:autoRedefine/>
    <w:qFormat/>
    <w:uiPriority w:val="0"/>
    <w:rPr>
      <w:rFonts w:ascii="Times New Roman" w:hAnsi="Times New Roman" w:eastAsia="宋体" w:cs="Times New Roman"/>
      <w:szCs w:val="20"/>
    </w:rPr>
  </w:style>
  <w:style w:type="paragraph" w:customStyle="1" w:styleId="264">
    <w:name w:val="标题11"/>
    <w:basedOn w:val="1"/>
    <w:autoRedefine/>
    <w:qFormat/>
    <w:uiPriority w:val="0"/>
    <w:pPr>
      <w:keepNext/>
      <w:keepLines/>
      <w:tabs>
        <w:tab w:val="left" w:pos="1134"/>
      </w:tabs>
      <w:spacing w:before="120" w:line="360" w:lineRule="auto"/>
      <w:jc w:val="left"/>
    </w:pPr>
    <w:rPr>
      <w:rFonts w:ascii="Times New Roman" w:hAnsi="Times New Roman" w:eastAsia="宋体" w:cs="Times New Roman"/>
      <w:b/>
      <w:sz w:val="28"/>
      <w:szCs w:val="20"/>
    </w:rPr>
  </w:style>
  <w:style w:type="paragraph" w:customStyle="1" w:styleId="265">
    <w:name w:val="表头5"/>
    <w:basedOn w:val="1"/>
    <w:autoRedefine/>
    <w:qFormat/>
    <w:uiPriority w:val="0"/>
    <w:pPr>
      <w:tabs>
        <w:tab w:val="left" w:pos="625"/>
      </w:tabs>
      <w:adjustRightInd w:val="0"/>
      <w:snapToGrid w:val="0"/>
      <w:spacing w:before="312" w:beforeLines="100" w:after="156" w:afterLines="50" w:line="240" w:lineRule="atLeast"/>
      <w:ind w:left="950" w:leftChars="250" w:hanging="425"/>
    </w:pPr>
    <w:rPr>
      <w:rFonts w:ascii="Times New Roman" w:hAnsi="Times New Roman" w:eastAsia="宋体" w:cs="Times New Roman"/>
      <w:b/>
      <w:sz w:val="24"/>
      <w:szCs w:val="20"/>
    </w:rPr>
  </w:style>
  <w:style w:type="character" w:customStyle="1" w:styleId="266">
    <w:name w:val="正文文本首行缩进 2 字符"/>
    <w:basedOn w:val="88"/>
    <w:link w:val="18"/>
    <w:autoRedefine/>
    <w:qFormat/>
    <w:uiPriority w:val="0"/>
    <w:rPr>
      <w:rFonts w:ascii="Times New Roman" w:hAnsi="Times New Roman" w:eastAsia="宋体" w:cs="Times New Roman"/>
      <w:sz w:val="24"/>
      <w:szCs w:val="20"/>
    </w:rPr>
  </w:style>
  <w:style w:type="paragraph" w:customStyle="1" w:styleId="267">
    <w:name w:val="样式 样式 样式 样式 样式 样式 样式 正文缩进 + 首行缩进:  2 字符1 + 首行缩进:  2 字符1 + 四号 + 首..."/>
    <w:basedOn w:val="1"/>
    <w:autoRedefine/>
    <w:qFormat/>
    <w:uiPriority w:val="0"/>
    <w:pPr>
      <w:spacing w:line="520" w:lineRule="exact"/>
      <w:ind w:firstLine="592" w:firstLineChars="200"/>
    </w:pPr>
    <w:rPr>
      <w:rFonts w:ascii="ˎ̥" w:hAnsi="Times New Roman" w:eastAsia="ˎ̥" w:cs="Times New Roman"/>
      <w:kern w:val="0"/>
      <w:sz w:val="28"/>
      <w:szCs w:val="20"/>
    </w:rPr>
  </w:style>
  <w:style w:type="paragraph" w:customStyle="1" w:styleId="26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ˎ̥" w:hAnsi="ˎ̥" w:eastAsia="宋体" w:cs="Times New Roman"/>
      <w:kern w:val="0"/>
      <w:sz w:val="18"/>
      <w:szCs w:val="20"/>
    </w:rPr>
  </w:style>
  <w:style w:type="paragraph" w:customStyle="1" w:styleId="269">
    <w:name w:val="Char2 Char Char Char"/>
    <w:basedOn w:val="1"/>
    <w:autoRedefine/>
    <w:qFormat/>
    <w:uiPriority w:val="0"/>
    <w:pPr>
      <w:adjustRightInd w:val="0"/>
      <w:snapToGrid w:val="0"/>
    </w:pPr>
    <w:rPr>
      <w:rFonts w:ascii="Times New Roman" w:hAnsi="Times New Roman" w:eastAsia="ˎ̥" w:cs="Times New Roman"/>
      <w:snapToGrid w:val="0"/>
      <w:sz w:val="24"/>
      <w:szCs w:val="20"/>
    </w:rPr>
  </w:style>
  <w:style w:type="paragraph" w:customStyle="1" w:styleId="270">
    <w:name w:val="段落"/>
    <w:basedOn w:val="1"/>
    <w:autoRedefine/>
    <w:qFormat/>
    <w:uiPriority w:val="0"/>
    <w:pPr>
      <w:widowControl/>
      <w:spacing w:before="312" w:beforeLines="100" w:line="288" w:lineRule="auto"/>
      <w:ind w:firstLine="420" w:firstLineChars="200"/>
      <w:jc w:val="left"/>
    </w:pPr>
    <w:rPr>
      <w:rFonts w:ascii="ˎ̥" w:hAnsi="Times New Roman" w:eastAsia="宋体" w:cs="Times New Roman"/>
      <w:kern w:val="0"/>
      <w:szCs w:val="20"/>
    </w:rPr>
  </w:style>
  <w:style w:type="paragraph" w:customStyle="1" w:styleId="271">
    <w:name w:val="设计文本"/>
    <w:basedOn w:val="1"/>
    <w:autoRedefine/>
    <w:qFormat/>
    <w:uiPriority w:val="0"/>
    <w:pPr>
      <w:spacing w:line="300" w:lineRule="exact"/>
      <w:jc w:val="center"/>
    </w:pPr>
    <w:rPr>
      <w:rFonts w:ascii="Times New Roman" w:hAnsi="Times New Roman" w:eastAsia="宋体" w:cs="Times New Roman"/>
      <w:color w:val="FF0000"/>
      <w:spacing w:val="8"/>
      <w:szCs w:val="20"/>
    </w:rPr>
  </w:style>
  <w:style w:type="paragraph" w:customStyle="1" w:styleId="272">
    <w:name w:val="图标题"/>
    <w:basedOn w:val="1"/>
    <w:autoRedefine/>
    <w:qFormat/>
    <w:uiPriority w:val="0"/>
    <w:pPr>
      <w:spacing w:line="520" w:lineRule="exact"/>
      <w:jc w:val="center"/>
    </w:pPr>
    <w:rPr>
      <w:rFonts w:ascii="ˎ̥" w:hAnsi="Times New Roman" w:eastAsia="ˎ̥" w:cs="Times New Roman"/>
      <w:sz w:val="24"/>
      <w:szCs w:val="20"/>
    </w:rPr>
  </w:style>
  <w:style w:type="paragraph" w:customStyle="1" w:styleId="273">
    <w:name w:val="样式"/>
    <w:basedOn w:val="1"/>
    <w:next w:val="19"/>
    <w:autoRedefine/>
    <w:qFormat/>
    <w:uiPriority w:val="0"/>
    <w:pPr>
      <w:adjustRightInd w:val="0"/>
      <w:spacing w:line="360" w:lineRule="auto"/>
      <w:ind w:firstLine="480"/>
      <w:textAlignment w:val="baseline"/>
    </w:pPr>
    <w:rPr>
      <w:rFonts w:ascii="ˎ̥" w:hAnsi="Times New Roman" w:eastAsia="宋体" w:cs="Times New Roman"/>
      <w:kern w:val="0"/>
      <w:sz w:val="24"/>
      <w:szCs w:val="20"/>
    </w:rPr>
  </w:style>
  <w:style w:type="paragraph" w:customStyle="1" w:styleId="274">
    <w:name w:val="主要行岗位规范"/>
    <w:basedOn w:val="1"/>
    <w:autoRedefine/>
    <w:qFormat/>
    <w:uiPriority w:val="0"/>
    <w:pPr>
      <w:widowControl/>
      <w:spacing w:line="280" w:lineRule="atLeast"/>
      <w:jc w:val="center"/>
    </w:pPr>
    <w:rPr>
      <w:rFonts w:ascii="Times New Roman" w:hAnsi="Times New Roman" w:eastAsia="宋体" w:cs="Times New Roman"/>
      <w:kern w:val="0"/>
      <w:sz w:val="24"/>
      <w:szCs w:val="20"/>
    </w:rPr>
  </w:style>
  <w:style w:type="paragraph" w:customStyle="1" w:styleId="275">
    <w:name w:val="中文报告书样式"/>
    <w:basedOn w:val="1"/>
    <w:autoRedefine/>
    <w:qFormat/>
    <w:uiPriority w:val="0"/>
    <w:pPr>
      <w:adjustRightInd w:val="0"/>
      <w:spacing w:line="520" w:lineRule="exact"/>
      <w:ind w:firstLine="578"/>
      <w:textAlignment w:val="baseline"/>
    </w:pPr>
    <w:rPr>
      <w:rFonts w:ascii="Times New Roman" w:hAnsi="Times New Roman" w:eastAsia="宋体" w:cs="Times New Roman"/>
      <w:kern w:val="24"/>
      <w:sz w:val="28"/>
      <w:szCs w:val="20"/>
    </w:rPr>
  </w:style>
  <w:style w:type="character" w:customStyle="1" w:styleId="276">
    <w:name w:val="正文文本缩进 3 字符1"/>
    <w:basedOn w:val="69"/>
    <w:autoRedefine/>
    <w:semiHidden/>
    <w:qFormat/>
    <w:uiPriority w:val="99"/>
    <w:rPr>
      <w:sz w:val="16"/>
      <w:szCs w:val="16"/>
    </w:rPr>
  </w:style>
  <w:style w:type="character" w:customStyle="1" w:styleId="277">
    <w:name w:val="正文文本缩进 3 Char1"/>
    <w:autoRedefine/>
    <w:qFormat/>
    <w:uiPriority w:val="0"/>
    <w:rPr>
      <w:kern w:val="2"/>
      <w:sz w:val="16"/>
      <w:szCs w:val="16"/>
    </w:rPr>
  </w:style>
  <w:style w:type="paragraph" w:customStyle="1" w:styleId="278">
    <w:name w:val="gb1"/>
    <w:basedOn w:val="1"/>
    <w:autoRedefine/>
    <w:qFormat/>
    <w:uiPriority w:val="0"/>
    <w:pPr>
      <w:widowControl/>
      <w:tabs>
        <w:tab w:val="left" w:pos="227"/>
      </w:tabs>
      <w:overflowPunct w:val="0"/>
      <w:autoSpaceDE w:val="0"/>
      <w:autoSpaceDN w:val="0"/>
      <w:adjustRightInd w:val="0"/>
      <w:spacing w:before="120" w:after="120"/>
      <w:textAlignment w:val="baseline"/>
    </w:pPr>
    <w:rPr>
      <w:rFonts w:ascii="ˎ̥" w:hAnsi="ˎ̥" w:eastAsia="ˎ̥" w:cs="Times New Roman"/>
      <w:kern w:val="0"/>
      <w:szCs w:val="20"/>
    </w:rPr>
  </w:style>
  <w:style w:type="paragraph" w:customStyle="1" w:styleId="279">
    <w:name w:val="表格001"/>
    <w:basedOn w:val="1"/>
    <w:autoRedefine/>
    <w:qFormat/>
    <w:uiPriority w:val="0"/>
    <w:pPr>
      <w:jc w:val="center"/>
    </w:pPr>
    <w:rPr>
      <w:rFonts w:ascii="Times New Roman" w:hAnsi="Times New Roman" w:eastAsia="宋体" w:cs="Times New Roman"/>
      <w:szCs w:val="20"/>
    </w:rPr>
  </w:style>
  <w:style w:type="paragraph" w:customStyle="1" w:styleId="280">
    <w:name w:val="样式 首行缩进:  2 字符 行距: 固定值 26 磅"/>
    <w:basedOn w:val="1"/>
    <w:autoRedefine/>
    <w:qFormat/>
    <w:uiPriority w:val="0"/>
    <w:pPr>
      <w:spacing w:line="480" w:lineRule="exact"/>
      <w:ind w:firstLine="200" w:firstLineChars="200"/>
    </w:pPr>
    <w:rPr>
      <w:rFonts w:ascii="Times New Roman" w:hAnsi="Times New Roman" w:eastAsia="宋体" w:cs="Times New Roman"/>
      <w:sz w:val="24"/>
      <w:szCs w:val="20"/>
    </w:rPr>
  </w:style>
  <w:style w:type="paragraph" w:customStyle="1" w:styleId="281">
    <w:name w:val="样式 首行缩进:  2 字符2"/>
    <w:basedOn w:val="1"/>
    <w:autoRedefine/>
    <w:qFormat/>
    <w:uiPriority w:val="0"/>
    <w:pPr>
      <w:spacing w:line="520" w:lineRule="exact"/>
      <w:ind w:firstLine="560" w:firstLineChars="200"/>
    </w:pPr>
    <w:rPr>
      <w:rFonts w:ascii="Times New Roman" w:hAnsi="Times New Roman" w:eastAsia="宋体" w:cs="Times New Roman"/>
      <w:sz w:val="24"/>
      <w:szCs w:val="20"/>
    </w:rPr>
  </w:style>
  <w:style w:type="character" w:customStyle="1" w:styleId="282">
    <w:name w:val="HTML 预设格式 字符"/>
    <w:basedOn w:val="69"/>
    <w:link w:val="62"/>
    <w:autoRedefine/>
    <w:qFormat/>
    <w:uiPriority w:val="0"/>
    <w:rPr>
      <w:rFonts w:ascii="ˎ̥" w:hAnsi="ˎ̥" w:eastAsia="ˎ̥" w:cs="Times New Roman"/>
      <w:kern w:val="0"/>
      <w:sz w:val="20"/>
      <w:szCs w:val="20"/>
    </w:rPr>
  </w:style>
  <w:style w:type="paragraph" w:customStyle="1" w:styleId="283">
    <w:name w:val="标题  1"/>
    <w:basedOn w:val="1"/>
    <w:autoRedefine/>
    <w:qFormat/>
    <w:uiPriority w:val="0"/>
    <w:pPr>
      <w:tabs>
        <w:tab w:val="left" w:pos="425"/>
      </w:tabs>
      <w:spacing w:line="360" w:lineRule="auto"/>
      <w:ind w:left="425" w:hanging="425"/>
    </w:pPr>
    <w:rPr>
      <w:rFonts w:ascii="ˎ̥" w:hAnsi="ˎ̥" w:eastAsia="宋体" w:cs="Times New Roman"/>
      <w:sz w:val="24"/>
      <w:szCs w:val="20"/>
    </w:rPr>
  </w:style>
  <w:style w:type="paragraph" w:customStyle="1" w:styleId="284">
    <w:name w:val="xl4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rFonts w:ascii="Times New Roman" w:hAnsi="Times New Roman" w:eastAsia="ˎ̥" w:cs="Times New Roman"/>
      <w:color w:val="008000"/>
      <w:kern w:val="0"/>
      <w:sz w:val="20"/>
      <w:szCs w:val="20"/>
    </w:rPr>
  </w:style>
  <w:style w:type="paragraph" w:customStyle="1" w:styleId="285">
    <w:name w:val="font6"/>
    <w:basedOn w:val="1"/>
    <w:autoRedefine/>
    <w:qFormat/>
    <w:uiPriority w:val="0"/>
    <w:pPr>
      <w:widowControl/>
      <w:spacing w:before="100" w:beforeAutospacing="1" w:after="100" w:afterAutospacing="1"/>
      <w:jc w:val="left"/>
    </w:pPr>
    <w:rPr>
      <w:rFonts w:hint="eastAsia" w:ascii="ˎ̥" w:hAnsi="ˎ̥" w:eastAsia="宋体" w:cs="Times New Roman"/>
      <w:color w:val="000000"/>
      <w:kern w:val="0"/>
      <w:sz w:val="24"/>
      <w:szCs w:val="20"/>
    </w:rPr>
  </w:style>
  <w:style w:type="paragraph" w:customStyle="1" w:styleId="286">
    <w:name w:val="a"/>
    <w:basedOn w:val="1"/>
    <w:autoRedefine/>
    <w:qFormat/>
    <w:uiPriority w:val="0"/>
    <w:pPr>
      <w:widowControl/>
      <w:spacing w:before="100" w:beforeAutospacing="1" w:after="100" w:afterAutospacing="1"/>
      <w:jc w:val="left"/>
    </w:pPr>
    <w:rPr>
      <w:rFonts w:ascii="ˎ̥" w:hAnsi="ˎ̥" w:eastAsia="宋体" w:cs="Times New Roman"/>
      <w:kern w:val="0"/>
      <w:sz w:val="24"/>
      <w:szCs w:val="20"/>
    </w:rPr>
  </w:style>
  <w:style w:type="paragraph" w:customStyle="1" w:styleId="287">
    <w:name w:val="样式 正文文本缩进 2正文文字缩进 2 + 四号 蓝色"/>
    <w:basedOn w:val="46"/>
    <w:autoRedefine/>
    <w:qFormat/>
    <w:uiPriority w:val="0"/>
    <w:pPr>
      <w:adjustRightInd w:val="0"/>
      <w:spacing w:line="480" w:lineRule="exact"/>
      <w:ind w:firstLine="709" w:firstLineChars="0"/>
      <w:textAlignment w:val="baseline"/>
    </w:pPr>
    <w:rPr>
      <w:rFonts w:hAnsi="Times New Roman"/>
      <w:color w:val="0000FF"/>
    </w:rPr>
  </w:style>
  <w:style w:type="paragraph" w:customStyle="1" w:styleId="288">
    <w:name w:val="表名"/>
    <w:basedOn w:val="1"/>
    <w:autoRedefine/>
    <w:qFormat/>
    <w:uiPriority w:val="0"/>
    <w:pPr>
      <w:spacing w:line="360" w:lineRule="exact"/>
      <w:jc w:val="center"/>
    </w:pPr>
    <w:rPr>
      <w:rFonts w:ascii="ˎ̥" w:hAnsi="ˎ̥" w:eastAsia="宋体" w:cs="Times New Roman"/>
      <w:b/>
      <w:sz w:val="24"/>
      <w:szCs w:val="20"/>
    </w:rPr>
  </w:style>
  <w:style w:type="paragraph" w:customStyle="1" w:styleId="289">
    <w:name w:val="样式 标题 2标题2Se节标题 1.11.1标题2条标题h2l22nd levelTitre22Heade..."/>
    <w:basedOn w:val="3"/>
    <w:autoRedefine/>
    <w:qFormat/>
    <w:uiPriority w:val="0"/>
    <w:pPr>
      <w:keepLines/>
      <w:spacing w:before="240" w:after="120" w:line="413" w:lineRule="auto"/>
    </w:pPr>
    <w:rPr>
      <w:rFonts w:ascii="ˎ̥" w:hAnsi="ˎ̥" w:eastAsia="ˎ̥"/>
      <w:b/>
    </w:rPr>
  </w:style>
  <w:style w:type="paragraph" w:customStyle="1" w:styleId="290">
    <w:name w:val="正文-中宋 小4"/>
    <w:autoRedefine/>
    <w:qFormat/>
    <w:uiPriority w:val="0"/>
    <w:pPr>
      <w:overflowPunct w:val="0"/>
      <w:autoSpaceDE w:val="0"/>
      <w:autoSpaceDN w:val="0"/>
      <w:adjustRightInd w:val="0"/>
      <w:snapToGrid w:val="0"/>
      <w:spacing w:line="500" w:lineRule="exact"/>
      <w:ind w:firstLine="480" w:firstLineChars="200"/>
      <w:textAlignment w:val="center"/>
    </w:pPr>
    <w:rPr>
      <w:rFonts w:ascii="Times New Roman" w:hAnsi="Times New Roman" w:eastAsia="ˎ̥" w:cs="Times New Roman"/>
      <w:sz w:val="24"/>
      <w:lang w:val="en-US" w:eastAsia="zh-CN" w:bidi="ar-SA"/>
    </w:rPr>
  </w:style>
  <w:style w:type="paragraph" w:customStyle="1" w:styleId="291">
    <w:name w:val="Char Char5 Char Char Char Char Char Char Char Char Char2 Char"/>
    <w:basedOn w:val="4"/>
    <w:autoRedefine/>
    <w:qFormat/>
    <w:uiPriority w:val="0"/>
    <w:pPr>
      <w:widowControl w:val="0"/>
      <w:tabs>
        <w:tab w:val="left" w:pos="360"/>
        <w:tab w:val="left" w:pos="900"/>
      </w:tabs>
      <w:snapToGrid w:val="0"/>
      <w:spacing w:line="360" w:lineRule="auto"/>
      <w:ind w:left="542" w:leftChars="-12" w:firstLine="200" w:firstLineChars="200"/>
      <w:jc w:val="left"/>
    </w:pPr>
    <w:rPr>
      <w:snapToGrid w:val="0"/>
    </w:rPr>
  </w:style>
  <w:style w:type="paragraph" w:customStyle="1" w:styleId="292">
    <w:name w:val="WW-表格1"/>
    <w:basedOn w:val="1"/>
    <w:autoRedefine/>
    <w:qFormat/>
    <w:uiPriority w:val="0"/>
    <w:pPr>
      <w:suppressAutoHyphens/>
      <w:snapToGrid w:val="0"/>
      <w:spacing w:before="20" w:after="20"/>
      <w:jc w:val="center"/>
    </w:pPr>
    <w:rPr>
      <w:rFonts w:ascii="Times New Roman" w:hAnsi="Times New Roman" w:eastAsia="宋体" w:cs="Times New Roman"/>
      <w:kern w:val="1"/>
      <w:szCs w:val="20"/>
      <w:lang w:eastAsia="ar-SA"/>
    </w:rPr>
  </w:style>
  <w:style w:type="character" w:customStyle="1" w:styleId="293">
    <w:name w:val="正文文本 2 字符1"/>
    <w:basedOn w:val="69"/>
    <w:autoRedefine/>
    <w:semiHidden/>
    <w:qFormat/>
    <w:uiPriority w:val="99"/>
  </w:style>
  <w:style w:type="character" w:customStyle="1" w:styleId="294">
    <w:name w:val="正文文本 2 Char1"/>
    <w:autoRedefine/>
    <w:qFormat/>
    <w:uiPriority w:val="0"/>
    <w:rPr>
      <w:kern w:val="2"/>
      <w:sz w:val="21"/>
      <w:szCs w:val="24"/>
    </w:rPr>
  </w:style>
  <w:style w:type="paragraph" w:customStyle="1" w:styleId="295">
    <w:name w:val="样式 小四 行距: 固定值 24 磅 首行缩进:  2 字符"/>
    <w:basedOn w:val="1"/>
    <w:autoRedefine/>
    <w:qFormat/>
    <w:uiPriority w:val="0"/>
    <w:pPr>
      <w:spacing w:line="440" w:lineRule="exact"/>
      <w:ind w:firstLine="200" w:firstLineChars="200"/>
    </w:pPr>
    <w:rPr>
      <w:rFonts w:ascii="Times New Roman" w:hAnsi="Times New Roman" w:eastAsia="宋体" w:cs="Times New Roman"/>
      <w:sz w:val="24"/>
      <w:szCs w:val="20"/>
    </w:rPr>
  </w:style>
  <w:style w:type="paragraph" w:customStyle="1" w:styleId="296">
    <w:name w:val="样式4"/>
    <w:basedOn w:val="1"/>
    <w:autoRedefine/>
    <w:qFormat/>
    <w:uiPriority w:val="0"/>
    <w:pPr>
      <w:snapToGrid w:val="0"/>
      <w:spacing w:line="460" w:lineRule="exact"/>
      <w:ind w:firstLine="420"/>
    </w:pPr>
    <w:rPr>
      <w:rFonts w:ascii="ˎ̥" w:hAnsi="ˎ̥" w:eastAsia="宋体" w:cs="Times New Roman"/>
      <w:sz w:val="24"/>
      <w:szCs w:val="20"/>
    </w:rPr>
  </w:style>
  <w:style w:type="paragraph" w:customStyle="1" w:styleId="297">
    <w:name w:val="题目"/>
    <w:basedOn w:val="2"/>
    <w:next w:val="1"/>
    <w:autoRedefine/>
    <w:qFormat/>
    <w:uiPriority w:val="0"/>
    <w:pPr>
      <w:keepLines/>
      <w:overflowPunct/>
      <w:snapToGrid/>
      <w:spacing w:before="100" w:beforeAutospacing="1" w:after="100" w:afterAutospacing="1" w:line="240" w:lineRule="auto"/>
      <w:ind w:left="100" w:leftChars="100" w:right="100" w:rightChars="100" w:firstLine="0"/>
      <w:jc w:val="center"/>
    </w:pPr>
    <w:rPr>
      <w:rFonts w:eastAsia="ˎ̥"/>
      <w:bCs w:val="0"/>
      <w:color w:val="auto"/>
      <w:szCs w:val="20"/>
    </w:rPr>
  </w:style>
  <w:style w:type="paragraph" w:customStyle="1" w:styleId="298">
    <w:name w:val="8说明(治)"/>
    <w:basedOn w:val="1"/>
    <w:next w:val="299"/>
    <w:autoRedefine/>
    <w:qFormat/>
    <w:uiPriority w:val="0"/>
    <w:pPr>
      <w:ind w:firstLine="480" w:firstLineChars="200"/>
    </w:pPr>
    <w:rPr>
      <w:rFonts w:ascii="ˎ̥" w:hAnsi="ˎ̥" w:eastAsia="宋体" w:cs="Times New Roman"/>
      <w:sz w:val="24"/>
      <w:szCs w:val="20"/>
    </w:rPr>
  </w:style>
  <w:style w:type="paragraph" w:customStyle="1" w:styleId="299">
    <w:name w:val="5文章(治)"/>
    <w:basedOn w:val="1"/>
    <w:autoRedefine/>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300">
    <w:name w:val="样式 标题 1 + 首行缩进:  2 字符 段前: 12 磅 段后: 12 磅 行距: 最小值 24 磅"/>
    <w:basedOn w:val="2"/>
    <w:autoRedefine/>
    <w:qFormat/>
    <w:uiPriority w:val="0"/>
    <w:pPr>
      <w:keepLines/>
      <w:overflowPunct/>
      <w:adjustRightInd w:val="0"/>
      <w:spacing w:before="240" w:after="240" w:line="480" w:lineRule="atLeast"/>
      <w:ind w:left="0" w:firstLine="0"/>
    </w:pPr>
    <w:rPr>
      <w:rFonts w:eastAsia="宋体"/>
      <w:bCs w:val="0"/>
      <w:color w:val="auto"/>
      <w:sz w:val="32"/>
      <w:szCs w:val="20"/>
    </w:rPr>
  </w:style>
  <w:style w:type="paragraph" w:customStyle="1" w:styleId="301">
    <w:name w:val="正文缩进2字符"/>
    <w:basedOn w:val="1"/>
    <w:autoRedefine/>
    <w:qFormat/>
    <w:uiPriority w:val="0"/>
    <w:pPr>
      <w:spacing w:line="520" w:lineRule="exact"/>
      <w:ind w:firstLine="200" w:firstLineChars="200"/>
    </w:pPr>
    <w:rPr>
      <w:rFonts w:ascii="Times New Roman" w:hAnsi="Times New Roman" w:eastAsia="宋体" w:cs="Times New Roman"/>
      <w:sz w:val="28"/>
      <w:szCs w:val="20"/>
    </w:rPr>
  </w:style>
  <w:style w:type="paragraph" w:customStyle="1" w:styleId="302">
    <w:name w:val="附录标识"/>
    <w:basedOn w:val="1"/>
    <w:autoRedefine/>
    <w:qFormat/>
    <w:uiPriority w:val="0"/>
    <w:pPr>
      <w:widowControl/>
      <w:shd w:val="clear" w:color="FFFFFF" w:fill="FFFFFF"/>
      <w:tabs>
        <w:tab w:val="left" w:pos="425"/>
        <w:tab w:val="left" w:pos="1200"/>
        <w:tab w:val="left" w:pos="1260"/>
        <w:tab w:val="left" w:pos="6405"/>
      </w:tabs>
      <w:spacing w:before="640" w:after="200"/>
      <w:ind w:left="425" w:hanging="425"/>
      <w:jc w:val="center"/>
      <w:outlineLvl w:val="0"/>
    </w:pPr>
    <w:rPr>
      <w:rFonts w:ascii="ˎ̥" w:hAnsi="Times New Roman" w:eastAsia="ˎ̥" w:cs="Times New Roman"/>
      <w:kern w:val="0"/>
      <w:szCs w:val="20"/>
    </w:rPr>
  </w:style>
  <w:style w:type="paragraph" w:customStyle="1" w:styleId="303">
    <w:name w:val="样式6"/>
    <w:basedOn w:val="5"/>
    <w:autoRedefine/>
    <w:qFormat/>
    <w:uiPriority w:val="0"/>
    <w:pPr>
      <w:tabs>
        <w:tab w:val="left" w:pos="720"/>
      </w:tabs>
      <w:spacing w:before="0" w:after="0" w:line="480" w:lineRule="exact"/>
      <w:ind w:firstLine="567"/>
    </w:pPr>
    <w:rPr>
      <w:rFonts w:ascii="Times New Roman" w:hAnsi="Times New Roman"/>
      <w:bCs w:val="0"/>
      <w:szCs w:val="20"/>
    </w:rPr>
  </w:style>
  <w:style w:type="paragraph" w:customStyle="1" w:styleId="304">
    <w:name w:val="font8"/>
    <w:basedOn w:val="1"/>
    <w:autoRedefine/>
    <w:qFormat/>
    <w:uiPriority w:val="0"/>
    <w:pPr>
      <w:widowControl/>
      <w:spacing w:before="100" w:beforeAutospacing="1" w:after="100" w:afterAutospacing="1"/>
      <w:jc w:val="left"/>
    </w:pPr>
    <w:rPr>
      <w:rFonts w:hint="eastAsia" w:ascii="ˎ̥" w:hAnsi="ˎ̥" w:eastAsia="宋体" w:cs="Times New Roman"/>
      <w:color w:val="000000"/>
      <w:kern w:val="0"/>
      <w:sz w:val="18"/>
      <w:szCs w:val="20"/>
    </w:rPr>
  </w:style>
  <w:style w:type="paragraph" w:customStyle="1" w:styleId="305">
    <w:name w:val="表头6"/>
    <w:basedOn w:val="265"/>
    <w:autoRedefine/>
    <w:qFormat/>
    <w:uiPriority w:val="0"/>
    <w:pPr>
      <w:tabs>
        <w:tab w:val="left" w:pos="843"/>
        <w:tab w:val="left" w:pos="1774"/>
        <w:tab w:val="clear" w:pos="625"/>
      </w:tabs>
      <w:ind w:left="992" w:leftChars="0" w:hanging="363"/>
    </w:pPr>
  </w:style>
  <w:style w:type="paragraph" w:customStyle="1" w:styleId="306">
    <w:name w:val="样式 行距: 固定值 24 磅"/>
    <w:basedOn w:val="1"/>
    <w:autoRedefine/>
    <w:qFormat/>
    <w:uiPriority w:val="0"/>
    <w:pPr>
      <w:spacing w:line="480" w:lineRule="exact"/>
      <w:ind w:firstLine="200" w:firstLineChars="200"/>
    </w:pPr>
    <w:rPr>
      <w:rFonts w:ascii="Times New Roman" w:hAnsi="Times New Roman" w:eastAsia="宋体" w:cs="Times New Roman"/>
      <w:sz w:val="24"/>
      <w:szCs w:val="20"/>
    </w:rPr>
  </w:style>
  <w:style w:type="paragraph" w:customStyle="1" w:styleId="307">
    <w:name w:val="表中文字"/>
    <w:basedOn w:val="1"/>
    <w:autoRedefine/>
    <w:qFormat/>
    <w:uiPriority w:val="0"/>
    <w:pPr>
      <w:spacing w:line="240" w:lineRule="exact"/>
      <w:jc w:val="center"/>
    </w:pPr>
    <w:rPr>
      <w:rFonts w:ascii="ˎ̥" w:hAnsi="ˎ̥" w:eastAsia="宋体" w:cs="Times New Roman"/>
      <w:szCs w:val="20"/>
    </w:rPr>
  </w:style>
  <w:style w:type="paragraph" w:customStyle="1" w:styleId="308">
    <w:name w:val="图"/>
    <w:basedOn w:val="272"/>
    <w:autoRedefine/>
    <w:qFormat/>
    <w:uiPriority w:val="0"/>
    <w:pPr>
      <w:spacing w:line="240" w:lineRule="auto"/>
    </w:pPr>
  </w:style>
  <w:style w:type="paragraph" w:customStyle="1" w:styleId="309">
    <w:name w:val="1文章"/>
    <w:basedOn w:val="1"/>
    <w:autoRedefine/>
    <w:qFormat/>
    <w:uiPriority w:val="0"/>
    <w:pPr>
      <w:snapToGrid w:val="0"/>
      <w:spacing w:line="360" w:lineRule="auto"/>
      <w:ind w:firstLine="496" w:firstLineChars="200"/>
      <w:outlineLvl w:val="4"/>
    </w:pPr>
    <w:rPr>
      <w:rFonts w:ascii="Times New Roman" w:hAnsi="Times New Roman" w:eastAsia="宋体" w:cs="Times New Roman"/>
      <w:snapToGrid w:val="0"/>
      <w:spacing w:val="4"/>
      <w:kern w:val="0"/>
      <w:sz w:val="24"/>
      <w:szCs w:val="20"/>
    </w:rPr>
  </w:style>
  <w:style w:type="paragraph" w:customStyle="1" w:styleId="310">
    <w:name w:val="我的样式（正文）"/>
    <w:basedOn w:val="1"/>
    <w:autoRedefine/>
    <w:qFormat/>
    <w:uiPriority w:val="0"/>
    <w:pPr>
      <w:spacing w:line="440" w:lineRule="exact"/>
    </w:pPr>
    <w:rPr>
      <w:rFonts w:ascii="ˎ̥" w:hAnsi="Times New Roman" w:eastAsia="宋体" w:cs="Times New Roman"/>
      <w:sz w:val="28"/>
      <w:szCs w:val="20"/>
    </w:rPr>
  </w:style>
  <w:style w:type="paragraph" w:customStyle="1" w:styleId="311">
    <w:name w:val="正文 Char Char Char"/>
    <w:basedOn w:val="1"/>
    <w:autoRedefine/>
    <w:qFormat/>
    <w:uiPriority w:val="0"/>
    <w:pPr>
      <w:spacing w:line="520" w:lineRule="exact"/>
      <w:ind w:firstLine="200" w:firstLineChars="200"/>
    </w:pPr>
    <w:rPr>
      <w:rFonts w:ascii="Times New Roman" w:hAnsi="Times New Roman" w:eastAsia="宋体" w:cs="Times New Roman"/>
      <w:sz w:val="24"/>
      <w:szCs w:val="20"/>
    </w:rPr>
  </w:style>
  <w:style w:type="paragraph" w:customStyle="1" w:styleId="312">
    <w:name w:val="Char2 Char Char Char Char Char Char"/>
    <w:basedOn w:val="1"/>
    <w:autoRedefine/>
    <w:qFormat/>
    <w:uiPriority w:val="0"/>
    <w:rPr>
      <w:rFonts w:ascii="Times New Roman" w:hAnsi="Times New Roman" w:eastAsia="宋体" w:cs="Times New Roman"/>
      <w:szCs w:val="20"/>
    </w:rPr>
  </w:style>
  <w:style w:type="paragraph" w:customStyle="1" w:styleId="313">
    <w:name w:val="Char Char Char Char Char Char Char"/>
    <w:basedOn w:val="1"/>
    <w:autoRedefine/>
    <w:qFormat/>
    <w:uiPriority w:val="0"/>
    <w:rPr>
      <w:rFonts w:ascii="Times New Roman" w:hAnsi="Times New Roman" w:eastAsia="宋体" w:cs="Times New Roman"/>
      <w:szCs w:val="20"/>
    </w:rPr>
  </w:style>
  <w:style w:type="paragraph" w:customStyle="1" w:styleId="314">
    <w:name w:val="样式 样式 标题 3标题 3 Char + 黑色 行距: 固定值 26 磅 + 段前: 1 行 段后: 1 行"/>
    <w:basedOn w:val="315"/>
    <w:autoRedefine/>
    <w:qFormat/>
    <w:uiPriority w:val="0"/>
    <w:pPr>
      <w:tabs>
        <w:tab w:val="left" w:pos="720"/>
        <w:tab w:val="left" w:pos="900"/>
        <w:tab w:val="left" w:pos="1260"/>
        <w:tab w:val="left" w:pos="1800"/>
      </w:tabs>
      <w:spacing w:before="156" w:beforeLines="50" w:after="156" w:afterLines="50"/>
    </w:pPr>
  </w:style>
  <w:style w:type="paragraph" w:customStyle="1" w:styleId="315">
    <w:name w:val="样式 标题 3标题 3 Char + 黑色 行距: 固定值 26 磅"/>
    <w:basedOn w:val="4"/>
    <w:autoRedefine/>
    <w:qFormat/>
    <w:uiPriority w:val="0"/>
    <w:pPr>
      <w:widowControl w:val="0"/>
      <w:tabs>
        <w:tab w:val="left" w:pos="720"/>
        <w:tab w:val="left" w:pos="900"/>
        <w:tab w:val="left" w:pos="1260"/>
        <w:tab w:val="left" w:pos="1800"/>
      </w:tabs>
      <w:adjustRightInd w:val="0"/>
      <w:spacing w:before="312" w:beforeLines="100" w:after="312" w:afterLines="100" w:line="520" w:lineRule="exact"/>
      <w:ind w:left="1042" w:hanging="1042"/>
      <w:textAlignment w:val="baseline"/>
    </w:pPr>
    <w:rPr>
      <w:rFonts w:ascii="ˎ̥" w:hAnsi="ˎ̥"/>
      <w:sz w:val="30"/>
    </w:rPr>
  </w:style>
  <w:style w:type="paragraph" w:customStyle="1" w:styleId="316">
    <w:name w:val="表头文字"/>
    <w:basedOn w:val="1"/>
    <w:autoRedefine/>
    <w:qFormat/>
    <w:uiPriority w:val="0"/>
    <w:pPr>
      <w:jc w:val="center"/>
    </w:pPr>
    <w:rPr>
      <w:rFonts w:ascii="Times New Roman" w:hAnsi="Times New Roman" w:eastAsia="ˎ̥" w:cs="Times New Roman"/>
      <w:sz w:val="24"/>
      <w:szCs w:val="20"/>
    </w:rPr>
  </w:style>
  <w:style w:type="paragraph" w:customStyle="1" w:styleId="317">
    <w:name w:val="样式 正文（首行缩进两字） + 宋体 小四 加粗 首行缩进:  0.85 厘米 行距: 固定值 24 磅"/>
    <w:basedOn w:val="1"/>
    <w:autoRedefine/>
    <w:qFormat/>
    <w:uiPriority w:val="0"/>
    <w:pPr>
      <w:adjustRightInd w:val="0"/>
      <w:spacing w:line="480" w:lineRule="exact"/>
      <w:ind w:firstLine="482"/>
      <w:textAlignment w:val="baseline"/>
    </w:pPr>
    <w:rPr>
      <w:rFonts w:ascii="ˎ̥" w:hAnsi="ˎ̥" w:eastAsia="宋体" w:cs="Times New Roman"/>
      <w:sz w:val="24"/>
      <w:szCs w:val="20"/>
    </w:rPr>
  </w:style>
  <w:style w:type="paragraph" w:customStyle="1" w:styleId="318">
    <w:name w:val="1标题2级"/>
    <w:basedOn w:val="1"/>
    <w:autoRedefine/>
    <w:qFormat/>
    <w:uiPriority w:val="0"/>
    <w:pPr>
      <w:keepNext/>
      <w:snapToGrid w:val="0"/>
      <w:spacing w:before="156" w:beforeLines="50" w:after="156" w:afterLines="50"/>
      <w:outlineLvl w:val="1"/>
    </w:pPr>
    <w:rPr>
      <w:rFonts w:ascii="Times New Roman" w:hAnsi="Times New Roman" w:eastAsia="ˎ̥" w:cs="Times New Roman"/>
      <w:b/>
      <w:sz w:val="28"/>
      <w:szCs w:val="20"/>
    </w:rPr>
  </w:style>
  <w:style w:type="paragraph" w:customStyle="1" w:styleId="319">
    <w:name w:val="1表格"/>
    <w:basedOn w:val="309"/>
    <w:autoRedefine/>
    <w:qFormat/>
    <w:uiPriority w:val="0"/>
    <w:pPr>
      <w:spacing w:line="360" w:lineRule="exact"/>
      <w:ind w:firstLine="0" w:firstLineChars="0"/>
      <w:jc w:val="center"/>
      <w:textAlignment w:val="center"/>
    </w:pPr>
    <w:rPr>
      <w:snapToGrid/>
      <w:kern w:val="2"/>
      <w:sz w:val="21"/>
    </w:rPr>
  </w:style>
  <w:style w:type="paragraph" w:customStyle="1" w:styleId="320">
    <w:name w:val="标题3"/>
    <w:basedOn w:val="4"/>
    <w:autoRedefine/>
    <w:qFormat/>
    <w:uiPriority w:val="0"/>
    <w:pPr>
      <w:widowControl w:val="0"/>
      <w:adjustRightInd w:val="0"/>
      <w:snapToGrid w:val="0"/>
      <w:spacing w:before="0" w:after="0" w:line="440" w:lineRule="exact"/>
      <w:textAlignment w:val="baseline"/>
    </w:pPr>
    <w:rPr>
      <w:color w:val="000000"/>
      <w:sz w:val="28"/>
    </w:rPr>
  </w:style>
  <w:style w:type="paragraph" w:customStyle="1" w:styleId="321">
    <w:name w:val="wtext"/>
    <w:basedOn w:val="1"/>
    <w:autoRedefine/>
    <w:qFormat/>
    <w:uiPriority w:val="0"/>
    <w:pPr>
      <w:widowControl/>
      <w:spacing w:before="100" w:beforeAutospacing="1" w:after="100" w:afterAutospacing="1"/>
      <w:ind w:firstLine="480"/>
      <w:jc w:val="left"/>
    </w:pPr>
    <w:rPr>
      <w:rFonts w:ascii="Times New Roman" w:hAnsi="Times New Roman" w:eastAsia="宋体" w:cs="Times New Roman"/>
      <w:color w:val="000000"/>
      <w:kern w:val="0"/>
      <w:sz w:val="22"/>
      <w:szCs w:val="20"/>
    </w:rPr>
  </w:style>
  <w:style w:type="paragraph" w:customStyle="1" w:styleId="322">
    <w:name w:val="样式 标题 4 + 宋体 Char"/>
    <w:basedOn w:val="5"/>
    <w:autoRedefine/>
    <w:qFormat/>
    <w:uiPriority w:val="0"/>
    <w:pPr>
      <w:tabs>
        <w:tab w:val="left" w:pos="720"/>
      </w:tabs>
      <w:spacing w:before="0" w:after="0" w:line="240" w:lineRule="auto"/>
    </w:pPr>
    <w:rPr>
      <w:b w:val="0"/>
      <w:bCs w:val="0"/>
      <w:szCs w:val="20"/>
    </w:rPr>
  </w:style>
  <w:style w:type="paragraph" w:customStyle="1" w:styleId="323">
    <w:name w:val="附录章标题"/>
    <w:next w:val="1"/>
    <w:autoRedefine/>
    <w:qFormat/>
    <w:uiPriority w:val="0"/>
    <w:pPr>
      <w:tabs>
        <w:tab w:val="left" w:pos="567"/>
        <w:tab w:val="left" w:pos="1320"/>
      </w:tabs>
      <w:wordWrap w:val="0"/>
      <w:overflowPunct w:val="0"/>
      <w:autoSpaceDE w:val="0"/>
      <w:spacing w:before="156" w:beforeLines="50" w:after="156" w:afterLines="50"/>
      <w:ind w:left="567" w:hanging="567"/>
      <w:jc w:val="both"/>
      <w:textAlignment w:val="baseline"/>
      <w:outlineLvl w:val="1"/>
    </w:pPr>
    <w:rPr>
      <w:rFonts w:ascii="ˎ̥" w:hAnsi="Times New Roman" w:eastAsia="ˎ̥" w:cs="Times New Roman"/>
      <w:kern w:val="21"/>
      <w:sz w:val="21"/>
      <w:lang w:val="en-US" w:eastAsia="zh-CN" w:bidi="ar-SA"/>
    </w:rPr>
  </w:style>
  <w:style w:type="paragraph" w:customStyle="1" w:styleId="324">
    <w:name w:val="项目符号1"/>
    <w:basedOn w:val="1"/>
    <w:autoRedefine/>
    <w:qFormat/>
    <w:uiPriority w:val="0"/>
    <w:pPr>
      <w:tabs>
        <w:tab w:val="left" w:pos="1200"/>
      </w:tabs>
      <w:overflowPunct w:val="0"/>
      <w:snapToGrid w:val="0"/>
      <w:spacing w:line="480" w:lineRule="exact"/>
      <w:ind w:left="1200" w:firstLine="567"/>
    </w:pPr>
    <w:rPr>
      <w:rFonts w:ascii="ˎ̥" w:hAnsi="ˎ̥" w:eastAsia="ˎ̥" w:cs="Times New Roman"/>
      <w:sz w:val="28"/>
      <w:szCs w:val="20"/>
    </w:rPr>
  </w:style>
  <w:style w:type="paragraph" w:customStyle="1" w:styleId="325">
    <w:name w:val="样式 粉红 首行缩进:  2 字符"/>
    <w:basedOn w:val="1"/>
    <w:autoRedefine/>
    <w:qFormat/>
    <w:uiPriority w:val="0"/>
    <w:pPr>
      <w:spacing w:line="480" w:lineRule="exact"/>
      <w:ind w:firstLine="480" w:firstLineChars="200"/>
    </w:pPr>
    <w:rPr>
      <w:rFonts w:ascii="Times New Roman" w:hAnsi="Times New Roman" w:eastAsia="宋体" w:cs="Times New Roman"/>
      <w:color w:val="FF0000"/>
      <w:sz w:val="24"/>
      <w:szCs w:val="20"/>
    </w:rPr>
  </w:style>
  <w:style w:type="paragraph" w:customStyle="1" w:styleId="326">
    <w:name w:val="正式文字"/>
    <w:basedOn w:val="40"/>
    <w:autoRedefine/>
    <w:qFormat/>
    <w:uiPriority w:val="0"/>
    <w:pPr>
      <w:adjustRightInd w:val="0"/>
      <w:snapToGrid w:val="0"/>
      <w:spacing w:line="312" w:lineRule="auto"/>
      <w:ind w:firstLine="567"/>
      <w:textAlignment w:val="baseline"/>
    </w:pPr>
    <w:rPr>
      <w:rFonts w:eastAsia="宋体"/>
      <w:spacing w:val="6"/>
      <w:sz w:val="28"/>
    </w:rPr>
  </w:style>
  <w:style w:type="paragraph" w:customStyle="1" w:styleId="327">
    <w:name w:val="样式 行距: 1.5 倍行距"/>
    <w:basedOn w:val="1"/>
    <w:autoRedefine/>
    <w:qFormat/>
    <w:uiPriority w:val="0"/>
    <w:pPr>
      <w:spacing w:line="480" w:lineRule="exact"/>
      <w:ind w:firstLine="200" w:firstLineChars="200"/>
    </w:pPr>
    <w:rPr>
      <w:rFonts w:ascii="Times New Roman" w:hAnsi="Times New Roman" w:eastAsia="宋体" w:cs="Times New Roman"/>
      <w:sz w:val="24"/>
      <w:szCs w:val="20"/>
    </w:rPr>
  </w:style>
  <w:style w:type="paragraph" w:customStyle="1" w:styleId="328">
    <w:name w:val="基准页眉样式"/>
    <w:basedOn w:val="33"/>
    <w:autoRedefine/>
    <w:qFormat/>
    <w:uiPriority w:val="0"/>
    <w:pPr>
      <w:keepLines/>
      <w:tabs>
        <w:tab w:val="center" w:pos="-18551"/>
        <w:tab w:val="right" w:pos="4320"/>
      </w:tabs>
      <w:snapToGrid/>
      <w:spacing w:before="0" w:after="0" w:line="240" w:lineRule="atLeast"/>
      <w:ind w:right="0"/>
      <w:jc w:val="center"/>
    </w:pPr>
    <w:rPr>
      <w:rFonts w:ascii="ˎ̥" w:hAnsi="ˎ̥"/>
      <w:smallCaps/>
      <w:spacing w:val="15"/>
      <w:sz w:val="21"/>
      <w:szCs w:val="20"/>
    </w:rPr>
  </w:style>
  <w:style w:type="paragraph" w:customStyle="1" w:styleId="329">
    <w:name w:val="xl28"/>
    <w:basedOn w:val="1"/>
    <w:autoRedefine/>
    <w:qFormat/>
    <w:uiPriority w:val="0"/>
    <w:pPr>
      <w:widowControl/>
      <w:pBdr>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kern w:val="0"/>
      <w:szCs w:val="20"/>
    </w:rPr>
  </w:style>
  <w:style w:type="paragraph" w:customStyle="1" w:styleId="330">
    <w:name w:val="样式 标题 2 +"/>
    <w:basedOn w:val="3"/>
    <w:autoRedefine/>
    <w:qFormat/>
    <w:uiPriority w:val="0"/>
    <w:pPr>
      <w:keepLines/>
      <w:tabs>
        <w:tab w:val="left" w:pos="360"/>
      </w:tabs>
      <w:spacing w:before="60" w:after="60" w:line="480" w:lineRule="exact"/>
      <w:ind w:left="-567" w:firstLine="567"/>
    </w:pPr>
    <w:rPr>
      <w:kern w:val="0"/>
      <w:sz w:val="32"/>
    </w:rPr>
  </w:style>
  <w:style w:type="paragraph" w:customStyle="1" w:styleId="331">
    <w:name w:val="Char Char Char Char Char Char Char2"/>
    <w:basedOn w:val="1"/>
    <w:autoRedefine/>
    <w:qFormat/>
    <w:uiPriority w:val="0"/>
    <w:rPr>
      <w:rFonts w:hint="eastAsia" w:ascii="Times New Roman" w:hAnsi="Times New Roman" w:eastAsia="宋体" w:cs="Times New Roman"/>
      <w:szCs w:val="20"/>
    </w:rPr>
  </w:style>
  <w:style w:type="paragraph" w:customStyle="1" w:styleId="332">
    <w:name w:val="1说明"/>
    <w:basedOn w:val="309"/>
    <w:autoRedefine/>
    <w:qFormat/>
    <w:uiPriority w:val="0"/>
    <w:rPr>
      <w:snapToGrid/>
      <w:kern w:val="2"/>
      <w:sz w:val="21"/>
    </w:rPr>
  </w:style>
  <w:style w:type="paragraph" w:customStyle="1" w:styleId="333">
    <w:name w:val="正文曹"/>
    <w:basedOn w:val="19"/>
    <w:autoRedefine/>
    <w:qFormat/>
    <w:uiPriority w:val="0"/>
    <w:pPr>
      <w:spacing w:after="0" w:line="320" w:lineRule="exact"/>
      <w:ind w:left="0" w:leftChars="0"/>
      <w:jc w:val="center"/>
    </w:pPr>
    <w:rPr>
      <w:rFonts w:ascii="ˎ̥" w:hAnsi="ˎ̥"/>
      <w:sz w:val="24"/>
    </w:rPr>
  </w:style>
  <w:style w:type="paragraph" w:customStyle="1" w:styleId="334">
    <w:name w:val="xl3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rFonts w:ascii="Times New Roman" w:hAnsi="Times New Roman" w:eastAsia="ˎ̥" w:cs="Times New Roman"/>
      <w:kern w:val="0"/>
      <w:sz w:val="20"/>
      <w:szCs w:val="20"/>
    </w:rPr>
  </w:style>
  <w:style w:type="paragraph" w:customStyle="1" w:styleId="335">
    <w:name w:val="a)"/>
    <w:basedOn w:val="1"/>
    <w:autoRedefine/>
    <w:qFormat/>
    <w:uiPriority w:val="0"/>
    <w:rPr>
      <w:rFonts w:ascii="Times New Roman" w:hAnsi="Times New Roman" w:eastAsia="宋体" w:cs="Times New Roman"/>
      <w:szCs w:val="20"/>
    </w:rPr>
  </w:style>
  <w:style w:type="paragraph" w:customStyle="1" w:styleId="336">
    <w:name w:val="标题4"/>
    <w:basedOn w:val="64"/>
    <w:next w:val="22"/>
    <w:autoRedefine/>
    <w:qFormat/>
    <w:uiPriority w:val="0"/>
    <w:pPr>
      <w:spacing w:before="0" w:after="0" w:line="480" w:lineRule="exact"/>
      <w:jc w:val="left"/>
      <w:outlineLvl w:val="3"/>
    </w:pPr>
    <w:rPr>
      <w:rFonts w:ascii="Times New Roman" w:hAnsi="Times New Roman"/>
      <w:sz w:val="24"/>
      <w:szCs w:val="24"/>
    </w:rPr>
  </w:style>
  <w:style w:type="paragraph" w:customStyle="1" w:styleId="337">
    <w:name w:val="样式 样式 首行缩进:  2 字符19 + 首行缩进:  2 字符"/>
    <w:basedOn w:val="1"/>
    <w:autoRedefine/>
    <w:qFormat/>
    <w:uiPriority w:val="0"/>
    <w:pPr>
      <w:spacing w:line="520" w:lineRule="exact"/>
      <w:ind w:firstLine="480" w:firstLineChars="200"/>
    </w:pPr>
    <w:rPr>
      <w:rFonts w:ascii="Times New Roman" w:hAnsi="Times New Roman" w:eastAsia="宋体" w:cs="Times New Roman"/>
      <w:sz w:val="24"/>
      <w:szCs w:val="20"/>
    </w:rPr>
  </w:style>
  <w:style w:type="paragraph" w:customStyle="1" w:styleId="338">
    <w:name w:val="样式 标题 3 + 首行缩进:  2 字符 段前: 6 磅 段后: 6 磅 行距: 最小值 24 磅"/>
    <w:basedOn w:val="4"/>
    <w:autoRedefine/>
    <w:qFormat/>
    <w:uiPriority w:val="0"/>
    <w:pPr>
      <w:widowControl w:val="0"/>
      <w:adjustRightInd w:val="0"/>
      <w:snapToGrid w:val="0"/>
      <w:spacing w:line="480" w:lineRule="atLeast"/>
      <w:ind w:firstLine="100" w:firstLineChars="100"/>
    </w:pPr>
    <w:rPr>
      <w:b/>
      <w:sz w:val="28"/>
    </w:rPr>
  </w:style>
  <w:style w:type="paragraph" w:customStyle="1" w:styleId="339">
    <w:name w:val="标题一"/>
    <w:basedOn w:val="1"/>
    <w:next w:val="2"/>
    <w:autoRedefine/>
    <w:qFormat/>
    <w:uiPriority w:val="0"/>
    <w:pPr>
      <w:tabs>
        <w:tab w:val="left" w:pos="720"/>
        <w:tab w:val="left" w:pos="876"/>
        <w:tab w:val="left" w:pos="1064"/>
      </w:tabs>
      <w:ind w:left="876" w:hanging="360"/>
    </w:pPr>
    <w:rPr>
      <w:rFonts w:ascii="Times New Roman" w:hAnsi="Times New Roman" w:eastAsia="宋体" w:cs="Times New Roman"/>
      <w:sz w:val="28"/>
      <w:szCs w:val="20"/>
    </w:rPr>
  </w:style>
  <w:style w:type="paragraph" w:customStyle="1" w:styleId="340">
    <w:name w:val="样式 样式 标题 3 + 首行缩进:  2 字符 段前: 6 磅 段后: 6 磅 行距: 最小值 24 磅 + 首行缩进:  1..."/>
    <w:basedOn w:val="338"/>
    <w:autoRedefine/>
    <w:qFormat/>
    <w:uiPriority w:val="0"/>
    <w:pPr>
      <w:ind w:firstLine="280"/>
    </w:pPr>
    <w:rPr>
      <w:b w:val="0"/>
    </w:rPr>
  </w:style>
  <w:style w:type="paragraph" w:customStyle="1" w:styleId="341">
    <w:name w:val="xl32"/>
    <w:basedOn w:val="1"/>
    <w:autoRedefine/>
    <w:qFormat/>
    <w:uiPriority w:val="0"/>
    <w:pPr>
      <w:widowControl/>
      <w:spacing w:before="100" w:beforeAutospacing="1" w:after="100" w:afterAutospacing="1"/>
      <w:jc w:val="center"/>
      <w:textAlignment w:val="top"/>
    </w:pPr>
    <w:rPr>
      <w:rFonts w:ascii="ˎ̥" w:hAnsi="ˎ̥" w:eastAsia="ˎ̥" w:cs="Times New Roman"/>
      <w:b/>
      <w:kern w:val="0"/>
      <w:sz w:val="32"/>
      <w:szCs w:val="20"/>
    </w:rPr>
  </w:style>
  <w:style w:type="paragraph" w:customStyle="1" w:styleId="342">
    <w:name w:val="样式 题目 + 左侧:  1 字符 右侧:  1 字符"/>
    <w:basedOn w:val="2"/>
    <w:autoRedefine/>
    <w:qFormat/>
    <w:uiPriority w:val="0"/>
    <w:pPr>
      <w:keepLines/>
      <w:overflowPunct/>
      <w:adjustRightInd w:val="0"/>
      <w:spacing w:before="100" w:beforeAutospacing="1" w:after="100" w:afterAutospacing="1" w:line="360" w:lineRule="auto"/>
      <w:ind w:left="0" w:right="238" w:firstLine="0"/>
      <w:jc w:val="center"/>
    </w:pPr>
    <w:rPr>
      <w:rFonts w:eastAsia="ˎ̥"/>
      <w:bCs w:val="0"/>
      <w:snapToGrid w:val="0"/>
      <w:color w:val="auto"/>
      <w:kern w:val="0"/>
      <w:sz w:val="24"/>
      <w:szCs w:val="20"/>
    </w:rPr>
  </w:style>
  <w:style w:type="paragraph" w:customStyle="1" w:styleId="343">
    <w:name w:val="样式 样式 四号 首行缩进:  2 字符 + 首行缩进:  2 字符"/>
    <w:basedOn w:val="1"/>
    <w:autoRedefine/>
    <w:qFormat/>
    <w:uiPriority w:val="0"/>
    <w:pPr>
      <w:spacing w:line="480" w:lineRule="atLeast"/>
      <w:ind w:firstLine="480" w:firstLineChars="200"/>
    </w:pPr>
    <w:rPr>
      <w:rFonts w:ascii="Times New Roman" w:hAnsi="Times New Roman" w:eastAsia="宋体" w:cs="Times New Roman"/>
      <w:sz w:val="24"/>
      <w:szCs w:val="20"/>
    </w:rPr>
  </w:style>
  <w:style w:type="paragraph" w:customStyle="1" w:styleId="344">
    <w:name w:val="navitext"/>
    <w:basedOn w:val="1"/>
    <w:autoRedefine/>
    <w:qFormat/>
    <w:uiPriority w:val="0"/>
    <w:pPr>
      <w:widowControl/>
      <w:spacing w:before="100" w:beforeAutospacing="1" w:after="100" w:afterAutospacing="1"/>
      <w:jc w:val="left"/>
    </w:pPr>
    <w:rPr>
      <w:rFonts w:ascii="ˎ̥" w:hAnsi="ˎ̥" w:eastAsia="宋体" w:cs="Times New Roman"/>
      <w:color w:val="000000"/>
      <w:kern w:val="0"/>
      <w:sz w:val="18"/>
      <w:szCs w:val="20"/>
    </w:rPr>
  </w:style>
  <w:style w:type="paragraph" w:customStyle="1" w:styleId="345">
    <w:name w:val="BIG BOLD"/>
    <w:basedOn w:val="1"/>
    <w:autoRedefine/>
    <w:qFormat/>
    <w:uiPriority w:val="0"/>
    <w:pPr>
      <w:tabs>
        <w:tab w:val="left" w:leader="underscore" w:pos="1134"/>
      </w:tabs>
    </w:pPr>
    <w:rPr>
      <w:rFonts w:ascii="Times New Roman" w:hAnsi="Times New Roman" w:eastAsia="宋体" w:cs="Times New Roman"/>
      <w:szCs w:val="20"/>
    </w:rPr>
  </w:style>
  <w:style w:type="paragraph" w:customStyle="1" w:styleId="346">
    <w:name w:val="表注"/>
    <w:basedOn w:val="1"/>
    <w:autoRedefine/>
    <w:qFormat/>
    <w:uiPriority w:val="0"/>
    <w:pPr>
      <w:tabs>
        <w:tab w:val="left" w:pos="625"/>
      </w:tabs>
      <w:overflowPunct w:val="0"/>
      <w:topLinePunct/>
      <w:autoSpaceDE w:val="0"/>
      <w:adjustRightInd w:val="0"/>
      <w:snapToGrid w:val="0"/>
      <w:spacing w:before="120" w:after="156" w:afterLines="50" w:line="288" w:lineRule="auto"/>
      <w:ind w:left="625" w:hanging="425"/>
      <w:jc w:val="center"/>
      <w:textAlignment w:val="baseline"/>
    </w:pPr>
    <w:rPr>
      <w:rFonts w:ascii="Times New Roman" w:hAnsi="Times New Roman" w:eastAsia="宋体" w:cs="Times New Roman"/>
      <w:b/>
      <w:spacing w:val="20"/>
      <w:kern w:val="0"/>
      <w:sz w:val="28"/>
      <w:szCs w:val="20"/>
    </w:rPr>
  </w:style>
  <w:style w:type="paragraph" w:customStyle="1" w:styleId="347">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rFonts w:ascii="ˎ̥" w:hAnsi="ˎ̥" w:eastAsia="ˎ̥" w:cs="Times New Roman"/>
      <w:color w:val="008000"/>
      <w:kern w:val="0"/>
      <w:sz w:val="20"/>
      <w:szCs w:val="20"/>
    </w:rPr>
  </w:style>
  <w:style w:type="paragraph" w:customStyle="1" w:styleId="348">
    <w:name w:val="Char Char Char Char Char Char Char Char Char Char"/>
    <w:basedOn w:val="1"/>
    <w:autoRedefine/>
    <w:qFormat/>
    <w:uiPriority w:val="0"/>
    <w:pPr>
      <w:spacing w:line="240" w:lineRule="exact"/>
      <w:ind w:firstLine="200" w:firstLineChars="200"/>
    </w:pPr>
    <w:rPr>
      <w:rFonts w:ascii="Times New Roman" w:hAnsi="Times New Roman" w:eastAsia="宋体" w:cs="Times New Roman"/>
      <w:snapToGrid w:val="0"/>
      <w:color w:val="000000"/>
      <w:sz w:val="24"/>
      <w:szCs w:val="20"/>
    </w:rPr>
  </w:style>
  <w:style w:type="paragraph" w:customStyle="1" w:styleId="349">
    <w:name w:val="TOC 标题1"/>
    <w:basedOn w:val="2"/>
    <w:next w:val="1"/>
    <w:autoRedefine/>
    <w:qFormat/>
    <w:uiPriority w:val="39"/>
    <w:pPr>
      <w:keepLines/>
      <w:widowControl/>
      <w:overflowPunct/>
      <w:snapToGrid/>
      <w:spacing w:before="480" w:after="0" w:line="276" w:lineRule="auto"/>
      <w:ind w:left="0" w:firstLine="0"/>
      <w:jc w:val="left"/>
      <w:outlineLvl w:val="9"/>
    </w:pPr>
    <w:rPr>
      <w:rFonts w:ascii="ˎ̥" w:hAnsi="ˎ̥" w:eastAsia="宋体"/>
      <w:bCs w:val="0"/>
      <w:color w:val="365F91"/>
      <w:kern w:val="2"/>
      <w:sz w:val="28"/>
      <w:szCs w:val="20"/>
    </w:rPr>
  </w:style>
  <w:style w:type="paragraph" w:customStyle="1" w:styleId="350">
    <w:name w:val="1标题1级"/>
    <w:basedOn w:val="1"/>
    <w:autoRedefine/>
    <w:qFormat/>
    <w:uiPriority w:val="0"/>
    <w:pPr>
      <w:keepNext/>
      <w:snapToGrid w:val="0"/>
      <w:spacing w:before="312" w:beforeLines="100" w:after="312" w:afterLines="100"/>
      <w:outlineLvl w:val="0"/>
    </w:pPr>
    <w:rPr>
      <w:rFonts w:ascii="Times New Roman" w:hAnsi="Times New Roman" w:eastAsia="ˎ̥" w:cs="Times New Roman"/>
      <w:b/>
      <w:sz w:val="30"/>
      <w:szCs w:val="20"/>
    </w:rPr>
  </w:style>
  <w:style w:type="paragraph" w:customStyle="1" w:styleId="351">
    <w:name w:val="样式 标题 3 + 宋体 黑色 首行缩进:  2 字符 段前: 6 磅 段后: 6 磅 行距: 最小值 24 磅"/>
    <w:basedOn w:val="4"/>
    <w:autoRedefine/>
    <w:qFormat/>
    <w:uiPriority w:val="0"/>
    <w:pPr>
      <w:widowControl w:val="0"/>
      <w:adjustRightInd w:val="0"/>
      <w:snapToGrid w:val="0"/>
      <w:spacing w:line="480" w:lineRule="atLeast"/>
      <w:ind w:firstLine="200" w:firstLineChars="200"/>
    </w:pPr>
    <w:rPr>
      <w:rFonts w:ascii="ˎ̥" w:hAnsi="ˎ̥"/>
      <w:b/>
      <w:color w:val="000000"/>
      <w:sz w:val="28"/>
    </w:rPr>
  </w:style>
  <w:style w:type="paragraph" w:customStyle="1" w:styleId="352">
    <w:name w:val="样式 目录 2 + 左侧:  2 字符"/>
    <w:basedOn w:val="58"/>
    <w:autoRedefine/>
    <w:qFormat/>
    <w:uiPriority w:val="0"/>
    <w:pPr>
      <w:tabs>
        <w:tab w:val="left" w:pos="1050"/>
        <w:tab w:val="right" w:leader="middleDot" w:pos="8296"/>
      </w:tabs>
      <w:spacing w:line="276" w:lineRule="auto"/>
      <w:ind w:left="420" w:leftChars="200" w:firstLine="0" w:firstLineChars="0"/>
    </w:pPr>
    <w:rPr>
      <w:rFonts w:ascii="ˎ̥" w:hAnsi="ˎ̥" w:eastAsia="ˎ̥"/>
      <w:sz w:val="24"/>
    </w:rPr>
  </w:style>
  <w:style w:type="paragraph" w:customStyle="1" w:styleId="353">
    <w:name w:val="样式 题注 + 首行缩进:  2 字符"/>
    <w:basedOn w:val="1"/>
    <w:autoRedefine/>
    <w:qFormat/>
    <w:uiPriority w:val="0"/>
    <w:pPr>
      <w:spacing w:before="100" w:beforeAutospacing="1" w:after="100" w:afterAutospacing="1" w:line="360" w:lineRule="auto"/>
      <w:ind w:firstLine="200" w:firstLineChars="200"/>
    </w:pPr>
    <w:rPr>
      <w:rFonts w:ascii="ˎ̥" w:hAnsi="ˎ̥" w:eastAsia="ˎ̥" w:cs="Times New Roman"/>
      <w:sz w:val="24"/>
      <w:szCs w:val="20"/>
    </w:rPr>
  </w:style>
  <w:style w:type="paragraph" w:customStyle="1" w:styleId="354">
    <w:name w:val="附录一级条标题"/>
    <w:basedOn w:val="323"/>
    <w:next w:val="1"/>
    <w:autoRedefine/>
    <w:qFormat/>
    <w:uiPriority w:val="0"/>
    <w:pPr>
      <w:tabs>
        <w:tab w:val="left" w:pos="709"/>
        <w:tab w:val="left" w:pos="1740"/>
        <w:tab w:val="clear" w:pos="567"/>
        <w:tab w:val="clear" w:pos="1320"/>
      </w:tabs>
      <w:autoSpaceDN w:val="0"/>
      <w:spacing w:before="0" w:beforeLines="0" w:after="0" w:afterLines="0"/>
      <w:ind w:left="709" w:hanging="709"/>
      <w:outlineLvl w:val="2"/>
    </w:pPr>
  </w:style>
  <w:style w:type="paragraph" w:customStyle="1" w:styleId="355">
    <w:name w:val="样式 样式 首行缩进:  2 字符 + 首行缩进:  2 字符 段前: 0.5 行 段后: 0.5 行"/>
    <w:basedOn w:val="1"/>
    <w:autoRedefine/>
    <w:qFormat/>
    <w:uiPriority w:val="0"/>
    <w:pPr>
      <w:spacing w:before="156" w:beforeLines="50" w:after="156" w:afterLines="50" w:line="400" w:lineRule="atLeast"/>
      <w:ind w:firstLine="200" w:firstLineChars="200"/>
    </w:pPr>
    <w:rPr>
      <w:rFonts w:ascii="Times New Roman" w:hAnsi="Times New Roman" w:eastAsia="宋体" w:cs="Times New Roman"/>
      <w:sz w:val="24"/>
      <w:szCs w:val="20"/>
    </w:rPr>
  </w:style>
  <w:style w:type="paragraph" w:styleId="356">
    <w:name w:val="List Paragraph"/>
    <w:basedOn w:val="1"/>
    <w:autoRedefine/>
    <w:qFormat/>
    <w:uiPriority w:val="34"/>
    <w:pPr>
      <w:ind w:firstLine="420" w:firstLineChars="200"/>
    </w:pPr>
    <w:rPr>
      <w:rFonts w:ascii="ˎ̥" w:hAnsi="ˎ̥" w:eastAsia="宋体" w:cs="Times New Roman"/>
      <w:szCs w:val="20"/>
    </w:rPr>
  </w:style>
  <w:style w:type="paragraph" w:customStyle="1" w:styleId="357">
    <w:name w:val="报告书表格"/>
    <w:basedOn w:val="1"/>
    <w:autoRedefine/>
    <w:qFormat/>
    <w:uiPriority w:val="0"/>
    <w:pPr>
      <w:adjustRightInd w:val="0"/>
      <w:spacing w:before="60" w:after="60" w:line="240" w:lineRule="atLeast"/>
      <w:jc w:val="center"/>
      <w:textAlignment w:val="baseline"/>
    </w:pPr>
    <w:rPr>
      <w:rFonts w:ascii="Times New Roman" w:hAnsi="Times New Roman" w:eastAsia="宋体" w:cs="Times New Roman"/>
      <w:kern w:val="0"/>
      <w:szCs w:val="20"/>
    </w:rPr>
  </w:style>
  <w:style w:type="paragraph" w:customStyle="1" w:styleId="358">
    <w:name w:val="666666-表中文字"/>
    <w:basedOn w:val="1"/>
    <w:autoRedefine/>
    <w:qFormat/>
    <w:uiPriority w:val="0"/>
    <w:pPr>
      <w:jc w:val="center"/>
    </w:pPr>
    <w:rPr>
      <w:rFonts w:ascii="Times New Roman" w:hAnsi="Times New Roman" w:eastAsia="宋体" w:cs="Times New Roman"/>
      <w:szCs w:val="20"/>
    </w:rPr>
  </w:style>
  <w:style w:type="paragraph" w:customStyle="1" w:styleId="359">
    <w:name w:val="font9"/>
    <w:basedOn w:val="1"/>
    <w:autoRedefine/>
    <w:qFormat/>
    <w:uiPriority w:val="0"/>
    <w:pPr>
      <w:widowControl/>
      <w:spacing w:before="100" w:beforeAutospacing="1" w:after="100" w:afterAutospacing="1"/>
      <w:jc w:val="left"/>
    </w:pPr>
    <w:rPr>
      <w:rFonts w:hint="eastAsia" w:ascii="ˎ̥" w:hAnsi="ˎ̥" w:eastAsia="宋体" w:cs="Times New Roman"/>
      <w:b/>
      <w:color w:val="000000"/>
      <w:kern w:val="0"/>
      <w:sz w:val="18"/>
      <w:szCs w:val="20"/>
    </w:rPr>
  </w:style>
  <w:style w:type="paragraph" w:customStyle="1" w:styleId="360">
    <w:name w:val="农业部一"/>
    <w:next w:val="33"/>
    <w:autoRedefine/>
    <w:qFormat/>
    <w:uiPriority w:val="0"/>
    <w:pPr>
      <w:widowControl w:val="0"/>
      <w:topLinePunct/>
      <w:spacing w:line="360" w:lineRule="atLeast"/>
      <w:jc w:val="center"/>
    </w:pPr>
    <w:rPr>
      <w:rFonts w:ascii="Times New Roman" w:hAnsi="Times New Roman" w:eastAsia="宋体" w:cs="Times New Roman"/>
      <w:kern w:val="2"/>
      <w:sz w:val="24"/>
      <w:lang w:val="en-US" w:eastAsia="zh-CN" w:bidi="ar-SA"/>
    </w:rPr>
  </w:style>
  <w:style w:type="paragraph" w:customStyle="1" w:styleId="361">
    <w:name w:val="样式 样式 标题 4 + 首行缩进:  2 字符1 + 首行缩进:  2 字符"/>
    <w:basedOn w:val="362"/>
    <w:autoRedefine/>
    <w:qFormat/>
    <w:uiPriority w:val="0"/>
    <w:pPr>
      <w:ind w:firstLine="482"/>
    </w:pPr>
    <w:rPr>
      <w:rFonts w:ascii="Times New Roman" w:hAnsi="Times New Roman"/>
    </w:rPr>
  </w:style>
  <w:style w:type="paragraph" w:customStyle="1" w:styleId="362">
    <w:name w:val="样式 标题 4 + 首行缩进:  2 字符1"/>
    <w:basedOn w:val="5"/>
    <w:autoRedefine/>
    <w:qFormat/>
    <w:uiPriority w:val="0"/>
    <w:pPr>
      <w:adjustRightInd w:val="0"/>
      <w:snapToGrid w:val="0"/>
      <w:spacing w:before="0" w:after="0" w:line="480" w:lineRule="atLeast"/>
      <w:ind w:firstLine="480" w:firstLineChars="200"/>
    </w:pPr>
    <w:rPr>
      <w:bCs w:val="0"/>
      <w:sz w:val="24"/>
      <w:szCs w:val="20"/>
    </w:rPr>
  </w:style>
  <w:style w:type="paragraph" w:customStyle="1" w:styleId="363">
    <w:name w:val="表格式"/>
    <w:basedOn w:val="55"/>
    <w:autoRedefine/>
    <w:qFormat/>
    <w:uiPriority w:val="0"/>
    <w:pPr>
      <w:spacing w:line="400" w:lineRule="exact"/>
      <w:ind w:left="0" w:firstLine="0" w:firstLineChars="0"/>
      <w:jc w:val="center"/>
    </w:pPr>
    <w:rPr>
      <w:rFonts w:ascii="ˎ̥"/>
    </w:rPr>
  </w:style>
  <w:style w:type="paragraph" w:customStyle="1" w:styleId="364">
    <w:name w:val="封皮字体3"/>
    <w:basedOn w:val="365"/>
    <w:autoRedefine/>
    <w:qFormat/>
    <w:uiPriority w:val="0"/>
    <w:pPr>
      <w:spacing w:line="720" w:lineRule="auto"/>
    </w:pPr>
    <w:rPr>
      <w:sz w:val="30"/>
    </w:rPr>
  </w:style>
  <w:style w:type="paragraph" w:customStyle="1" w:styleId="365">
    <w:name w:val="封皮字体1"/>
    <w:basedOn w:val="1"/>
    <w:autoRedefine/>
    <w:qFormat/>
    <w:uiPriority w:val="0"/>
    <w:pPr>
      <w:spacing w:line="360" w:lineRule="auto"/>
      <w:jc w:val="center"/>
    </w:pPr>
    <w:rPr>
      <w:rFonts w:ascii="ˎ̥" w:hAnsi="Times New Roman" w:eastAsia="ˎ̥" w:cs="Times New Roman"/>
      <w:sz w:val="44"/>
      <w:szCs w:val="20"/>
    </w:rPr>
  </w:style>
  <w:style w:type="paragraph" w:customStyle="1" w:styleId="366">
    <w:name w:val="4标题(治)"/>
    <w:basedOn w:val="1"/>
    <w:next w:val="1"/>
    <w:autoRedefine/>
    <w:qFormat/>
    <w:uiPriority w:val="0"/>
    <w:pPr>
      <w:adjustRightInd w:val="0"/>
      <w:snapToGrid w:val="0"/>
      <w:spacing w:line="360" w:lineRule="auto"/>
      <w:textAlignment w:val="baseline"/>
      <w:outlineLvl w:val="3"/>
    </w:pPr>
    <w:rPr>
      <w:rFonts w:ascii="Times New Roman" w:hAnsi="Times New Roman" w:eastAsia="ˎ̥" w:cs="Times New Roman"/>
      <w:b/>
      <w:kern w:val="0"/>
      <w:sz w:val="28"/>
      <w:szCs w:val="20"/>
    </w:rPr>
  </w:style>
  <w:style w:type="paragraph" w:customStyle="1" w:styleId="367">
    <w:name w:val="表头4"/>
    <w:basedOn w:val="265"/>
    <w:autoRedefine/>
    <w:qFormat/>
    <w:uiPriority w:val="0"/>
    <w:pPr>
      <w:tabs>
        <w:tab w:val="left" w:pos="360"/>
        <w:tab w:val="clear" w:pos="625"/>
      </w:tabs>
      <w:ind w:left="0" w:firstLine="0"/>
    </w:pPr>
  </w:style>
  <w:style w:type="paragraph" w:customStyle="1" w:styleId="368">
    <w:name w:val="样式 五号 居中 行距: 最小值 18 磅"/>
    <w:basedOn w:val="1"/>
    <w:autoRedefine/>
    <w:qFormat/>
    <w:uiPriority w:val="0"/>
    <w:pPr>
      <w:spacing w:line="360" w:lineRule="atLeast"/>
      <w:jc w:val="center"/>
    </w:pPr>
    <w:rPr>
      <w:rFonts w:ascii="Times New Roman" w:hAnsi="Times New Roman" w:eastAsia="宋体" w:cs="Times New Roman"/>
      <w:szCs w:val="20"/>
    </w:rPr>
  </w:style>
  <w:style w:type="paragraph" w:customStyle="1" w:styleId="369">
    <w:name w:val="编号圆圈数字"/>
    <w:basedOn w:val="1"/>
    <w:autoRedefine/>
    <w:qFormat/>
    <w:uiPriority w:val="0"/>
    <w:pPr>
      <w:tabs>
        <w:tab w:val="left" w:pos="597"/>
      </w:tabs>
      <w:spacing w:line="360" w:lineRule="auto"/>
      <w:ind w:left="140" w:firstLine="480"/>
    </w:pPr>
    <w:rPr>
      <w:rFonts w:ascii="Times New Roman" w:hAnsi="Times New Roman" w:eastAsia="宋体" w:cs="Times New Roman"/>
      <w:sz w:val="24"/>
      <w:szCs w:val="20"/>
    </w:rPr>
  </w:style>
  <w:style w:type="paragraph" w:customStyle="1" w:styleId="370">
    <w:name w:val="样式 标题 2 + 首行缩进:  2 字符"/>
    <w:basedOn w:val="3"/>
    <w:autoRedefine/>
    <w:qFormat/>
    <w:uiPriority w:val="0"/>
    <w:pPr>
      <w:keepLines/>
      <w:spacing w:before="120" w:after="120" w:line="440" w:lineRule="atLeast"/>
    </w:pPr>
    <w:rPr>
      <w:rFonts w:ascii="ˎ̥" w:hAnsi="ˎ̥"/>
      <w:b/>
    </w:rPr>
  </w:style>
  <w:style w:type="paragraph" w:customStyle="1" w:styleId="371">
    <w:name w:val="公式"/>
    <w:basedOn w:val="1"/>
    <w:autoRedefine/>
    <w:qFormat/>
    <w:uiPriority w:val="0"/>
    <w:pPr>
      <w:adjustRightInd w:val="0"/>
      <w:spacing w:before="50" w:after="50" w:line="440" w:lineRule="exact"/>
      <w:ind w:firstLine="200"/>
      <w:textAlignment w:val="baseline"/>
    </w:pPr>
    <w:rPr>
      <w:rFonts w:ascii="Times New Roman" w:hAnsi="Times New Roman" w:eastAsia="宋体" w:cs="Times New Roman"/>
      <w:sz w:val="28"/>
      <w:szCs w:val="20"/>
    </w:rPr>
  </w:style>
  <w:style w:type="paragraph" w:customStyle="1" w:styleId="372">
    <w:name w:val="样式 标题 1 + 首行缩进:  2 字符"/>
    <w:basedOn w:val="2"/>
    <w:autoRedefine/>
    <w:qFormat/>
    <w:uiPriority w:val="0"/>
    <w:pPr>
      <w:keepLines/>
      <w:overflowPunct/>
      <w:snapToGrid/>
      <w:spacing w:before="240" w:after="240" w:line="440" w:lineRule="atLeast"/>
      <w:ind w:left="0" w:firstLine="0"/>
    </w:pPr>
    <w:rPr>
      <w:rFonts w:eastAsia="宋体"/>
      <w:bCs w:val="0"/>
      <w:color w:val="auto"/>
      <w:szCs w:val="20"/>
    </w:rPr>
  </w:style>
  <w:style w:type="paragraph" w:customStyle="1" w:styleId="373">
    <w:name w:val="3级"/>
    <w:basedOn w:val="1"/>
    <w:autoRedefine/>
    <w:qFormat/>
    <w:uiPriority w:val="0"/>
    <w:rPr>
      <w:rFonts w:ascii="Times New Roman" w:hAnsi="Times New Roman" w:eastAsia="宋体" w:cs="Times New Roman"/>
      <w:sz w:val="24"/>
      <w:szCs w:val="20"/>
    </w:rPr>
  </w:style>
  <w:style w:type="paragraph" w:customStyle="1" w:styleId="374">
    <w:name w:val="正文（首行缩进两字） Char Char Char Char1 Char11"/>
    <w:basedOn w:val="1"/>
    <w:next w:val="1"/>
    <w:autoRedefine/>
    <w:qFormat/>
    <w:uiPriority w:val="0"/>
    <w:pPr>
      <w:spacing w:line="440" w:lineRule="exact"/>
      <w:ind w:firstLine="200" w:firstLineChars="200"/>
    </w:pPr>
    <w:rPr>
      <w:rFonts w:ascii="ˎ̥" w:hAnsi="ˎ̥" w:eastAsia="宋体" w:cs="Times New Roman"/>
      <w:sz w:val="24"/>
      <w:szCs w:val="20"/>
    </w:rPr>
  </w:style>
  <w:style w:type="paragraph" w:customStyle="1" w:styleId="375">
    <w:name w:val="表头右"/>
    <w:basedOn w:val="1"/>
    <w:autoRedefine/>
    <w:qFormat/>
    <w:uiPriority w:val="0"/>
    <w:pPr>
      <w:spacing w:line="360" w:lineRule="auto"/>
      <w:ind w:firstLine="448" w:firstLineChars="200"/>
      <w:jc w:val="right"/>
    </w:pPr>
    <w:rPr>
      <w:rFonts w:ascii="Times New Roman" w:hAnsi="Times New Roman" w:eastAsia="宋体" w:cs="Times New Roman"/>
      <w:szCs w:val="20"/>
    </w:rPr>
  </w:style>
  <w:style w:type="paragraph" w:customStyle="1" w:styleId="376">
    <w:name w:val="大妹正文 Char"/>
    <w:basedOn w:val="2"/>
    <w:autoRedefine/>
    <w:qFormat/>
    <w:uiPriority w:val="0"/>
    <w:pPr>
      <w:keepNext w:val="0"/>
      <w:overflowPunct/>
      <w:snapToGrid/>
      <w:spacing w:before="0" w:after="312" w:afterLines="100" w:line="240" w:lineRule="exact"/>
      <w:ind w:left="-126" w:leftChars="-60" w:right="-54" w:rightChars="-54" w:firstLine="0"/>
      <w:jc w:val="left"/>
      <w:outlineLvl w:val="9"/>
    </w:pPr>
    <w:rPr>
      <w:rFonts w:ascii="ˎ̥" w:eastAsia="宋体"/>
      <w:b w:val="0"/>
      <w:bCs w:val="0"/>
      <w:color w:val="auto"/>
      <w:sz w:val="24"/>
      <w:szCs w:val="20"/>
    </w:rPr>
  </w:style>
  <w:style w:type="paragraph" w:customStyle="1" w:styleId="377">
    <w:name w:val="生物拉丁文"/>
    <w:basedOn w:val="1"/>
    <w:autoRedefine/>
    <w:qFormat/>
    <w:uiPriority w:val="0"/>
    <w:pPr>
      <w:tabs>
        <w:tab w:val="left" w:pos="-120"/>
        <w:tab w:val="left" w:pos="625"/>
      </w:tabs>
      <w:overflowPunct w:val="0"/>
      <w:topLinePunct/>
      <w:autoSpaceDE w:val="0"/>
      <w:adjustRightInd w:val="0"/>
      <w:snapToGrid w:val="0"/>
      <w:spacing w:before="60" w:after="156" w:afterLines="50" w:line="0" w:lineRule="atLeast"/>
      <w:ind w:firstLine="454"/>
    </w:pPr>
    <w:rPr>
      <w:rFonts w:ascii="Times New Roman" w:hAnsi="Times New Roman" w:eastAsia="宋体" w:cs="Times New Roman"/>
      <w:i/>
      <w:spacing w:val="20"/>
      <w:sz w:val="24"/>
      <w:szCs w:val="20"/>
    </w:rPr>
  </w:style>
  <w:style w:type="paragraph" w:customStyle="1" w:styleId="378">
    <w:name w:val="图题注"/>
    <w:basedOn w:val="24"/>
    <w:autoRedefine/>
    <w:qFormat/>
    <w:uiPriority w:val="0"/>
    <w:pPr>
      <w:overflowPunct/>
      <w:topLinePunct w:val="0"/>
      <w:autoSpaceDE/>
      <w:autoSpaceDN/>
      <w:adjustRightInd/>
      <w:spacing w:after="240" w:line="240" w:lineRule="auto"/>
      <w:textAlignment w:val="auto"/>
    </w:pPr>
    <w:rPr>
      <w:b w:val="0"/>
      <w:spacing w:val="0"/>
    </w:rPr>
  </w:style>
  <w:style w:type="paragraph" w:customStyle="1" w:styleId="37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ˎ̥" w:hAnsi="ˎ̥" w:eastAsia="ˎ̥" w:cs="Times New Roman"/>
      <w:color w:val="008000"/>
      <w:kern w:val="0"/>
      <w:sz w:val="20"/>
      <w:szCs w:val="20"/>
    </w:rPr>
  </w:style>
  <w:style w:type="paragraph" w:customStyle="1" w:styleId="380">
    <w:name w:val="图名称"/>
    <w:basedOn w:val="1"/>
    <w:autoRedefine/>
    <w:qFormat/>
    <w:uiPriority w:val="0"/>
    <w:pPr>
      <w:tabs>
        <w:tab w:val="left" w:pos="2600"/>
        <w:tab w:val="center" w:pos="6622"/>
      </w:tabs>
      <w:adjustRightInd w:val="0"/>
      <w:snapToGrid w:val="0"/>
      <w:spacing w:before="50" w:line="312" w:lineRule="auto"/>
      <w:ind w:firstLine="178" w:firstLineChars="74"/>
      <w:jc w:val="center"/>
    </w:pPr>
    <w:rPr>
      <w:rFonts w:ascii="Times New Roman" w:hAnsi="Times New Roman" w:eastAsia="宋体" w:cs="Times New Roman"/>
      <w:b/>
      <w:sz w:val="24"/>
      <w:szCs w:val="20"/>
    </w:rPr>
  </w:style>
  <w:style w:type="paragraph" w:customStyle="1" w:styleId="381">
    <w:name w:val="c"/>
    <w:autoRedefine/>
    <w:qFormat/>
    <w:uiPriority w:val="0"/>
    <w:pPr>
      <w:widowControl w:val="0"/>
      <w:autoSpaceDE w:val="0"/>
      <w:autoSpaceDN w:val="0"/>
      <w:adjustRightInd w:val="0"/>
      <w:jc w:val="both"/>
    </w:pPr>
    <w:rPr>
      <w:rFonts w:ascii="ˎ̥" w:hAnsi="ˎ̥" w:eastAsia="宋体" w:cs="Times New Roman"/>
      <w:sz w:val="24"/>
      <w:lang w:val="en-US" w:eastAsia="zh-CN" w:bidi="ar-SA"/>
    </w:rPr>
  </w:style>
  <w:style w:type="paragraph" w:customStyle="1" w:styleId="382">
    <w:name w:val="xl26"/>
    <w:basedOn w:val="1"/>
    <w:autoRedefine/>
    <w:qFormat/>
    <w:uiPriority w:val="0"/>
    <w:pPr>
      <w:widowControl/>
      <w:spacing w:before="100" w:after="100"/>
      <w:jc w:val="center"/>
    </w:pPr>
    <w:rPr>
      <w:rFonts w:ascii="Times New Roman" w:hAnsi="Times New Roman" w:eastAsia="宋体" w:cs="Times New Roman"/>
      <w:kern w:val="0"/>
      <w:szCs w:val="20"/>
    </w:rPr>
  </w:style>
  <w:style w:type="paragraph" w:customStyle="1" w:styleId="383">
    <w:name w:val="基准页脚样式"/>
    <w:basedOn w:val="33"/>
    <w:autoRedefine/>
    <w:qFormat/>
    <w:uiPriority w:val="0"/>
    <w:pPr>
      <w:widowControl w:val="0"/>
      <w:snapToGrid/>
      <w:spacing w:before="0" w:after="0" w:line="520" w:lineRule="exact"/>
      <w:ind w:right="0"/>
    </w:pPr>
    <w:rPr>
      <w:kern w:val="2"/>
      <w:sz w:val="24"/>
      <w:szCs w:val="20"/>
    </w:rPr>
  </w:style>
  <w:style w:type="paragraph" w:customStyle="1" w:styleId="384">
    <w:name w:val="样式 小四 首行缩进:  0.74 厘米 行距: 固定值 20 磅"/>
    <w:basedOn w:val="1"/>
    <w:autoRedefine/>
    <w:qFormat/>
    <w:uiPriority w:val="0"/>
    <w:pPr>
      <w:spacing w:line="440" w:lineRule="exact"/>
      <w:ind w:firstLine="454"/>
    </w:pPr>
    <w:rPr>
      <w:rFonts w:ascii="Times New Roman" w:hAnsi="Times New Roman" w:eastAsia="宋体" w:cs="Times New Roman"/>
      <w:sz w:val="24"/>
      <w:szCs w:val="20"/>
    </w:rPr>
  </w:style>
  <w:style w:type="paragraph" w:customStyle="1" w:styleId="385">
    <w:name w:val="样式 (中文) 黑体"/>
    <w:basedOn w:val="1"/>
    <w:autoRedefine/>
    <w:qFormat/>
    <w:uiPriority w:val="0"/>
    <w:pPr>
      <w:spacing w:line="480" w:lineRule="exact"/>
      <w:ind w:firstLine="567"/>
    </w:pPr>
    <w:rPr>
      <w:rFonts w:ascii="Times New Roman" w:hAnsi="Times New Roman" w:eastAsia="ˎ̥" w:cs="Times New Roman"/>
      <w:kern w:val="0"/>
      <w:sz w:val="24"/>
      <w:szCs w:val="20"/>
    </w:rPr>
  </w:style>
  <w:style w:type="paragraph" w:customStyle="1" w:styleId="386">
    <w:name w:val="封面标准名称"/>
    <w:autoRedefine/>
    <w:qFormat/>
    <w:uiPriority w:val="0"/>
    <w:pPr>
      <w:widowControl w:val="0"/>
      <w:spacing w:line="680" w:lineRule="exact"/>
      <w:jc w:val="center"/>
      <w:textAlignment w:val="center"/>
    </w:pPr>
    <w:rPr>
      <w:rFonts w:ascii="ˎ̥" w:hAnsi="Times New Roman" w:eastAsia="ˎ̥" w:cs="Times New Roman"/>
      <w:sz w:val="52"/>
      <w:lang w:val="en-US" w:eastAsia="zh-CN" w:bidi="ar-SA"/>
    </w:rPr>
  </w:style>
  <w:style w:type="paragraph" w:customStyle="1" w:styleId="387">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rFonts w:ascii="Times New Roman" w:hAnsi="Times New Roman" w:eastAsia="ˎ̥" w:cs="Times New Roman"/>
      <w:kern w:val="0"/>
      <w:sz w:val="20"/>
      <w:szCs w:val="20"/>
    </w:rPr>
  </w:style>
  <w:style w:type="paragraph" w:customStyle="1" w:styleId="388">
    <w:name w:val="表格新"/>
    <w:basedOn w:val="1"/>
    <w:autoRedefine/>
    <w:qFormat/>
    <w:uiPriority w:val="0"/>
    <w:pPr>
      <w:adjustRightInd w:val="0"/>
      <w:snapToGrid w:val="0"/>
      <w:spacing w:before="60" w:after="60"/>
      <w:jc w:val="center"/>
      <w:textAlignment w:val="baseline"/>
    </w:pPr>
    <w:rPr>
      <w:rFonts w:ascii="ˎ̥" w:hAnsi="ˎ̥" w:eastAsia="宋体" w:cs="Times New Roman"/>
      <w:kern w:val="0"/>
      <w:sz w:val="24"/>
      <w:szCs w:val="20"/>
    </w:rPr>
  </w:style>
  <w:style w:type="paragraph" w:customStyle="1" w:styleId="389">
    <w:name w:val="Char Char Char Char Char Char Char Char Char Char Char Char Char Char Char Char Char Char Char1"/>
    <w:basedOn w:val="1"/>
    <w:autoRedefine/>
    <w:qFormat/>
    <w:uiPriority w:val="0"/>
    <w:pPr>
      <w:spacing w:line="360" w:lineRule="auto"/>
      <w:ind w:firstLine="200" w:firstLineChars="200"/>
      <w:jc w:val="left"/>
    </w:pPr>
    <w:rPr>
      <w:rFonts w:ascii="ˎ̥" w:hAnsi="ˎ̥" w:eastAsia="宋体" w:cs="Times New Roman"/>
      <w:sz w:val="24"/>
      <w:szCs w:val="20"/>
    </w:rPr>
  </w:style>
  <w:style w:type="paragraph" w:customStyle="1" w:styleId="390">
    <w:name w:val="生物中文类名"/>
    <w:basedOn w:val="1"/>
    <w:autoRedefine/>
    <w:qFormat/>
    <w:uiPriority w:val="0"/>
    <w:pPr>
      <w:tabs>
        <w:tab w:val="left" w:pos="-120"/>
      </w:tabs>
      <w:overflowPunct w:val="0"/>
      <w:topLinePunct/>
      <w:autoSpaceDE w:val="0"/>
      <w:adjustRightInd w:val="0"/>
      <w:snapToGrid w:val="0"/>
      <w:spacing w:before="60" w:after="156" w:afterLines="50" w:line="310" w:lineRule="atLeast"/>
      <w:ind w:firstLine="454"/>
    </w:pPr>
    <w:rPr>
      <w:rFonts w:ascii="Times New Roman" w:hAnsi="Times New Roman" w:eastAsia="宋体" w:cs="Times New Roman"/>
      <w:b/>
      <w:spacing w:val="20"/>
      <w:sz w:val="24"/>
      <w:szCs w:val="20"/>
    </w:rPr>
  </w:style>
  <w:style w:type="paragraph" w:customStyle="1" w:styleId="391">
    <w:name w:val="reader-word-layer reader-word-s7-9"/>
    <w:basedOn w:val="1"/>
    <w:autoRedefine/>
    <w:qFormat/>
    <w:uiPriority w:val="0"/>
    <w:pPr>
      <w:widowControl/>
      <w:spacing w:before="100" w:beforeAutospacing="1" w:after="100" w:afterAutospacing="1"/>
      <w:jc w:val="left"/>
    </w:pPr>
    <w:rPr>
      <w:rFonts w:ascii="ˎ̥" w:hAnsi="ˎ̥" w:eastAsia="宋体" w:cs="ˎ̥"/>
      <w:kern w:val="0"/>
      <w:sz w:val="24"/>
      <w:szCs w:val="24"/>
    </w:rPr>
  </w:style>
  <w:style w:type="paragraph" w:customStyle="1" w:styleId="392">
    <w:name w:val="表头居左"/>
    <w:basedOn w:val="393"/>
    <w:autoRedefine/>
    <w:qFormat/>
    <w:uiPriority w:val="0"/>
    <w:pPr>
      <w:spacing w:before="326" w:beforeLines="0" w:line="260" w:lineRule="exact"/>
      <w:ind w:firstLine="254"/>
      <w:jc w:val="both"/>
    </w:pPr>
  </w:style>
  <w:style w:type="paragraph" w:customStyle="1" w:styleId="393">
    <w:name w:val="表头居右"/>
    <w:basedOn w:val="126"/>
    <w:autoRedefine/>
    <w:qFormat/>
    <w:uiPriority w:val="0"/>
    <w:pPr>
      <w:widowControl/>
      <w:adjustRightInd/>
      <w:snapToGrid/>
      <w:spacing w:before="312" w:beforeLines="100" w:line="240" w:lineRule="auto"/>
      <w:ind w:firstLine="240" w:firstLineChars="100"/>
    </w:pPr>
    <w:rPr>
      <w:b w:val="0"/>
      <w:kern w:val="0"/>
      <w:szCs w:val="20"/>
    </w:rPr>
  </w:style>
  <w:style w:type="paragraph" w:customStyle="1" w:styleId="394">
    <w:name w:val="样式 红色 首行缩进:  2 字符"/>
    <w:basedOn w:val="1"/>
    <w:autoRedefine/>
    <w:qFormat/>
    <w:uiPriority w:val="0"/>
    <w:pPr>
      <w:spacing w:line="480" w:lineRule="exact"/>
      <w:ind w:firstLine="480" w:firstLineChars="200"/>
    </w:pPr>
    <w:rPr>
      <w:rFonts w:ascii="Times New Roman" w:hAnsi="Times New Roman" w:eastAsia="宋体" w:cs="Times New Roman"/>
      <w:color w:val="FF0000"/>
      <w:sz w:val="24"/>
      <w:szCs w:val="20"/>
    </w:rPr>
  </w:style>
  <w:style w:type="paragraph" w:customStyle="1" w:styleId="395">
    <w:name w:val="样式 首行缩进:  2 字符14"/>
    <w:basedOn w:val="1"/>
    <w:autoRedefine/>
    <w:qFormat/>
    <w:uiPriority w:val="0"/>
    <w:pPr>
      <w:spacing w:line="520" w:lineRule="exact"/>
      <w:ind w:firstLine="560" w:firstLineChars="200"/>
    </w:pPr>
    <w:rPr>
      <w:rFonts w:ascii="Times New Roman" w:hAnsi="Times New Roman" w:eastAsia="宋体" w:cs="Times New Roman"/>
      <w:sz w:val="24"/>
      <w:szCs w:val="20"/>
    </w:rPr>
  </w:style>
  <w:style w:type="paragraph" w:customStyle="1" w:styleId="396">
    <w:name w:val="样式 样式 四号 首行缩进:  1.92 字符 + 宋体"/>
    <w:basedOn w:val="1"/>
    <w:autoRedefine/>
    <w:qFormat/>
    <w:uiPriority w:val="0"/>
    <w:pPr>
      <w:widowControl/>
      <w:ind w:firstLine="560" w:firstLineChars="200"/>
    </w:pPr>
    <w:rPr>
      <w:rFonts w:ascii="ˎ̥" w:hAnsi="ˎ̥" w:eastAsia="宋体" w:cs="Times New Roman"/>
      <w:sz w:val="28"/>
      <w:szCs w:val="20"/>
    </w:rPr>
  </w:style>
  <w:style w:type="paragraph" w:customStyle="1" w:styleId="397">
    <w:name w:val="正文正"/>
    <w:basedOn w:val="1"/>
    <w:autoRedefine/>
    <w:qFormat/>
    <w:uiPriority w:val="0"/>
    <w:pPr>
      <w:ind w:firstLine="560" w:firstLineChars="200"/>
    </w:pPr>
    <w:rPr>
      <w:rFonts w:ascii="Times New Roman" w:hAnsi="Times New Roman" w:eastAsia="宋体" w:cs="Times New Roman"/>
      <w:sz w:val="28"/>
      <w:szCs w:val="20"/>
    </w:rPr>
  </w:style>
  <w:style w:type="paragraph" w:customStyle="1" w:styleId="398">
    <w:name w:val="附录三级条标题"/>
    <w:basedOn w:val="399"/>
    <w:next w:val="1"/>
    <w:autoRedefine/>
    <w:qFormat/>
    <w:uiPriority w:val="0"/>
    <w:pPr>
      <w:tabs>
        <w:tab w:val="left" w:pos="851"/>
        <w:tab w:val="left" w:pos="992"/>
        <w:tab w:val="left" w:pos="2160"/>
        <w:tab w:val="left" w:pos="2580"/>
      </w:tabs>
      <w:ind w:left="992" w:hanging="992"/>
      <w:outlineLvl w:val="4"/>
    </w:pPr>
  </w:style>
  <w:style w:type="paragraph" w:customStyle="1" w:styleId="399">
    <w:name w:val="附录二级条标题"/>
    <w:basedOn w:val="354"/>
    <w:next w:val="1"/>
    <w:autoRedefine/>
    <w:qFormat/>
    <w:uiPriority w:val="0"/>
    <w:pPr>
      <w:tabs>
        <w:tab w:val="left" w:pos="851"/>
        <w:tab w:val="left" w:pos="2160"/>
        <w:tab w:val="clear" w:pos="709"/>
        <w:tab w:val="clear" w:pos="1740"/>
      </w:tabs>
      <w:ind w:left="851" w:hanging="851"/>
      <w:outlineLvl w:val="3"/>
    </w:pPr>
  </w:style>
  <w:style w:type="paragraph" w:customStyle="1" w:styleId="400">
    <w:name w:val="正文文本缩进1"/>
    <w:basedOn w:val="1"/>
    <w:autoRedefine/>
    <w:qFormat/>
    <w:uiPriority w:val="0"/>
    <w:pPr>
      <w:spacing w:line="360" w:lineRule="exact"/>
      <w:ind w:firstLine="480" w:firstLineChars="200"/>
    </w:pPr>
    <w:rPr>
      <w:rFonts w:ascii="Times New Roman" w:hAnsi="Times New Roman" w:eastAsia="宋体" w:cs="Times New Roman"/>
      <w:sz w:val="24"/>
      <w:szCs w:val="24"/>
    </w:rPr>
  </w:style>
  <w:style w:type="paragraph" w:customStyle="1" w:styleId="401">
    <w:name w:val="6"/>
    <w:basedOn w:val="4"/>
    <w:autoRedefine/>
    <w:qFormat/>
    <w:uiPriority w:val="0"/>
    <w:pPr>
      <w:widowControl w:val="0"/>
      <w:tabs>
        <w:tab w:val="left" w:pos="360"/>
        <w:tab w:val="left" w:pos="900"/>
      </w:tabs>
      <w:snapToGrid w:val="0"/>
      <w:spacing w:line="360" w:lineRule="auto"/>
      <w:ind w:left="542" w:leftChars="-12" w:firstLine="200" w:firstLineChars="200"/>
      <w:jc w:val="left"/>
    </w:pPr>
    <w:rPr>
      <w:rFonts w:ascii="ˎ̥" w:hAnsi="ˎ̥"/>
      <w:b/>
      <w:sz w:val="28"/>
    </w:rPr>
  </w:style>
  <w:style w:type="paragraph" w:customStyle="1" w:styleId="402">
    <w:name w:val="流程图"/>
    <w:basedOn w:val="33"/>
    <w:autoRedefine/>
    <w:qFormat/>
    <w:uiPriority w:val="0"/>
    <w:pPr>
      <w:widowControl w:val="0"/>
      <w:snapToGrid/>
      <w:spacing w:before="0" w:after="120" w:line="360" w:lineRule="auto"/>
      <w:ind w:right="0" w:firstLine="480" w:firstLineChars="200"/>
    </w:pPr>
    <w:rPr>
      <w:kern w:val="2"/>
      <w:szCs w:val="20"/>
    </w:rPr>
  </w:style>
  <w:style w:type="paragraph" w:customStyle="1" w:styleId="403">
    <w:name w:val="xl3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rFonts w:ascii="ˎ̥" w:hAnsi="ˎ̥" w:eastAsia="ˎ̥" w:cs="Times New Roman"/>
      <w:kern w:val="0"/>
      <w:sz w:val="20"/>
      <w:szCs w:val="20"/>
    </w:rPr>
  </w:style>
  <w:style w:type="paragraph" w:customStyle="1" w:styleId="404">
    <w:name w:val="1目录"/>
    <w:basedOn w:val="405"/>
    <w:autoRedefine/>
    <w:qFormat/>
    <w:uiPriority w:val="0"/>
    <w:pPr>
      <w:keepNext w:val="0"/>
      <w:tabs>
        <w:tab w:val="left" w:leader="middleDot" w:pos="8190"/>
      </w:tabs>
      <w:spacing w:before="120" w:beforeLines="0" w:after="120" w:afterLines="0"/>
      <w:ind w:left="80" w:leftChars="80"/>
      <w:jc w:val="both"/>
      <w:textAlignment w:val="center"/>
    </w:pPr>
    <w:rPr>
      <w:b w:val="0"/>
    </w:rPr>
  </w:style>
  <w:style w:type="paragraph" w:customStyle="1" w:styleId="405">
    <w:name w:val="1标题3级"/>
    <w:basedOn w:val="1"/>
    <w:autoRedefine/>
    <w:qFormat/>
    <w:uiPriority w:val="0"/>
    <w:pPr>
      <w:keepNext/>
      <w:snapToGrid w:val="0"/>
      <w:spacing w:before="156" w:beforeLines="50" w:after="156" w:afterLines="50"/>
      <w:jc w:val="left"/>
      <w:outlineLvl w:val="2"/>
    </w:pPr>
    <w:rPr>
      <w:rFonts w:ascii="Times New Roman" w:hAnsi="Times New Roman" w:eastAsia="ˎ̥" w:cs="Times New Roman"/>
      <w:b/>
      <w:sz w:val="24"/>
      <w:szCs w:val="20"/>
    </w:rPr>
  </w:style>
  <w:style w:type="paragraph" w:customStyle="1" w:styleId="406">
    <w:name w:val="样式 标题 2 + 段前: 6 磅 段后: 6 磅 行距: 最小值 24 磅"/>
    <w:basedOn w:val="3"/>
    <w:autoRedefine/>
    <w:qFormat/>
    <w:uiPriority w:val="0"/>
    <w:pPr>
      <w:keepLines/>
      <w:adjustRightInd w:val="0"/>
      <w:snapToGrid w:val="0"/>
      <w:spacing w:before="120" w:after="120" w:line="480" w:lineRule="atLeast"/>
    </w:pPr>
    <w:rPr>
      <w:sz w:val="30"/>
    </w:rPr>
  </w:style>
  <w:style w:type="paragraph" w:customStyle="1" w:styleId="407">
    <w:name w:val="样式 小四 行距: 1.5 倍行距 首行缩进:  2 字符"/>
    <w:basedOn w:val="1"/>
    <w:autoRedefine/>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408">
    <w:name w:val="样式7"/>
    <w:basedOn w:val="4"/>
    <w:autoRedefine/>
    <w:qFormat/>
    <w:uiPriority w:val="0"/>
    <w:pPr>
      <w:widowControl w:val="0"/>
      <w:tabs>
        <w:tab w:val="left" w:pos="720"/>
        <w:tab w:val="left" w:pos="900"/>
        <w:tab w:val="left" w:pos="1260"/>
        <w:tab w:val="left" w:pos="1800"/>
      </w:tabs>
      <w:spacing w:before="0" w:after="0"/>
      <w:ind w:left="720" w:hanging="720"/>
    </w:pPr>
    <w:rPr>
      <w:rFonts w:ascii="ˎ̥" w:hAnsi="ˎ̥"/>
      <w:sz w:val="28"/>
    </w:rPr>
  </w:style>
  <w:style w:type="paragraph" w:customStyle="1" w:styleId="409">
    <w:name w:val="font10"/>
    <w:basedOn w:val="1"/>
    <w:autoRedefine/>
    <w:qFormat/>
    <w:uiPriority w:val="0"/>
    <w:pPr>
      <w:widowControl/>
      <w:spacing w:before="100" w:beforeAutospacing="1" w:after="100" w:afterAutospacing="1"/>
      <w:jc w:val="left"/>
    </w:pPr>
    <w:rPr>
      <w:rFonts w:ascii="Times New Roman" w:hAnsi="Times New Roman" w:eastAsia="ˎ̥" w:cs="Times New Roman"/>
      <w:b/>
      <w:color w:val="000000"/>
      <w:kern w:val="0"/>
      <w:sz w:val="18"/>
      <w:szCs w:val="20"/>
    </w:rPr>
  </w:style>
  <w:style w:type="paragraph" w:customStyle="1" w:styleId="410">
    <w:name w:val="style4"/>
    <w:basedOn w:val="1"/>
    <w:autoRedefine/>
    <w:qFormat/>
    <w:uiPriority w:val="0"/>
    <w:pPr>
      <w:widowControl/>
      <w:spacing w:before="100" w:beforeAutospacing="1" w:after="100" w:afterAutospacing="1" w:line="450" w:lineRule="atLeast"/>
      <w:jc w:val="left"/>
    </w:pPr>
    <w:rPr>
      <w:rFonts w:ascii="ˎ̥" w:hAnsi="ˎ̥" w:eastAsia="ˎ̥" w:cs="Times New Roman"/>
      <w:kern w:val="0"/>
      <w:szCs w:val="20"/>
    </w:rPr>
  </w:style>
  <w:style w:type="paragraph" w:customStyle="1" w:styleId="411">
    <w:name w:val="条题"/>
    <w:basedOn w:val="1"/>
    <w:autoRedefine/>
    <w:qFormat/>
    <w:uiPriority w:val="0"/>
    <w:pPr>
      <w:tabs>
        <w:tab w:val="left" w:pos="360"/>
        <w:tab w:val="left" w:pos="720"/>
        <w:tab w:val="left" w:pos="1640"/>
      </w:tabs>
      <w:spacing w:before="156" w:beforeLines="50" w:line="480" w:lineRule="exact"/>
      <w:ind w:left="360" w:hanging="360"/>
    </w:pPr>
    <w:rPr>
      <w:rFonts w:ascii="Times New Roman" w:hAnsi="Times New Roman" w:eastAsia="宋体" w:cs="Times New Roman"/>
      <w:color w:val="000000"/>
      <w:sz w:val="24"/>
      <w:szCs w:val="20"/>
    </w:rPr>
  </w:style>
  <w:style w:type="paragraph" w:customStyle="1" w:styleId="412">
    <w:name w:val="正文内容"/>
    <w:basedOn w:val="1"/>
    <w:autoRedefine/>
    <w:qFormat/>
    <w:uiPriority w:val="0"/>
    <w:pPr>
      <w:spacing w:line="360" w:lineRule="auto"/>
      <w:ind w:firstLine="200" w:firstLineChars="200"/>
    </w:pPr>
    <w:rPr>
      <w:rFonts w:ascii="ˎ̥" w:hAnsi="Times New Roman" w:eastAsia="宋体" w:cs="Times New Roman"/>
      <w:sz w:val="24"/>
      <w:szCs w:val="20"/>
    </w:rPr>
  </w:style>
  <w:style w:type="paragraph" w:customStyle="1" w:styleId="413">
    <w:name w:val="样式 四号 首行缩进:  2 字符"/>
    <w:basedOn w:val="1"/>
    <w:autoRedefine/>
    <w:qFormat/>
    <w:uiPriority w:val="0"/>
    <w:pPr>
      <w:spacing w:line="480" w:lineRule="atLeast"/>
      <w:ind w:firstLine="200" w:firstLineChars="200"/>
    </w:pPr>
    <w:rPr>
      <w:rFonts w:ascii="Times New Roman" w:hAnsi="Times New Roman" w:eastAsia="宋体" w:cs="Times New Roman"/>
      <w:sz w:val="24"/>
      <w:szCs w:val="20"/>
    </w:rPr>
  </w:style>
  <w:style w:type="paragraph" w:customStyle="1" w:styleId="414">
    <w:name w:val="样式 标题 1 + 加粗"/>
    <w:basedOn w:val="2"/>
    <w:autoRedefine/>
    <w:qFormat/>
    <w:uiPriority w:val="0"/>
    <w:pPr>
      <w:keepLines/>
      <w:widowControl/>
      <w:overflowPunct/>
      <w:adjustRightInd w:val="0"/>
      <w:spacing w:before="360" w:after="360" w:line="480" w:lineRule="atLeast"/>
      <w:ind w:left="0" w:firstLine="0"/>
    </w:pPr>
    <w:rPr>
      <w:rFonts w:eastAsia="ˎ̥"/>
      <w:bCs w:val="0"/>
      <w:color w:val="auto"/>
      <w:sz w:val="36"/>
      <w:szCs w:val="20"/>
    </w:rPr>
  </w:style>
  <w:style w:type="paragraph" w:customStyle="1" w:styleId="415">
    <w:name w:val="表名称"/>
    <w:basedOn w:val="1"/>
    <w:autoRedefine/>
    <w:qFormat/>
    <w:uiPriority w:val="0"/>
    <w:pPr>
      <w:tabs>
        <w:tab w:val="left" w:pos="-120"/>
      </w:tabs>
      <w:overflowPunct w:val="0"/>
      <w:topLinePunct/>
      <w:autoSpaceDE w:val="0"/>
      <w:adjustRightInd w:val="0"/>
      <w:snapToGrid w:val="0"/>
      <w:spacing w:after="240"/>
      <w:jc w:val="center"/>
      <w:textAlignment w:val="baseline"/>
    </w:pPr>
    <w:rPr>
      <w:rFonts w:ascii="Times New Roman" w:hAnsi="Times New Roman" w:eastAsia="宋体" w:cs="Times New Roman"/>
      <w:spacing w:val="16"/>
      <w:kern w:val="0"/>
      <w:sz w:val="24"/>
      <w:szCs w:val="20"/>
    </w:rPr>
  </w:style>
  <w:style w:type="paragraph" w:customStyle="1" w:styleId="416">
    <w:name w:val="表格右"/>
    <w:basedOn w:val="99"/>
    <w:autoRedefine/>
    <w:qFormat/>
    <w:uiPriority w:val="0"/>
    <w:pPr>
      <w:suppressAutoHyphens/>
      <w:adjustRightInd/>
      <w:spacing w:before="20" w:beforeLines="0" w:after="20" w:afterLines="0" w:line="240" w:lineRule="auto"/>
      <w:ind w:firstLine="351" w:firstLineChars="167"/>
      <w:jc w:val="both"/>
    </w:pPr>
    <w:rPr>
      <w:rFonts w:ascii="ˎ̥" w:hAnsi="ˎ̥"/>
      <w:kern w:val="1"/>
      <w:szCs w:val="20"/>
      <w:lang w:val="zh-CN"/>
    </w:rPr>
  </w:style>
  <w:style w:type="paragraph" w:customStyle="1" w:styleId="417">
    <w:name w:val="T正文"/>
    <w:autoRedefine/>
    <w:qFormat/>
    <w:uiPriority w:val="0"/>
    <w:pPr>
      <w:widowControl w:val="0"/>
      <w:adjustRightInd w:val="0"/>
      <w:snapToGrid w:val="0"/>
      <w:spacing w:line="360" w:lineRule="auto"/>
      <w:ind w:firstLine="200" w:firstLineChars="200"/>
      <w:jc w:val="both"/>
    </w:pPr>
    <w:rPr>
      <w:rFonts w:ascii="Times New Roman" w:hAnsi="Times New Roman" w:eastAsia="ˎ̥" w:cs="Times New Roman"/>
      <w:sz w:val="28"/>
      <w:lang w:val="en-US" w:eastAsia="zh-CN" w:bidi="ar-SA"/>
    </w:rPr>
  </w:style>
  <w:style w:type="paragraph" w:customStyle="1" w:styleId="418">
    <w:name w:val="表内"/>
    <w:basedOn w:val="1"/>
    <w:autoRedefine/>
    <w:qFormat/>
    <w:uiPriority w:val="0"/>
    <w:pPr>
      <w:jc w:val="center"/>
    </w:pPr>
    <w:rPr>
      <w:rFonts w:ascii="Times New Roman" w:hAnsi="Times New Roman" w:eastAsia="宋体" w:cs="Times New Roman"/>
      <w:szCs w:val="20"/>
    </w:rPr>
  </w:style>
  <w:style w:type="paragraph" w:customStyle="1" w:styleId="419">
    <w:name w:val="Char Char Char Char Char Char Char Char Char Char Char Char Char Char Char Char Char Char Char Char Char Char Char Char"/>
    <w:basedOn w:val="1"/>
    <w:autoRedefine/>
    <w:qFormat/>
    <w:uiPriority w:val="0"/>
    <w:rPr>
      <w:rFonts w:ascii="Times New Roman" w:hAnsi="Times New Roman" w:eastAsia="宋体" w:cs="Times New Roman"/>
      <w:szCs w:val="24"/>
    </w:rPr>
  </w:style>
  <w:style w:type="paragraph" w:customStyle="1" w:styleId="420">
    <w:name w:val="Body Text 21"/>
    <w:basedOn w:val="1"/>
    <w:autoRedefine/>
    <w:qFormat/>
    <w:uiPriority w:val="0"/>
    <w:pPr>
      <w:adjustRightInd w:val="0"/>
      <w:textAlignment w:val="baseline"/>
    </w:pPr>
    <w:rPr>
      <w:rFonts w:ascii="Times New Roman" w:hAnsi="Times New Roman" w:eastAsia="ˎ̥" w:cs="Times New Roman"/>
      <w:sz w:val="24"/>
      <w:szCs w:val="20"/>
    </w:rPr>
  </w:style>
  <w:style w:type="paragraph" w:customStyle="1" w:styleId="421">
    <w:name w:val="默认段落字体 Para Char"/>
    <w:basedOn w:val="1"/>
    <w:next w:val="1"/>
    <w:autoRedefine/>
    <w:qFormat/>
    <w:uiPriority w:val="0"/>
    <w:pPr>
      <w:keepNext/>
      <w:keepLines/>
      <w:widowControl/>
      <w:adjustRightInd w:val="0"/>
      <w:spacing w:line="360" w:lineRule="auto"/>
      <w:ind w:firstLine="480" w:firstLineChars="200"/>
      <w:jc w:val="left"/>
      <w:textAlignment w:val="baseline"/>
      <w:outlineLvl w:val="1"/>
    </w:pPr>
    <w:rPr>
      <w:rFonts w:ascii="ˎ̥" w:hAnsi="ˎ̥" w:eastAsia="宋体" w:cs="ˎ̥"/>
      <w:bCs/>
      <w:kern w:val="0"/>
      <w:sz w:val="24"/>
      <w:szCs w:val="24"/>
    </w:rPr>
  </w:style>
  <w:style w:type="paragraph" w:customStyle="1" w:styleId="422">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left"/>
      <w:textAlignment w:val="center"/>
    </w:pPr>
    <w:rPr>
      <w:rFonts w:ascii="Times New Roman" w:hAnsi="Times New Roman" w:eastAsia="ˎ̥" w:cs="Times New Roman"/>
      <w:kern w:val="0"/>
      <w:sz w:val="20"/>
      <w:szCs w:val="20"/>
    </w:rPr>
  </w:style>
  <w:style w:type="paragraph" w:customStyle="1" w:styleId="423">
    <w:name w:val="样式 热电厂正文 + 四号 首行缩进:  2 字符"/>
    <w:basedOn w:val="164"/>
    <w:autoRedefine/>
    <w:qFormat/>
    <w:uiPriority w:val="0"/>
    <w:pPr>
      <w:spacing w:line="480" w:lineRule="exact"/>
      <w:ind w:firstLine="200"/>
    </w:pPr>
  </w:style>
  <w:style w:type="paragraph" w:customStyle="1" w:styleId="424">
    <w:name w:val="xl3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rFonts w:ascii="ˎ̥" w:hAnsi="ˎ̥" w:eastAsia="ˎ̥" w:cs="Times New Roman"/>
      <w:kern w:val="0"/>
      <w:sz w:val="20"/>
      <w:szCs w:val="20"/>
    </w:rPr>
  </w:style>
  <w:style w:type="paragraph" w:customStyle="1" w:styleId="425">
    <w:name w:val="三级标题"/>
    <w:basedOn w:val="1"/>
    <w:autoRedefine/>
    <w:qFormat/>
    <w:uiPriority w:val="0"/>
    <w:pPr>
      <w:spacing w:line="360" w:lineRule="auto"/>
    </w:pPr>
    <w:rPr>
      <w:rFonts w:ascii="ˎ̥" w:hAnsi="ˎ̥" w:eastAsia="宋体" w:cs="Times New Roman"/>
      <w:sz w:val="24"/>
      <w:szCs w:val="20"/>
    </w:rPr>
  </w:style>
  <w:style w:type="paragraph" w:customStyle="1" w:styleId="426">
    <w:name w:val="项目符号2"/>
    <w:basedOn w:val="1"/>
    <w:autoRedefine/>
    <w:qFormat/>
    <w:uiPriority w:val="0"/>
    <w:pPr>
      <w:tabs>
        <w:tab w:val="left" w:pos="720"/>
      </w:tabs>
      <w:overflowPunct w:val="0"/>
      <w:snapToGrid w:val="0"/>
      <w:spacing w:line="480" w:lineRule="exact"/>
      <w:ind w:left="720" w:hanging="720"/>
    </w:pPr>
    <w:rPr>
      <w:rFonts w:ascii="ˎ̥" w:hAnsi="ˎ̥" w:eastAsia="ˎ̥" w:cs="Times New Roman"/>
      <w:sz w:val="28"/>
      <w:szCs w:val="20"/>
    </w:rPr>
  </w:style>
  <w:style w:type="paragraph" w:customStyle="1" w:styleId="427">
    <w:name w:val="Char1"/>
    <w:basedOn w:val="1"/>
    <w:autoRedefine/>
    <w:qFormat/>
    <w:uiPriority w:val="0"/>
    <w:pPr>
      <w:spacing w:line="360" w:lineRule="auto"/>
    </w:pPr>
    <w:rPr>
      <w:rFonts w:ascii="ˎ̥" w:hAnsi="ˎ̥" w:eastAsia="宋体" w:cs="Times New Roman"/>
      <w:sz w:val="24"/>
      <w:szCs w:val="20"/>
    </w:rPr>
  </w:style>
  <w:style w:type="paragraph" w:customStyle="1" w:styleId="428">
    <w:name w:val="正文首行缩进 2 + Times New Roman"/>
    <w:basedOn w:val="1"/>
    <w:autoRedefine/>
    <w:qFormat/>
    <w:uiPriority w:val="0"/>
    <w:pPr>
      <w:tabs>
        <w:tab w:val="left" w:pos="0"/>
        <w:tab w:val="left" w:pos="870"/>
        <w:tab w:val="left" w:pos="3150"/>
      </w:tabs>
      <w:autoSpaceDE w:val="0"/>
      <w:autoSpaceDN w:val="0"/>
      <w:spacing w:line="360" w:lineRule="auto"/>
      <w:ind w:firstLine="200" w:firstLineChars="200"/>
    </w:pPr>
    <w:rPr>
      <w:rFonts w:ascii="Times New Roman" w:hAnsi="Times New Roman" w:eastAsia="宋体" w:cs="Times New Roman"/>
      <w:kern w:val="0"/>
      <w:sz w:val="24"/>
      <w:szCs w:val="20"/>
    </w:rPr>
  </w:style>
  <w:style w:type="paragraph" w:customStyle="1" w:styleId="429">
    <w:name w:val="WW-纯文本"/>
    <w:basedOn w:val="1"/>
    <w:autoRedefine/>
    <w:qFormat/>
    <w:uiPriority w:val="0"/>
    <w:pPr>
      <w:suppressAutoHyphens/>
      <w:spacing w:line="360" w:lineRule="auto"/>
    </w:pPr>
    <w:rPr>
      <w:rFonts w:ascii="ˎ̥" w:hAnsi="ˎ̥" w:eastAsia="宋体" w:cs="Times New Roman"/>
      <w:kern w:val="1"/>
      <w:sz w:val="24"/>
      <w:szCs w:val="20"/>
      <w:lang w:eastAsia="ar-SA"/>
    </w:rPr>
  </w:style>
  <w:style w:type="paragraph" w:customStyle="1" w:styleId="430">
    <w:name w:val="报告表-正文"/>
    <w:basedOn w:val="1"/>
    <w:autoRedefine/>
    <w:qFormat/>
    <w:uiPriority w:val="0"/>
    <w:pPr>
      <w:snapToGrid w:val="0"/>
      <w:spacing w:line="440" w:lineRule="exact"/>
      <w:ind w:firstLine="200" w:firstLineChars="200"/>
    </w:pPr>
    <w:rPr>
      <w:rFonts w:ascii="Times New Roman" w:hAnsi="Times New Roman" w:eastAsia="宋体" w:cs="Times New Roman"/>
      <w:kern w:val="0"/>
      <w:sz w:val="24"/>
      <w:szCs w:val="20"/>
    </w:rPr>
  </w:style>
  <w:style w:type="paragraph" w:customStyle="1" w:styleId="431">
    <w:name w:val="表第一列"/>
    <w:basedOn w:val="66"/>
    <w:autoRedefine/>
    <w:qFormat/>
    <w:uiPriority w:val="0"/>
    <w:pPr>
      <w:keepNext/>
      <w:keepLines/>
      <w:widowControl w:val="0"/>
      <w:tabs>
        <w:tab w:val="left" w:pos="1727"/>
        <w:tab w:val="left" w:pos="1884"/>
        <w:tab w:val="left" w:pos="2940"/>
      </w:tabs>
      <w:adjustRightInd w:val="0"/>
      <w:snapToGrid w:val="0"/>
      <w:spacing w:line="0" w:lineRule="atLeast"/>
      <w:ind w:firstLine="0"/>
      <w:jc w:val="center"/>
    </w:pPr>
    <w:rPr>
      <w:rFonts w:ascii="ˎ̥" w:hAnsi="ˎ̥"/>
      <w:color w:val="000000"/>
      <w:spacing w:val="-4"/>
      <w:kern w:val="2"/>
      <w:sz w:val="21"/>
    </w:rPr>
  </w:style>
  <w:style w:type="paragraph" w:customStyle="1" w:styleId="432">
    <w:name w:val="样式 小四 黑色 首行缩进:  0.74 厘米 行距: 固定值 20 磅"/>
    <w:basedOn w:val="1"/>
    <w:autoRedefine/>
    <w:qFormat/>
    <w:uiPriority w:val="0"/>
    <w:pPr>
      <w:spacing w:line="440" w:lineRule="exact"/>
      <w:ind w:firstLine="454"/>
    </w:pPr>
    <w:rPr>
      <w:rFonts w:ascii="Times New Roman" w:hAnsi="Times New Roman" w:eastAsia="宋体" w:cs="Times New Roman"/>
      <w:color w:val="000000"/>
      <w:sz w:val="24"/>
      <w:szCs w:val="20"/>
    </w:rPr>
  </w:style>
  <w:style w:type="paragraph" w:customStyle="1" w:styleId="433">
    <w:name w:val="前言、引言标题"/>
    <w:next w:val="1"/>
    <w:autoRedefine/>
    <w:qFormat/>
    <w:uiPriority w:val="0"/>
    <w:pPr>
      <w:shd w:val="clear" w:color="FFFFFF" w:fill="FFFFFF"/>
      <w:tabs>
        <w:tab w:val="left" w:pos="425"/>
        <w:tab w:val="left" w:pos="903"/>
        <w:tab w:val="left" w:pos="1200"/>
        <w:tab w:val="left" w:pos="1260"/>
      </w:tabs>
      <w:spacing w:before="640" w:after="560"/>
      <w:ind w:left="903" w:hanging="315"/>
      <w:jc w:val="center"/>
      <w:outlineLvl w:val="0"/>
    </w:pPr>
    <w:rPr>
      <w:rFonts w:ascii="ˎ̥" w:hAnsi="Times New Roman" w:eastAsia="ˎ̥" w:cs="Times New Roman"/>
      <w:sz w:val="32"/>
      <w:lang w:val="en-US" w:eastAsia="zh-CN" w:bidi="ar-SA"/>
    </w:rPr>
  </w:style>
  <w:style w:type="paragraph" w:customStyle="1" w:styleId="434">
    <w:name w:val="A标题"/>
    <w:basedOn w:val="5"/>
    <w:autoRedefine/>
    <w:qFormat/>
    <w:uiPriority w:val="0"/>
    <w:pPr>
      <w:tabs>
        <w:tab w:val="left" w:pos="-120"/>
        <w:tab w:val="left" w:pos="625"/>
      </w:tabs>
      <w:spacing w:before="60" w:after="60" w:line="264" w:lineRule="auto"/>
      <w:ind w:left="625" w:hanging="425"/>
      <w:jc w:val="left"/>
    </w:pPr>
    <w:rPr>
      <w:rFonts w:ascii="Times New Roman" w:hAnsi="Times New Roman"/>
      <w:b w:val="0"/>
      <w:bCs w:val="0"/>
      <w:spacing w:val="20"/>
      <w:sz w:val="24"/>
      <w:szCs w:val="20"/>
    </w:rPr>
  </w:style>
  <w:style w:type="paragraph" w:customStyle="1" w:styleId="435">
    <w:name w:val="表格内文字"/>
    <w:basedOn w:val="33"/>
    <w:autoRedefine/>
    <w:qFormat/>
    <w:uiPriority w:val="0"/>
    <w:pPr>
      <w:widowControl w:val="0"/>
      <w:snapToGrid/>
      <w:spacing w:before="0" w:after="0" w:line="320" w:lineRule="exact"/>
      <w:ind w:right="0"/>
      <w:jc w:val="center"/>
    </w:pPr>
    <w:rPr>
      <w:spacing w:val="10"/>
      <w:kern w:val="2"/>
      <w:sz w:val="24"/>
      <w:szCs w:val="20"/>
    </w:rPr>
  </w:style>
  <w:style w:type="paragraph" w:customStyle="1" w:styleId="436">
    <w:name w:val="样式8"/>
    <w:basedOn w:val="4"/>
    <w:autoRedefine/>
    <w:qFormat/>
    <w:uiPriority w:val="0"/>
    <w:pPr>
      <w:widowControl w:val="0"/>
      <w:tabs>
        <w:tab w:val="left" w:pos="720"/>
        <w:tab w:val="left" w:pos="900"/>
        <w:tab w:val="left" w:pos="1260"/>
        <w:tab w:val="left" w:pos="1800"/>
      </w:tabs>
      <w:spacing w:before="0" w:after="0"/>
      <w:ind w:left="720" w:hanging="720"/>
    </w:pPr>
    <w:rPr>
      <w:rFonts w:ascii="ˎ̥" w:hAnsi="ˎ̥"/>
      <w:sz w:val="28"/>
    </w:rPr>
  </w:style>
  <w:style w:type="paragraph" w:customStyle="1" w:styleId="437">
    <w:name w:val="WW-普通文字"/>
    <w:basedOn w:val="1"/>
    <w:autoRedefine/>
    <w:qFormat/>
    <w:uiPriority w:val="0"/>
    <w:pPr>
      <w:suppressAutoHyphens/>
    </w:pPr>
    <w:rPr>
      <w:rFonts w:ascii="ˎ̥" w:hAnsi="ˎ̥" w:eastAsia="宋体" w:cs="Times New Roman"/>
      <w:kern w:val="1"/>
      <w:szCs w:val="20"/>
      <w:lang w:eastAsia="ar-SA"/>
    </w:rPr>
  </w:style>
  <w:style w:type="paragraph" w:customStyle="1" w:styleId="438">
    <w:name w:val="样式 标题 1 + 加粗 首行缩进:  0 厘米"/>
    <w:basedOn w:val="2"/>
    <w:autoRedefine/>
    <w:qFormat/>
    <w:uiPriority w:val="0"/>
    <w:pPr>
      <w:keepLines/>
      <w:widowControl/>
      <w:overflowPunct/>
      <w:adjustRightInd w:val="0"/>
      <w:spacing w:before="360" w:after="360" w:line="480" w:lineRule="atLeast"/>
      <w:ind w:left="0" w:firstLine="0"/>
    </w:pPr>
    <w:rPr>
      <w:rFonts w:eastAsia="宋体"/>
      <w:bCs w:val="0"/>
      <w:color w:val="auto"/>
      <w:sz w:val="36"/>
      <w:szCs w:val="20"/>
    </w:rPr>
  </w:style>
  <w:style w:type="paragraph" w:customStyle="1" w:styleId="439">
    <w:name w:val="样式 标题 3 + 首行缩进:  2 字符"/>
    <w:basedOn w:val="4"/>
    <w:autoRedefine/>
    <w:qFormat/>
    <w:uiPriority w:val="0"/>
    <w:pPr>
      <w:widowControl w:val="0"/>
      <w:spacing w:before="60" w:after="60" w:line="440" w:lineRule="atLeast"/>
    </w:pPr>
    <w:rPr>
      <w:b/>
    </w:rPr>
  </w:style>
  <w:style w:type="paragraph" w:customStyle="1" w:styleId="440">
    <w:name w:val="p0"/>
    <w:basedOn w:val="1"/>
    <w:autoRedefine/>
    <w:qFormat/>
    <w:uiPriority w:val="0"/>
    <w:pPr>
      <w:widowControl/>
    </w:pPr>
    <w:rPr>
      <w:rFonts w:ascii="Times New Roman" w:hAnsi="Times New Roman" w:eastAsia="宋体" w:cs="Times New Roman"/>
      <w:color w:val="000000"/>
      <w:kern w:val="0"/>
      <w:sz w:val="28"/>
      <w:szCs w:val="28"/>
    </w:rPr>
  </w:style>
  <w:style w:type="paragraph" w:customStyle="1" w:styleId="441">
    <w:name w:val="zxz5"/>
    <w:next w:val="1"/>
    <w:autoRedefine/>
    <w:qFormat/>
    <w:uiPriority w:val="0"/>
    <w:pPr>
      <w:tabs>
        <w:tab w:val="left" w:pos="0"/>
      </w:tabs>
      <w:jc w:val="center"/>
    </w:pPr>
    <w:rPr>
      <w:rFonts w:ascii="ˎ̥" w:hAnsi="ˎ̥" w:eastAsia="Times New Roman" w:cs="Times New Roman"/>
      <w:kern w:val="2"/>
      <w:sz w:val="18"/>
      <w:lang w:val="en-US" w:eastAsia="zh-CN" w:bidi="ar-SA"/>
    </w:rPr>
  </w:style>
  <w:style w:type="paragraph" w:customStyle="1" w:styleId="442">
    <w:name w:val="样式 小四 首行缩进:  2 字符"/>
    <w:basedOn w:val="1"/>
    <w:next w:val="1"/>
    <w:autoRedefine/>
    <w:qFormat/>
    <w:uiPriority w:val="0"/>
    <w:pPr>
      <w:adjustRightInd w:val="0"/>
      <w:spacing w:line="480" w:lineRule="atLeast"/>
      <w:ind w:firstLine="180" w:firstLineChars="180"/>
      <w:textAlignment w:val="baseline"/>
    </w:pPr>
    <w:rPr>
      <w:rFonts w:ascii="Times New Roman" w:hAnsi="Times New Roman" w:eastAsia="宋体" w:cs="Times New Roman"/>
      <w:kern w:val="0"/>
      <w:sz w:val="24"/>
      <w:szCs w:val="20"/>
    </w:rPr>
  </w:style>
  <w:style w:type="paragraph" w:customStyle="1" w:styleId="443">
    <w:name w:val="Char Char Char Char Char Char1 Char Char Char Char"/>
    <w:basedOn w:val="1"/>
    <w:autoRedefine/>
    <w:qFormat/>
    <w:uiPriority w:val="0"/>
    <w:pPr>
      <w:widowControl/>
      <w:spacing w:after="160" w:line="240" w:lineRule="exact"/>
      <w:jc w:val="left"/>
    </w:pPr>
    <w:rPr>
      <w:rFonts w:ascii="ˎ̥" w:hAnsi="ˎ̥" w:eastAsia="宋体" w:cs="Times New Roman"/>
      <w:kern w:val="0"/>
      <w:sz w:val="20"/>
      <w:szCs w:val="20"/>
      <w:lang w:eastAsia="en-US"/>
    </w:rPr>
  </w:style>
  <w:style w:type="paragraph" w:customStyle="1" w:styleId="444">
    <w:name w:val="正文文本 21"/>
    <w:basedOn w:val="1"/>
    <w:autoRedefine/>
    <w:qFormat/>
    <w:uiPriority w:val="0"/>
    <w:pPr>
      <w:adjustRightInd w:val="0"/>
      <w:spacing w:line="432" w:lineRule="auto"/>
      <w:ind w:firstLine="480"/>
    </w:pPr>
    <w:rPr>
      <w:rFonts w:ascii="Times New Roman" w:hAnsi="Times New Roman" w:eastAsia="宋体" w:cs="Times New Roman"/>
      <w:sz w:val="24"/>
      <w:szCs w:val="20"/>
    </w:rPr>
  </w:style>
  <w:style w:type="paragraph" w:customStyle="1" w:styleId="445">
    <w:name w:val="table"/>
    <w:basedOn w:val="1"/>
    <w:autoRedefine/>
    <w:qFormat/>
    <w:uiPriority w:val="0"/>
    <w:pPr>
      <w:adjustRightInd w:val="0"/>
      <w:spacing w:line="240" w:lineRule="atLeast"/>
      <w:textAlignment w:val="baseline"/>
    </w:pPr>
    <w:rPr>
      <w:rFonts w:ascii="ˎ̥" w:hAnsi="ˎ̥" w:eastAsia="宋体" w:cs="Times New Roman"/>
      <w:spacing w:val="-2"/>
      <w:kern w:val="0"/>
      <w:szCs w:val="20"/>
    </w:rPr>
  </w:style>
  <w:style w:type="paragraph" w:customStyle="1" w:styleId="446">
    <w:name w:val="表格内容居中"/>
    <w:autoRedefine/>
    <w:qFormat/>
    <w:uiPriority w:val="0"/>
    <w:pPr>
      <w:adjustRightInd w:val="0"/>
      <w:snapToGrid w:val="0"/>
      <w:jc w:val="center"/>
    </w:pPr>
    <w:rPr>
      <w:rFonts w:ascii="Times New Roman" w:hAnsi="Times New Roman" w:eastAsia="宋体" w:cs="Times New Roman"/>
      <w:snapToGrid w:val="0"/>
      <w:sz w:val="21"/>
      <w:lang w:val="en-US" w:eastAsia="zh-CN" w:bidi="ar-SA"/>
    </w:rPr>
  </w:style>
  <w:style w:type="paragraph" w:customStyle="1" w:styleId="447">
    <w:name w:val="表头8"/>
    <w:basedOn w:val="305"/>
    <w:autoRedefine/>
    <w:qFormat/>
    <w:uiPriority w:val="0"/>
    <w:pPr>
      <w:tabs>
        <w:tab w:val="left" w:pos="903"/>
        <w:tab w:val="left" w:pos="1728"/>
        <w:tab w:val="clear" w:pos="843"/>
        <w:tab w:val="clear" w:pos="1774"/>
      </w:tabs>
      <w:ind w:left="845"/>
    </w:pPr>
  </w:style>
  <w:style w:type="paragraph" w:customStyle="1" w:styleId="448">
    <w:name w:val="Char"/>
    <w:basedOn w:val="1"/>
    <w:autoRedefine/>
    <w:qFormat/>
    <w:uiPriority w:val="0"/>
    <w:pPr>
      <w:snapToGrid w:val="0"/>
      <w:spacing w:line="360" w:lineRule="auto"/>
      <w:ind w:firstLine="529" w:firstLineChars="200"/>
    </w:pPr>
    <w:rPr>
      <w:rFonts w:ascii="ˎ̥" w:hAnsi="ˎ̥" w:eastAsia="宋体" w:cs="Times New Roman"/>
      <w:b/>
      <w:szCs w:val="20"/>
    </w:rPr>
  </w:style>
  <w:style w:type="paragraph" w:customStyle="1" w:styleId="449">
    <w:name w:val="正文（首行缩进两字） Char Char Char Char1"/>
    <w:basedOn w:val="1"/>
    <w:next w:val="1"/>
    <w:autoRedefine/>
    <w:qFormat/>
    <w:uiPriority w:val="0"/>
    <w:pPr>
      <w:spacing w:line="440" w:lineRule="exact"/>
      <w:ind w:firstLine="200" w:firstLineChars="200"/>
    </w:pPr>
    <w:rPr>
      <w:rFonts w:ascii="ˎ̥" w:hAnsi="ˎ̥" w:eastAsia="宋体" w:cs="Times New Roman"/>
      <w:sz w:val="24"/>
      <w:szCs w:val="20"/>
    </w:rPr>
  </w:style>
  <w:style w:type="paragraph" w:customStyle="1" w:styleId="450">
    <w:name w:val="表格字体"/>
    <w:autoRedefine/>
    <w:qFormat/>
    <w:uiPriority w:val="0"/>
    <w:pPr>
      <w:spacing w:line="320" w:lineRule="exact"/>
      <w:jc w:val="center"/>
    </w:pPr>
    <w:rPr>
      <w:rFonts w:ascii="Times New Roman" w:hAnsi="Times New Roman" w:eastAsia="ˎ̥" w:cs="Times New Roman"/>
      <w:kern w:val="2"/>
      <w:sz w:val="21"/>
      <w:lang w:val="en-US" w:eastAsia="zh-CN" w:bidi="ar-SA"/>
    </w:rPr>
  </w:style>
  <w:style w:type="paragraph" w:customStyle="1" w:styleId="451">
    <w:name w:val="样式 首行缩进:  2 字符17"/>
    <w:basedOn w:val="1"/>
    <w:autoRedefine/>
    <w:qFormat/>
    <w:uiPriority w:val="0"/>
    <w:pPr>
      <w:spacing w:line="520" w:lineRule="exact"/>
      <w:ind w:firstLine="560" w:firstLineChars="200"/>
    </w:pPr>
    <w:rPr>
      <w:rFonts w:ascii="Times New Roman" w:hAnsi="Times New Roman" w:eastAsia="宋体" w:cs="Times New Roman"/>
      <w:sz w:val="24"/>
      <w:szCs w:val="20"/>
    </w:rPr>
  </w:style>
  <w:style w:type="paragraph" w:customStyle="1" w:styleId="452">
    <w:name w:val="样式 样式 标题 4 + 四号 + 首行缩进:  2 字符"/>
    <w:basedOn w:val="453"/>
    <w:autoRedefine/>
    <w:qFormat/>
    <w:uiPriority w:val="0"/>
  </w:style>
  <w:style w:type="paragraph" w:customStyle="1" w:styleId="453">
    <w:name w:val="样式 标题 4 + 四号"/>
    <w:basedOn w:val="5"/>
    <w:autoRedefine/>
    <w:qFormat/>
    <w:uiPriority w:val="0"/>
    <w:pPr>
      <w:widowControl/>
      <w:snapToGrid w:val="0"/>
      <w:spacing w:before="60" w:after="60" w:line="480" w:lineRule="atLeast"/>
      <w:ind w:firstLine="200" w:firstLineChars="200"/>
    </w:pPr>
    <w:rPr>
      <w:rFonts w:ascii="Times New Roman" w:hAnsi="Times New Roman"/>
      <w:b w:val="0"/>
      <w:bCs w:val="0"/>
      <w:sz w:val="24"/>
      <w:szCs w:val="20"/>
    </w:rPr>
  </w:style>
  <w:style w:type="paragraph" w:customStyle="1" w:styleId="454">
    <w:name w:val="样式 四号 黑色 首行缩进:  2 字符"/>
    <w:basedOn w:val="1"/>
    <w:autoRedefine/>
    <w:qFormat/>
    <w:uiPriority w:val="0"/>
    <w:pPr>
      <w:spacing w:line="480" w:lineRule="atLeast"/>
      <w:ind w:firstLine="200" w:firstLineChars="200"/>
    </w:pPr>
    <w:rPr>
      <w:rFonts w:ascii="Times New Roman" w:hAnsi="Times New Roman" w:eastAsia="宋体" w:cs="Times New Roman"/>
      <w:color w:val="000000"/>
      <w:sz w:val="24"/>
      <w:szCs w:val="20"/>
    </w:rPr>
  </w:style>
  <w:style w:type="paragraph" w:customStyle="1" w:styleId="455">
    <w:name w:val="样式 首行缩进:  2 字符9"/>
    <w:basedOn w:val="1"/>
    <w:autoRedefine/>
    <w:qFormat/>
    <w:uiPriority w:val="0"/>
    <w:pPr>
      <w:spacing w:line="520" w:lineRule="exact"/>
      <w:ind w:firstLine="560" w:firstLineChars="200"/>
    </w:pPr>
    <w:rPr>
      <w:rFonts w:ascii="Times New Roman" w:hAnsi="Times New Roman" w:eastAsia="宋体" w:cs="Times New Roman"/>
      <w:sz w:val="24"/>
      <w:szCs w:val="20"/>
    </w:rPr>
  </w:style>
  <w:style w:type="paragraph" w:customStyle="1" w:styleId="456">
    <w:name w:val="Char Char Char Char Char2 Char Char Char Char"/>
    <w:basedOn w:val="1"/>
    <w:autoRedefine/>
    <w:qFormat/>
    <w:uiPriority w:val="0"/>
    <w:pPr>
      <w:adjustRightInd w:val="0"/>
      <w:snapToGrid w:val="0"/>
      <w:spacing w:line="360" w:lineRule="auto"/>
      <w:ind w:firstLine="200" w:firstLineChars="200"/>
    </w:pPr>
    <w:rPr>
      <w:rFonts w:ascii="ˎ̥" w:hAnsi="ˎ̥" w:eastAsia="宋体" w:cs="Times New Roman"/>
      <w:sz w:val="24"/>
      <w:szCs w:val="20"/>
    </w:rPr>
  </w:style>
  <w:style w:type="paragraph" w:customStyle="1" w:styleId="457">
    <w:name w:val="reader-word-layer reader-word-s7-5"/>
    <w:basedOn w:val="1"/>
    <w:autoRedefine/>
    <w:qFormat/>
    <w:uiPriority w:val="0"/>
    <w:pPr>
      <w:widowControl/>
      <w:spacing w:before="100" w:beforeAutospacing="1" w:after="100" w:afterAutospacing="1"/>
      <w:jc w:val="left"/>
    </w:pPr>
    <w:rPr>
      <w:rFonts w:ascii="ˎ̥" w:hAnsi="ˎ̥" w:eastAsia="宋体" w:cs="ˎ̥"/>
      <w:kern w:val="0"/>
      <w:sz w:val="24"/>
      <w:szCs w:val="24"/>
    </w:rPr>
  </w:style>
  <w:style w:type="paragraph" w:customStyle="1" w:styleId="458">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59">
    <w:name w:val="Char Char5 Char Char Char Char Char Char Char Char Char Char Char Char Char Char Char1 Char"/>
    <w:basedOn w:val="4"/>
    <w:autoRedefine/>
    <w:qFormat/>
    <w:uiPriority w:val="0"/>
    <w:pPr>
      <w:widowControl w:val="0"/>
      <w:tabs>
        <w:tab w:val="left" w:pos="360"/>
        <w:tab w:val="left" w:pos="900"/>
      </w:tabs>
      <w:snapToGrid w:val="0"/>
      <w:spacing w:line="360" w:lineRule="auto"/>
      <w:ind w:left="542" w:leftChars="-12" w:firstLine="200" w:firstLineChars="200"/>
      <w:jc w:val="left"/>
    </w:pPr>
    <w:rPr>
      <w:snapToGrid w:val="0"/>
    </w:rPr>
  </w:style>
  <w:style w:type="paragraph" w:customStyle="1" w:styleId="460">
    <w:name w:val="表"/>
    <w:basedOn w:val="1"/>
    <w:link w:val="581"/>
    <w:autoRedefine/>
    <w:qFormat/>
    <w:uiPriority w:val="0"/>
    <w:pPr>
      <w:tabs>
        <w:tab w:val="left" w:pos="5040"/>
      </w:tabs>
      <w:spacing w:line="240" w:lineRule="exact"/>
      <w:ind w:left="-31" w:leftChars="-15" w:firstLine="31" w:firstLineChars="15"/>
      <w:jc w:val="center"/>
      <w:outlineLvl w:val="0"/>
    </w:pPr>
    <w:rPr>
      <w:rFonts w:ascii="Times New Roman" w:hAnsi="Times New Roman" w:eastAsia="宋体" w:cs="Times New Roman"/>
      <w:szCs w:val="20"/>
    </w:rPr>
  </w:style>
  <w:style w:type="paragraph" w:customStyle="1" w:styleId="461">
    <w:name w:val="表标题"/>
    <w:basedOn w:val="1"/>
    <w:autoRedefine/>
    <w:qFormat/>
    <w:uiPriority w:val="0"/>
    <w:pPr>
      <w:suppressAutoHyphens/>
      <w:spacing w:before="200" w:line="394" w:lineRule="atLeast"/>
      <w:ind w:firstLine="480" w:firstLineChars="200"/>
      <w:textAlignment w:val="baseline"/>
    </w:pPr>
    <w:rPr>
      <w:rFonts w:ascii="ˎ̥" w:hAnsi="ˎ̥" w:eastAsia="宋体" w:cs="Times New Roman"/>
      <w:kern w:val="1"/>
      <w:sz w:val="24"/>
      <w:szCs w:val="20"/>
    </w:rPr>
  </w:style>
  <w:style w:type="paragraph" w:customStyle="1" w:styleId="462">
    <w:name w:val="Char Char Char Char Char Char1"/>
    <w:basedOn w:val="1"/>
    <w:autoRedefine/>
    <w:qFormat/>
    <w:uiPriority w:val="0"/>
    <w:pPr>
      <w:widowControl/>
      <w:spacing w:after="160" w:line="240" w:lineRule="exact"/>
      <w:jc w:val="left"/>
    </w:pPr>
    <w:rPr>
      <w:rFonts w:ascii="ˎ̥" w:hAnsi="ˎ̥" w:eastAsia="宋体" w:cs="Times New Roman"/>
      <w:kern w:val="0"/>
      <w:sz w:val="20"/>
      <w:szCs w:val="20"/>
      <w:lang w:eastAsia="en-US"/>
    </w:rPr>
  </w:style>
  <w:style w:type="paragraph" w:customStyle="1" w:styleId="463">
    <w:name w:val="Char Char Char Char Char Char Char Char Char Char Char Char Char Char Char Char"/>
    <w:basedOn w:val="1"/>
    <w:autoRedefine/>
    <w:qFormat/>
    <w:uiPriority w:val="0"/>
    <w:rPr>
      <w:rFonts w:ascii="Times New Roman" w:hAnsi="Times New Roman" w:eastAsia="宋体" w:cs="Times New Roman"/>
      <w:sz w:val="28"/>
      <w:szCs w:val="21"/>
    </w:rPr>
  </w:style>
  <w:style w:type="paragraph" w:customStyle="1" w:styleId="464">
    <w:name w:val="正式表格"/>
    <w:basedOn w:val="326"/>
    <w:autoRedefine/>
    <w:qFormat/>
    <w:uiPriority w:val="0"/>
    <w:pPr>
      <w:spacing w:before="60" w:after="60" w:line="240" w:lineRule="auto"/>
      <w:ind w:firstLine="0"/>
      <w:jc w:val="center"/>
      <w:textAlignment w:val="auto"/>
    </w:pPr>
    <w:rPr>
      <w:sz w:val="24"/>
    </w:rPr>
  </w:style>
  <w:style w:type="paragraph" w:customStyle="1" w:styleId="465">
    <w:name w:val="样式 首行缩进:  2 字符6"/>
    <w:basedOn w:val="1"/>
    <w:autoRedefine/>
    <w:qFormat/>
    <w:uiPriority w:val="0"/>
    <w:pPr>
      <w:spacing w:line="520" w:lineRule="exact"/>
      <w:ind w:firstLine="560" w:firstLineChars="200"/>
    </w:pPr>
    <w:rPr>
      <w:rFonts w:ascii="Times New Roman" w:hAnsi="Times New Roman" w:eastAsia="宋体" w:cs="Times New Roman"/>
      <w:sz w:val="24"/>
      <w:szCs w:val="20"/>
    </w:rPr>
  </w:style>
  <w:style w:type="paragraph" w:customStyle="1" w:styleId="466">
    <w:name w:val="样式节"/>
    <w:basedOn w:val="1"/>
    <w:autoRedefine/>
    <w:qFormat/>
    <w:uiPriority w:val="0"/>
    <w:pPr>
      <w:adjustRightInd w:val="0"/>
      <w:snapToGrid w:val="0"/>
      <w:spacing w:before="120" w:after="120" w:line="312" w:lineRule="auto"/>
      <w:ind w:firstLine="567"/>
    </w:pPr>
    <w:rPr>
      <w:rFonts w:ascii="ˎ̥" w:hAnsi="ˎ̥" w:eastAsia="宋体" w:cs="Times New Roman"/>
      <w:b/>
      <w:spacing w:val="6"/>
      <w:sz w:val="32"/>
      <w:szCs w:val="20"/>
    </w:rPr>
  </w:style>
  <w:style w:type="paragraph" w:customStyle="1" w:styleId="467">
    <w:name w:val="表格下注"/>
    <w:autoRedefine/>
    <w:qFormat/>
    <w:uiPriority w:val="0"/>
    <w:pPr>
      <w:autoSpaceDE w:val="0"/>
      <w:autoSpaceDN w:val="0"/>
      <w:ind w:firstLine="200" w:firstLineChars="200"/>
      <w:jc w:val="both"/>
    </w:pPr>
    <w:rPr>
      <w:rFonts w:ascii="Times New Roman" w:hAnsi="Times New Roman" w:eastAsia="ˎ̥" w:cs="Times New Roman"/>
      <w:sz w:val="21"/>
      <w:lang w:val="en-US" w:eastAsia="zh-CN" w:bidi="ar-SA"/>
    </w:rPr>
  </w:style>
  <w:style w:type="paragraph" w:customStyle="1" w:styleId="468">
    <w:name w:val="表格内正文"/>
    <w:autoRedefine/>
    <w:qFormat/>
    <w:uiPriority w:val="0"/>
    <w:pPr>
      <w:widowControl w:val="0"/>
      <w:spacing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469">
    <w:name w:val="附录四级条标题"/>
    <w:basedOn w:val="398"/>
    <w:next w:val="1"/>
    <w:autoRedefine/>
    <w:qFormat/>
    <w:uiPriority w:val="0"/>
    <w:pPr>
      <w:tabs>
        <w:tab w:val="left" w:pos="1134"/>
        <w:tab w:val="left" w:pos="3000"/>
        <w:tab w:val="clear" w:pos="992"/>
        <w:tab w:val="clear" w:pos="2580"/>
      </w:tabs>
      <w:ind w:left="1134" w:hanging="1134"/>
      <w:outlineLvl w:val="5"/>
    </w:pPr>
  </w:style>
  <w:style w:type="paragraph" w:customStyle="1" w:styleId="470">
    <w:name w:val="样式 四号 行距: 1.0 倍行距"/>
    <w:basedOn w:val="1"/>
    <w:autoRedefine/>
    <w:qFormat/>
    <w:uiPriority w:val="0"/>
    <w:pPr>
      <w:spacing w:line="360" w:lineRule="auto"/>
    </w:pPr>
    <w:rPr>
      <w:rFonts w:ascii="Times New Roman" w:hAnsi="Times New Roman" w:eastAsia="宋体" w:cs="Times New Roman"/>
      <w:sz w:val="28"/>
      <w:szCs w:val="20"/>
    </w:rPr>
  </w:style>
  <w:style w:type="paragraph" w:customStyle="1" w:styleId="471">
    <w:name w:val="reader-word-layer reader-word-s7-15"/>
    <w:basedOn w:val="1"/>
    <w:autoRedefine/>
    <w:qFormat/>
    <w:uiPriority w:val="0"/>
    <w:pPr>
      <w:widowControl/>
      <w:spacing w:before="100" w:beforeAutospacing="1" w:after="100" w:afterAutospacing="1"/>
      <w:jc w:val="left"/>
    </w:pPr>
    <w:rPr>
      <w:rFonts w:ascii="ˎ̥" w:hAnsi="ˎ̥" w:eastAsia="宋体" w:cs="ˎ̥"/>
      <w:kern w:val="0"/>
      <w:sz w:val="24"/>
      <w:szCs w:val="24"/>
    </w:rPr>
  </w:style>
  <w:style w:type="paragraph" w:customStyle="1" w:styleId="472">
    <w:name w:val="标记文字"/>
    <w:basedOn w:val="24"/>
    <w:autoRedefine/>
    <w:qFormat/>
    <w:uiPriority w:val="0"/>
    <w:pPr>
      <w:overflowPunct/>
      <w:topLinePunct w:val="0"/>
      <w:autoSpaceDE/>
      <w:autoSpaceDN/>
      <w:adjustRightInd/>
      <w:snapToGrid/>
      <w:spacing w:before="0" w:line="240" w:lineRule="auto"/>
      <w:ind w:left="200" w:hanging="200" w:hangingChars="200"/>
      <w:jc w:val="both"/>
      <w:textAlignment w:val="auto"/>
    </w:pPr>
    <w:rPr>
      <w:b w:val="0"/>
      <w:spacing w:val="0"/>
      <w:kern w:val="2"/>
    </w:rPr>
  </w:style>
  <w:style w:type="paragraph" w:customStyle="1" w:styleId="473">
    <w:name w:val="Char1 Char Char Char"/>
    <w:basedOn w:val="1"/>
    <w:autoRedefine/>
    <w:qFormat/>
    <w:uiPriority w:val="0"/>
    <w:pPr>
      <w:snapToGrid w:val="0"/>
      <w:spacing w:line="360" w:lineRule="auto"/>
      <w:ind w:firstLine="529" w:firstLineChars="200"/>
    </w:pPr>
    <w:rPr>
      <w:rFonts w:ascii="ˎ̥" w:hAnsi="ˎ̥" w:eastAsia="宋体" w:cs="Times New Roman"/>
      <w:b/>
      <w:szCs w:val="20"/>
    </w:rPr>
  </w:style>
  <w:style w:type="paragraph" w:customStyle="1" w:styleId="474">
    <w:name w:val="WW-正文缩进"/>
    <w:basedOn w:val="1"/>
    <w:autoRedefine/>
    <w:qFormat/>
    <w:uiPriority w:val="0"/>
    <w:pPr>
      <w:suppressAutoHyphens/>
      <w:spacing w:line="480" w:lineRule="exact"/>
      <w:ind w:firstLine="595"/>
      <w:textAlignment w:val="baseline"/>
    </w:pPr>
    <w:rPr>
      <w:rFonts w:ascii="Times New Roman" w:hAnsi="Times New Roman" w:eastAsia="宋体" w:cs="Times New Roman"/>
      <w:kern w:val="1"/>
      <w:sz w:val="24"/>
      <w:szCs w:val="20"/>
      <w:lang w:eastAsia="ar-SA"/>
    </w:rPr>
  </w:style>
  <w:style w:type="paragraph" w:customStyle="1" w:styleId="475">
    <w:name w:val="正文文本 22"/>
    <w:basedOn w:val="1"/>
    <w:autoRedefine/>
    <w:qFormat/>
    <w:uiPriority w:val="0"/>
    <w:pPr>
      <w:adjustRightInd w:val="0"/>
      <w:spacing w:line="432" w:lineRule="auto"/>
      <w:ind w:firstLine="480"/>
    </w:pPr>
    <w:rPr>
      <w:rFonts w:ascii="Times New Roman" w:hAnsi="Times New Roman" w:eastAsia="宋体" w:cs="Times New Roman"/>
      <w:sz w:val="24"/>
      <w:szCs w:val="20"/>
    </w:rPr>
  </w:style>
  <w:style w:type="paragraph" w:customStyle="1" w:styleId="476">
    <w:name w:val="Char Char Char Char Char Char Char1"/>
    <w:basedOn w:val="1"/>
    <w:autoRedefine/>
    <w:qFormat/>
    <w:uiPriority w:val="0"/>
    <w:rPr>
      <w:rFonts w:ascii="Times New Roman" w:hAnsi="Times New Roman" w:eastAsia="宋体" w:cs="Times New Roman"/>
      <w:szCs w:val="20"/>
    </w:rPr>
  </w:style>
  <w:style w:type="paragraph" w:customStyle="1" w:styleId="477">
    <w:name w:val="样式 居中"/>
    <w:basedOn w:val="1"/>
    <w:autoRedefine/>
    <w:qFormat/>
    <w:uiPriority w:val="0"/>
    <w:pPr>
      <w:adjustRightInd w:val="0"/>
      <w:snapToGrid w:val="0"/>
      <w:spacing w:line="440" w:lineRule="atLeast"/>
      <w:ind w:firstLine="200" w:firstLineChars="200"/>
      <w:jc w:val="center"/>
    </w:pPr>
    <w:rPr>
      <w:rFonts w:ascii="Times New Roman" w:hAnsi="Times New Roman" w:eastAsia="宋体" w:cs="Times New Roman"/>
      <w:sz w:val="24"/>
      <w:szCs w:val="20"/>
    </w:rPr>
  </w:style>
  <w:style w:type="paragraph" w:customStyle="1" w:styleId="478">
    <w:name w:val="font5"/>
    <w:basedOn w:val="1"/>
    <w:autoRedefine/>
    <w:qFormat/>
    <w:uiPriority w:val="0"/>
    <w:pPr>
      <w:widowControl/>
      <w:spacing w:before="100" w:beforeAutospacing="1" w:after="100" w:afterAutospacing="1"/>
      <w:jc w:val="left"/>
    </w:pPr>
    <w:rPr>
      <w:rFonts w:hint="eastAsia" w:ascii="ˎ̥" w:hAnsi="ˎ̥" w:eastAsia="宋体" w:cs="Times New Roman"/>
      <w:kern w:val="0"/>
      <w:sz w:val="18"/>
      <w:szCs w:val="20"/>
    </w:rPr>
  </w:style>
  <w:style w:type="paragraph" w:customStyle="1" w:styleId="479">
    <w:name w:val="zhang正文"/>
    <w:basedOn w:val="19"/>
    <w:autoRedefine/>
    <w:qFormat/>
    <w:uiPriority w:val="0"/>
    <w:pPr>
      <w:autoSpaceDE w:val="0"/>
      <w:autoSpaceDN w:val="0"/>
      <w:adjustRightInd w:val="0"/>
      <w:snapToGrid w:val="0"/>
      <w:spacing w:after="0" w:line="360" w:lineRule="auto"/>
      <w:ind w:left="0" w:leftChars="0" w:firstLine="539"/>
      <w:textAlignment w:val="baseline"/>
    </w:pPr>
    <w:rPr>
      <w:rFonts w:eastAsia="ˎ̥"/>
      <w:kern w:val="0"/>
      <w:sz w:val="28"/>
      <w:szCs w:val="20"/>
    </w:rPr>
  </w:style>
  <w:style w:type="paragraph" w:customStyle="1" w:styleId="480">
    <w:name w:val="xl30"/>
    <w:basedOn w:val="1"/>
    <w:autoRedefine/>
    <w:qFormat/>
    <w:uiPriority w:val="0"/>
    <w:pPr>
      <w:keepNext/>
      <w:widowControl/>
      <w:pBdr>
        <w:bottom w:val="single" w:color="auto" w:sz="4" w:space="0"/>
        <w:right w:val="single" w:color="auto" w:sz="4" w:space="0"/>
      </w:pBdr>
      <w:spacing w:before="100" w:beforeAutospacing="1" w:after="100" w:afterAutospacing="1" w:line="400" w:lineRule="exact"/>
      <w:jc w:val="center"/>
      <w:textAlignment w:val="center"/>
    </w:pPr>
    <w:rPr>
      <w:rFonts w:ascii="ˎ̥" w:hAnsi="ˎ̥" w:eastAsia="宋体" w:cs="Times New Roman"/>
      <w:spacing w:val="8"/>
      <w:kern w:val="0"/>
      <w:sz w:val="24"/>
      <w:szCs w:val="20"/>
    </w:rPr>
  </w:style>
  <w:style w:type="paragraph" w:customStyle="1" w:styleId="481">
    <w:name w:val="正文宋体四号字"/>
    <w:basedOn w:val="1"/>
    <w:autoRedefine/>
    <w:qFormat/>
    <w:uiPriority w:val="0"/>
    <w:pPr>
      <w:adjustRightInd w:val="0"/>
      <w:spacing w:line="560" w:lineRule="exact"/>
      <w:ind w:firstLine="567"/>
      <w:textAlignment w:val="baseline"/>
    </w:pPr>
    <w:rPr>
      <w:rFonts w:ascii="ˎ̥" w:hAnsi="ˎ̥" w:eastAsia="宋体" w:cs="Times New Roman"/>
      <w:spacing w:val="2"/>
      <w:kern w:val="0"/>
      <w:sz w:val="28"/>
      <w:szCs w:val="20"/>
    </w:rPr>
  </w:style>
  <w:style w:type="paragraph" w:customStyle="1" w:styleId="482">
    <w:name w:val="WW-列表 2"/>
    <w:basedOn w:val="1"/>
    <w:autoRedefine/>
    <w:qFormat/>
    <w:uiPriority w:val="0"/>
    <w:pPr>
      <w:suppressAutoHyphens/>
      <w:ind w:left="840" w:hanging="420"/>
    </w:pPr>
    <w:rPr>
      <w:rFonts w:ascii="ˎ̥" w:hAnsi="ˎ̥" w:eastAsia="宋体" w:cs="Times New Roman"/>
      <w:kern w:val="1"/>
      <w:szCs w:val="20"/>
      <w:lang w:eastAsia="ar-SA"/>
    </w:rPr>
  </w:style>
  <w:style w:type="paragraph" w:customStyle="1" w:styleId="483">
    <w:name w:val="font11"/>
    <w:basedOn w:val="1"/>
    <w:autoRedefine/>
    <w:qFormat/>
    <w:uiPriority w:val="0"/>
    <w:pPr>
      <w:widowControl/>
      <w:spacing w:before="100" w:beforeAutospacing="1" w:after="100" w:afterAutospacing="1"/>
      <w:jc w:val="left"/>
    </w:pPr>
    <w:rPr>
      <w:rFonts w:ascii="Times New Roman" w:hAnsi="Times New Roman" w:eastAsia="ˎ̥" w:cs="Times New Roman"/>
      <w:color w:val="000000"/>
      <w:kern w:val="0"/>
      <w:sz w:val="18"/>
      <w:szCs w:val="20"/>
    </w:rPr>
  </w:style>
  <w:style w:type="paragraph" w:customStyle="1" w:styleId="484">
    <w:name w:val="6表(图)头(治)"/>
    <w:next w:val="1"/>
    <w:autoRedefine/>
    <w:qFormat/>
    <w:uiPriority w:val="0"/>
    <w:pPr>
      <w:widowControl w:val="0"/>
      <w:jc w:val="center"/>
    </w:pPr>
    <w:rPr>
      <w:rFonts w:ascii="Times New Roman" w:hAnsi="ˎ̥" w:eastAsia="宋体" w:cs="Times New Roman"/>
      <w:sz w:val="24"/>
      <w:lang w:val="en-US" w:eastAsia="zh-CN" w:bidi="ar-SA"/>
    </w:rPr>
  </w:style>
  <w:style w:type="paragraph" w:customStyle="1" w:styleId="485">
    <w:name w:val="1.1.1"/>
    <w:basedOn w:val="1"/>
    <w:autoRedefine/>
    <w:qFormat/>
    <w:uiPriority w:val="0"/>
    <w:rPr>
      <w:rFonts w:ascii="ˎ̥" w:hAnsi="Times New Roman" w:eastAsia="宋体" w:cs="Times New Roman"/>
      <w:sz w:val="24"/>
      <w:szCs w:val="20"/>
    </w:rPr>
  </w:style>
  <w:style w:type="paragraph" w:customStyle="1" w:styleId="486">
    <w:name w:val="简单回函地址"/>
    <w:basedOn w:val="1"/>
    <w:autoRedefine/>
    <w:qFormat/>
    <w:uiPriority w:val="0"/>
    <w:pPr>
      <w:keepNext/>
      <w:spacing w:line="400" w:lineRule="exact"/>
    </w:pPr>
    <w:rPr>
      <w:rFonts w:ascii="Times New Roman" w:hAnsi="Times New Roman" w:eastAsia="宋体" w:cs="Times New Roman"/>
      <w:spacing w:val="8"/>
      <w:kern w:val="28"/>
      <w:sz w:val="24"/>
      <w:szCs w:val="20"/>
    </w:rPr>
  </w:style>
  <w:style w:type="paragraph" w:customStyle="1" w:styleId="487">
    <w:name w:val="图例"/>
    <w:autoRedefine/>
    <w:qFormat/>
    <w:uiPriority w:val="0"/>
    <w:pPr>
      <w:autoSpaceDE w:val="0"/>
      <w:autoSpaceDN w:val="0"/>
      <w:adjustRightInd w:val="0"/>
      <w:jc w:val="center"/>
    </w:pPr>
    <w:rPr>
      <w:rFonts w:ascii="ˎ̥" w:hAnsi="ˎ̥" w:eastAsia="ˎ̥" w:cs="Times New Roman"/>
      <w:b/>
      <w:spacing w:val="12"/>
      <w:sz w:val="24"/>
      <w:lang w:val="en-US" w:eastAsia="zh-CN" w:bidi="ar-SA"/>
    </w:rPr>
  </w:style>
  <w:style w:type="paragraph" w:customStyle="1" w:styleId="488">
    <w:name w:val="图名"/>
    <w:basedOn w:val="1"/>
    <w:next w:val="1"/>
    <w:autoRedefine/>
    <w:qFormat/>
    <w:uiPriority w:val="0"/>
    <w:pPr>
      <w:tabs>
        <w:tab w:val="left" w:pos="360"/>
        <w:tab w:val="left" w:pos="3780"/>
        <w:tab w:val="left" w:pos="4680"/>
      </w:tabs>
      <w:jc w:val="center"/>
    </w:pPr>
    <w:rPr>
      <w:rFonts w:ascii="Times New Roman" w:hAnsi="Times New Roman" w:eastAsia="宋体" w:cs="Times New Roman"/>
      <w:b/>
      <w:sz w:val="24"/>
      <w:szCs w:val="20"/>
    </w:rPr>
  </w:style>
  <w:style w:type="paragraph" w:customStyle="1" w:styleId="489">
    <w:name w:val="块项目"/>
    <w:next w:val="1"/>
    <w:autoRedefine/>
    <w:qFormat/>
    <w:uiPriority w:val="0"/>
    <w:pPr>
      <w:tabs>
        <w:tab w:val="left" w:pos="840"/>
      </w:tabs>
      <w:spacing w:before="120" w:after="120"/>
      <w:ind w:firstLine="420"/>
    </w:pPr>
    <w:rPr>
      <w:rFonts w:ascii="Times New Roman" w:hAnsi="Times New Roman" w:eastAsia="宋体" w:cs="Times New Roman"/>
      <w:b/>
      <w:spacing w:val="20"/>
      <w:sz w:val="24"/>
      <w:lang w:val="en-US" w:eastAsia="zh-CN" w:bidi="ar-SA"/>
    </w:rPr>
  </w:style>
  <w:style w:type="paragraph" w:customStyle="1" w:styleId="490">
    <w:name w:val="表格2"/>
    <w:basedOn w:val="1"/>
    <w:autoRedefine/>
    <w:qFormat/>
    <w:uiPriority w:val="0"/>
    <w:pPr>
      <w:spacing w:before="15" w:beforeLines="5"/>
      <w:jc w:val="center"/>
    </w:pPr>
    <w:rPr>
      <w:rFonts w:ascii="ˎ̥" w:hAnsi="Times New Roman" w:eastAsia="宋体" w:cs="Times New Roman"/>
      <w:szCs w:val="20"/>
    </w:rPr>
  </w:style>
  <w:style w:type="paragraph" w:customStyle="1" w:styleId="491">
    <w:name w:val="正文+宋体"/>
    <w:basedOn w:val="1"/>
    <w:autoRedefine/>
    <w:qFormat/>
    <w:uiPriority w:val="0"/>
    <w:pPr>
      <w:tabs>
        <w:tab w:val="left" w:pos="4680"/>
      </w:tabs>
      <w:jc w:val="center"/>
    </w:pPr>
    <w:rPr>
      <w:rFonts w:ascii="ˎ̥" w:hAnsi="ˎ̥" w:eastAsia="宋体" w:cs="Times New Roman"/>
      <w:color w:val="0000FF"/>
      <w:spacing w:val="-12"/>
      <w:szCs w:val="21"/>
    </w:rPr>
  </w:style>
  <w:style w:type="paragraph" w:customStyle="1" w:styleId="492">
    <w:name w:val="默认段落字体 Para Char Char Char Char"/>
    <w:basedOn w:val="1"/>
    <w:autoRedefine/>
    <w:qFormat/>
    <w:uiPriority w:val="0"/>
    <w:pPr>
      <w:spacing w:line="360" w:lineRule="auto"/>
      <w:ind w:firstLine="200" w:firstLineChars="200"/>
    </w:pPr>
    <w:rPr>
      <w:rFonts w:ascii="ˎ̥" w:hAnsi="ˎ̥" w:eastAsia="宋体" w:cs="Times New Roman"/>
      <w:sz w:val="24"/>
      <w:szCs w:val="20"/>
    </w:rPr>
  </w:style>
  <w:style w:type="paragraph" w:customStyle="1" w:styleId="493">
    <w:name w:val="报告书表格5"/>
    <w:basedOn w:val="357"/>
    <w:autoRedefine/>
    <w:qFormat/>
    <w:uiPriority w:val="0"/>
    <w:pPr>
      <w:ind w:left="-96" w:leftChars="-40" w:right="-46" w:rightChars="-46"/>
    </w:pPr>
  </w:style>
  <w:style w:type="paragraph" w:customStyle="1" w:styleId="494">
    <w:name w:val="样式 正文文本缩进 + 小四 非加粗 非倾斜 行距: 固定值 20 磅"/>
    <w:basedOn w:val="19"/>
    <w:autoRedefine/>
    <w:qFormat/>
    <w:uiPriority w:val="0"/>
    <w:pPr>
      <w:spacing w:after="0" w:line="440" w:lineRule="exact"/>
      <w:ind w:left="0" w:leftChars="0" w:firstLine="454"/>
    </w:pPr>
    <w:rPr>
      <w:sz w:val="24"/>
      <w:szCs w:val="20"/>
    </w:rPr>
  </w:style>
  <w:style w:type="paragraph" w:customStyle="1" w:styleId="495">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0"/>
    </w:rPr>
  </w:style>
  <w:style w:type="paragraph" w:customStyle="1" w:styleId="496">
    <w:name w:val="样式 五号 居中 行距: 固定值 20 磅"/>
    <w:basedOn w:val="1"/>
    <w:autoRedefine/>
    <w:qFormat/>
    <w:uiPriority w:val="0"/>
    <w:pPr>
      <w:spacing w:line="380" w:lineRule="exact"/>
      <w:jc w:val="center"/>
    </w:pPr>
    <w:rPr>
      <w:rFonts w:ascii="Times New Roman" w:hAnsi="Times New Roman" w:eastAsia="宋体" w:cs="Times New Roman"/>
      <w:szCs w:val="20"/>
    </w:rPr>
  </w:style>
  <w:style w:type="paragraph" w:customStyle="1" w:styleId="497">
    <w:name w:val="默认段落字体 Para Char Char Char Char Char Char Char"/>
    <w:basedOn w:val="1"/>
    <w:autoRedefine/>
    <w:qFormat/>
    <w:uiPriority w:val="0"/>
    <w:pPr>
      <w:adjustRightInd w:val="0"/>
      <w:spacing w:line="360" w:lineRule="auto"/>
      <w:textAlignment w:val="baseline"/>
    </w:pPr>
    <w:rPr>
      <w:rFonts w:ascii="Times New Roman" w:hAnsi="Times New Roman" w:eastAsia="宋体" w:cs="Times New Roman"/>
      <w:kern w:val="0"/>
      <w:sz w:val="24"/>
      <w:szCs w:val="20"/>
    </w:rPr>
  </w:style>
  <w:style w:type="paragraph" w:customStyle="1" w:styleId="498">
    <w:name w:val="1"/>
    <w:basedOn w:val="1"/>
    <w:next w:val="40"/>
    <w:autoRedefine/>
    <w:qFormat/>
    <w:uiPriority w:val="0"/>
    <w:rPr>
      <w:rFonts w:ascii="ˎ̥" w:hAnsi="ˎ̥" w:eastAsia="宋体" w:cs="Times New Roman"/>
      <w:szCs w:val="20"/>
    </w:rPr>
  </w:style>
  <w:style w:type="paragraph" w:customStyle="1" w:styleId="499">
    <w:name w:val="样式 正文文字 + 两端对齐 首行缩进:  0.92 厘米 行距: 单倍行距"/>
    <w:basedOn w:val="33"/>
    <w:autoRedefine/>
    <w:qFormat/>
    <w:uiPriority w:val="0"/>
    <w:pPr>
      <w:widowControl w:val="0"/>
      <w:snapToGrid/>
      <w:spacing w:before="0" w:after="0" w:line="240" w:lineRule="auto"/>
      <w:ind w:right="0" w:firstLine="522"/>
    </w:pPr>
    <w:rPr>
      <w:rFonts w:ascii="ˎ̥" w:hAnsi="ˎ̥"/>
      <w:kern w:val="2"/>
      <w:sz w:val="28"/>
      <w:szCs w:val="20"/>
    </w:rPr>
  </w:style>
  <w:style w:type="paragraph" w:customStyle="1" w:styleId="500">
    <w:name w:val="表格左对齐"/>
    <w:basedOn w:val="1"/>
    <w:autoRedefine/>
    <w:qFormat/>
    <w:uiPriority w:val="0"/>
    <w:pPr>
      <w:spacing w:line="264" w:lineRule="auto"/>
      <w:jc w:val="center"/>
    </w:pPr>
    <w:rPr>
      <w:rFonts w:ascii="Times New Roman" w:hAnsi="Times New Roman" w:eastAsia="ˎ̥" w:cs="Times New Roman"/>
      <w:szCs w:val="20"/>
    </w:rPr>
  </w:style>
  <w:style w:type="paragraph" w:customStyle="1" w:styleId="501">
    <w:name w:val="WPS Plain"/>
    <w:autoRedefine/>
    <w:qFormat/>
    <w:uiPriority w:val="0"/>
    <w:rPr>
      <w:rFonts w:ascii="Times New Roman" w:hAnsi="Times New Roman" w:eastAsia="宋体" w:cs="ˎ̥"/>
      <w:color w:val="000000"/>
      <w:kern w:val="2"/>
      <w:sz w:val="24"/>
      <w:szCs w:val="24"/>
      <w:lang w:val="en-US" w:eastAsia="zh-CN" w:bidi="ar-SA"/>
    </w:rPr>
  </w:style>
  <w:style w:type="paragraph" w:customStyle="1" w:styleId="502">
    <w:name w:val="编号1"/>
    <w:basedOn w:val="1"/>
    <w:autoRedefine/>
    <w:qFormat/>
    <w:uiPriority w:val="0"/>
    <w:pPr>
      <w:tabs>
        <w:tab w:val="left" w:pos="1200"/>
        <w:tab w:val="left" w:pos="1260"/>
      </w:tabs>
    </w:pPr>
    <w:rPr>
      <w:rFonts w:ascii="Times New Roman" w:hAnsi="Times New Roman" w:eastAsia="宋体" w:cs="Times New Roman"/>
      <w:szCs w:val="20"/>
    </w:rPr>
  </w:style>
  <w:style w:type="paragraph" w:customStyle="1" w:styleId="503">
    <w:name w:val="新正文"/>
    <w:basedOn w:val="1"/>
    <w:autoRedefine/>
    <w:qFormat/>
    <w:uiPriority w:val="0"/>
    <w:pPr>
      <w:spacing w:line="480" w:lineRule="exact"/>
      <w:ind w:firstLine="482"/>
    </w:pPr>
    <w:rPr>
      <w:rFonts w:hint="eastAsia" w:ascii="ˎ̥" w:hAnsi="Times New Roman" w:eastAsia="ˎ̥" w:cs="Times New Roman"/>
      <w:kern w:val="0"/>
      <w:sz w:val="28"/>
      <w:szCs w:val="20"/>
    </w:rPr>
  </w:style>
  <w:style w:type="paragraph" w:customStyle="1" w:styleId="504">
    <w:name w:val="表注-西江"/>
    <w:basedOn w:val="415"/>
    <w:autoRedefine/>
    <w:qFormat/>
    <w:uiPriority w:val="0"/>
    <w:pPr>
      <w:spacing w:before="120"/>
      <w:jc w:val="both"/>
    </w:pPr>
    <w:rPr>
      <w:rFonts w:ascii="ˎ̥" w:hAnsi="ˎ̥"/>
      <w:sz w:val="21"/>
    </w:rPr>
  </w:style>
  <w:style w:type="paragraph" w:customStyle="1" w:styleId="505">
    <w:name w:val="默认段落字体 Para Char Char Char Char Char Char Char Char Char Char"/>
    <w:basedOn w:val="4"/>
    <w:autoRedefine/>
    <w:qFormat/>
    <w:uiPriority w:val="0"/>
    <w:pPr>
      <w:widowControl w:val="0"/>
      <w:tabs>
        <w:tab w:val="left" w:pos="360"/>
        <w:tab w:val="left" w:pos="900"/>
      </w:tabs>
      <w:snapToGrid w:val="0"/>
      <w:spacing w:line="360" w:lineRule="auto"/>
      <w:ind w:left="542" w:leftChars="-12" w:firstLine="200" w:firstLineChars="200"/>
      <w:jc w:val="left"/>
    </w:pPr>
    <w:rPr>
      <w:snapToGrid w:val="0"/>
      <w:szCs w:val="24"/>
    </w:rPr>
  </w:style>
  <w:style w:type="paragraph" w:customStyle="1" w:styleId="506">
    <w:name w:val="font7"/>
    <w:basedOn w:val="1"/>
    <w:autoRedefine/>
    <w:qFormat/>
    <w:uiPriority w:val="0"/>
    <w:pPr>
      <w:widowControl/>
      <w:spacing w:before="100" w:beforeAutospacing="1" w:after="100" w:afterAutospacing="1"/>
      <w:jc w:val="left"/>
    </w:pPr>
    <w:rPr>
      <w:rFonts w:ascii="Times New Roman" w:hAnsi="Times New Roman" w:eastAsia="ˎ̥" w:cs="Times New Roman"/>
      <w:kern w:val="0"/>
      <w:sz w:val="20"/>
      <w:szCs w:val="20"/>
    </w:rPr>
  </w:style>
  <w:style w:type="paragraph" w:customStyle="1" w:styleId="507">
    <w:name w:val="Char1 Char Char Char3"/>
    <w:basedOn w:val="1"/>
    <w:autoRedefine/>
    <w:qFormat/>
    <w:uiPriority w:val="0"/>
    <w:pPr>
      <w:snapToGrid w:val="0"/>
      <w:spacing w:line="360" w:lineRule="auto"/>
      <w:ind w:firstLine="529" w:firstLineChars="200"/>
    </w:pPr>
    <w:rPr>
      <w:rFonts w:ascii="ˎ̥" w:hAnsi="ˎ̥" w:eastAsia="宋体" w:cs="Times New Roman"/>
      <w:b/>
      <w:szCs w:val="20"/>
    </w:rPr>
  </w:style>
  <w:style w:type="paragraph" w:customStyle="1" w:styleId="508">
    <w:name w:val="7表格(治)"/>
    <w:autoRedefine/>
    <w:qFormat/>
    <w:uiPriority w:val="0"/>
    <w:pPr>
      <w:widowControl w:val="0"/>
      <w:spacing w:line="320" w:lineRule="exact"/>
      <w:jc w:val="center"/>
    </w:pPr>
    <w:rPr>
      <w:rFonts w:ascii="ˎ̥" w:hAnsi="ˎ̥" w:eastAsia="宋体" w:cs="Times New Roman"/>
      <w:sz w:val="21"/>
      <w:lang w:val="en-US" w:eastAsia="zh-CN" w:bidi="ar-SA"/>
    </w:rPr>
  </w:style>
  <w:style w:type="paragraph" w:customStyle="1" w:styleId="509">
    <w:name w:val="小四表格"/>
    <w:basedOn w:val="1"/>
    <w:next w:val="1"/>
    <w:autoRedefine/>
    <w:qFormat/>
    <w:uiPriority w:val="0"/>
    <w:pPr>
      <w:snapToGrid w:val="0"/>
      <w:jc w:val="center"/>
    </w:pPr>
    <w:rPr>
      <w:rFonts w:ascii="ˎ̥" w:hAnsi="ˎ̥" w:eastAsia="宋体" w:cs="Times New Roman"/>
      <w:snapToGrid w:val="0"/>
      <w:sz w:val="24"/>
      <w:szCs w:val="20"/>
    </w:rPr>
  </w:style>
  <w:style w:type="paragraph" w:customStyle="1" w:styleId="510">
    <w:name w:val="附录五级条标题"/>
    <w:basedOn w:val="469"/>
    <w:next w:val="1"/>
    <w:autoRedefine/>
    <w:qFormat/>
    <w:uiPriority w:val="0"/>
    <w:pPr>
      <w:tabs>
        <w:tab w:val="left" w:pos="1276"/>
        <w:tab w:val="left" w:pos="3420"/>
        <w:tab w:val="clear" w:pos="1134"/>
        <w:tab w:val="clear" w:pos="3000"/>
      </w:tabs>
      <w:ind w:left="1276" w:hanging="1276"/>
      <w:outlineLvl w:val="6"/>
    </w:pPr>
  </w:style>
  <w:style w:type="paragraph" w:customStyle="1" w:styleId="511">
    <w:name w:val="正文样式1"/>
    <w:basedOn w:val="1"/>
    <w:autoRedefine/>
    <w:qFormat/>
    <w:uiPriority w:val="0"/>
    <w:pPr>
      <w:adjustRightInd w:val="0"/>
      <w:snapToGrid w:val="0"/>
      <w:spacing w:line="360" w:lineRule="auto"/>
      <w:ind w:firstLine="510"/>
      <w:textAlignment w:val="baseline"/>
    </w:pPr>
    <w:rPr>
      <w:rFonts w:ascii="Times New Roman" w:hAnsi="Times New Roman" w:eastAsia="宋体" w:cs="Times New Roman"/>
      <w:kern w:val="24"/>
      <w:sz w:val="24"/>
      <w:szCs w:val="20"/>
    </w:rPr>
  </w:style>
  <w:style w:type="paragraph" w:customStyle="1" w:styleId="512">
    <w:name w:val="表格居中"/>
    <w:basedOn w:val="1"/>
    <w:autoRedefine/>
    <w:qFormat/>
    <w:uiPriority w:val="0"/>
    <w:pPr>
      <w:jc w:val="center"/>
    </w:pPr>
    <w:rPr>
      <w:rFonts w:ascii="Times New Roman" w:hAnsi="Times New Roman" w:eastAsia="宋体" w:cs="Times New Roman"/>
      <w:sz w:val="24"/>
      <w:szCs w:val="20"/>
    </w:rPr>
  </w:style>
  <w:style w:type="paragraph" w:customStyle="1" w:styleId="513">
    <w:name w:val="样式 样式 标题 3 + 宋体 黑色 首行缩进:  2 字符 段前: 6 磅 段后: 6 磅 行距: 最小值 24 磅 + 首行..."/>
    <w:basedOn w:val="351"/>
    <w:autoRedefine/>
    <w:qFormat/>
    <w:uiPriority w:val="0"/>
    <w:pPr>
      <w:ind w:firstLine="562"/>
    </w:pPr>
    <w:rPr>
      <w:rFonts w:ascii="Times New Roman" w:hAnsi="Times New Roman"/>
    </w:rPr>
  </w:style>
  <w:style w:type="paragraph" w:customStyle="1" w:styleId="514">
    <w:name w:val="main"/>
    <w:basedOn w:val="1"/>
    <w:autoRedefine/>
    <w:qFormat/>
    <w:uiPriority w:val="0"/>
    <w:pPr>
      <w:widowControl/>
      <w:spacing w:before="100" w:beforeAutospacing="1" w:after="100" w:afterAutospacing="1"/>
      <w:ind w:firstLine="400"/>
      <w:jc w:val="left"/>
    </w:pPr>
    <w:rPr>
      <w:rFonts w:ascii="Times New Roman" w:hAnsi="Times New Roman" w:eastAsia="ˎ̥" w:cs="Times New Roman"/>
      <w:color w:val="0033CC"/>
      <w:kern w:val="0"/>
      <w:sz w:val="18"/>
      <w:szCs w:val="20"/>
    </w:rPr>
  </w:style>
  <w:style w:type="paragraph" w:customStyle="1" w:styleId="515">
    <w:name w:val="a表格"/>
    <w:basedOn w:val="1"/>
    <w:autoRedefine/>
    <w:qFormat/>
    <w:uiPriority w:val="0"/>
    <w:pPr>
      <w:snapToGrid w:val="0"/>
      <w:jc w:val="center"/>
    </w:pPr>
    <w:rPr>
      <w:rFonts w:ascii="Times New Roman" w:hAnsi="Times New Roman" w:eastAsia="宋体" w:cs="Times New Roman"/>
      <w:szCs w:val="20"/>
    </w:rPr>
  </w:style>
  <w:style w:type="paragraph" w:customStyle="1" w:styleId="516">
    <w:name w:val="3标题(治)"/>
    <w:basedOn w:val="4"/>
    <w:autoRedefine/>
    <w:qFormat/>
    <w:uiPriority w:val="0"/>
    <w:pPr>
      <w:widowControl w:val="0"/>
      <w:tabs>
        <w:tab w:val="left" w:pos="1260"/>
        <w:tab w:val="left" w:pos="1800"/>
      </w:tabs>
      <w:adjustRightInd w:val="0"/>
      <w:spacing w:before="0" w:after="0" w:line="360" w:lineRule="auto"/>
      <w:textAlignment w:val="baseline"/>
    </w:pPr>
    <w:rPr>
      <w:b/>
      <w:sz w:val="28"/>
    </w:rPr>
  </w:style>
  <w:style w:type="paragraph" w:customStyle="1" w:styleId="517">
    <w:name w:val="正文首缩"/>
    <w:basedOn w:val="33"/>
    <w:autoRedefine/>
    <w:qFormat/>
    <w:uiPriority w:val="0"/>
    <w:pPr>
      <w:widowControl w:val="0"/>
      <w:spacing w:before="0" w:after="80" w:line="288" w:lineRule="auto"/>
      <w:ind w:right="0" w:firstLine="454"/>
    </w:pPr>
    <w:rPr>
      <w:kern w:val="2"/>
      <w:sz w:val="24"/>
      <w:szCs w:val="20"/>
    </w:rPr>
  </w:style>
  <w:style w:type="paragraph" w:customStyle="1" w:styleId="518">
    <w:name w:val="报告表-表格"/>
    <w:basedOn w:val="33"/>
    <w:link w:val="588"/>
    <w:autoRedefine/>
    <w:qFormat/>
    <w:uiPriority w:val="0"/>
    <w:pPr>
      <w:spacing w:before="0" w:after="0" w:line="360" w:lineRule="atLeast"/>
      <w:ind w:right="0"/>
      <w:jc w:val="center"/>
    </w:pPr>
    <w:rPr>
      <w:sz w:val="21"/>
      <w:szCs w:val="20"/>
    </w:rPr>
  </w:style>
  <w:style w:type="paragraph" w:customStyle="1" w:styleId="519">
    <w:name w:val="样式 正文文字 + 首行缩进:  2 字符 行距: 最小值 24 磅"/>
    <w:basedOn w:val="1"/>
    <w:autoRedefine/>
    <w:qFormat/>
    <w:uiPriority w:val="0"/>
    <w:pPr>
      <w:adjustRightInd w:val="0"/>
      <w:snapToGrid w:val="0"/>
      <w:spacing w:line="480" w:lineRule="atLeast"/>
      <w:ind w:firstLine="480" w:firstLineChars="200"/>
    </w:pPr>
    <w:rPr>
      <w:rFonts w:ascii="Times New Roman" w:hAnsi="Times New Roman" w:eastAsia="宋体" w:cs="Times New Roman"/>
      <w:sz w:val="24"/>
      <w:szCs w:val="20"/>
    </w:rPr>
  </w:style>
  <w:style w:type="paragraph" w:customStyle="1" w:styleId="520">
    <w:name w:val="修订1"/>
    <w:autoRedefine/>
    <w:qFormat/>
    <w:uiPriority w:val="0"/>
    <w:rPr>
      <w:rFonts w:ascii="Times New Roman" w:hAnsi="Times New Roman" w:eastAsia="宋体" w:cs="Times New Roman"/>
      <w:kern w:val="2"/>
      <w:sz w:val="24"/>
      <w:lang w:val="en-US" w:eastAsia="zh-CN" w:bidi="ar-SA"/>
    </w:rPr>
  </w:style>
  <w:style w:type="paragraph" w:customStyle="1" w:styleId="521">
    <w:name w:val="In Table"/>
    <w:basedOn w:val="1"/>
    <w:autoRedefine/>
    <w:qFormat/>
    <w:uiPriority w:val="0"/>
    <w:pPr>
      <w:tabs>
        <w:tab w:val="left" w:pos="2200"/>
        <w:tab w:val="left" w:pos="3960"/>
        <w:tab w:val="left" w:pos="5280"/>
      </w:tabs>
      <w:spacing w:before="96" w:after="96" w:line="0" w:lineRule="atLeast"/>
      <w:jc w:val="center"/>
    </w:pPr>
    <w:rPr>
      <w:rFonts w:ascii="ˎ̥" w:hAnsi="ˎ̥" w:eastAsia="ˎ̥" w:cs="Times New Roman"/>
      <w:szCs w:val="20"/>
    </w:rPr>
  </w:style>
  <w:style w:type="paragraph" w:customStyle="1" w:styleId="522">
    <w:name w:val="Char1 Char Char Char1"/>
    <w:basedOn w:val="1"/>
    <w:autoRedefine/>
    <w:qFormat/>
    <w:uiPriority w:val="0"/>
    <w:pPr>
      <w:snapToGrid w:val="0"/>
      <w:spacing w:line="360" w:lineRule="auto"/>
      <w:ind w:firstLine="529" w:firstLineChars="200"/>
    </w:pPr>
    <w:rPr>
      <w:rFonts w:ascii="ˎ̥" w:hAnsi="ˎ̥" w:eastAsia="宋体" w:cs="Times New Roman"/>
      <w:b/>
      <w:szCs w:val="20"/>
    </w:rPr>
  </w:style>
  <w:style w:type="paragraph" w:customStyle="1" w:styleId="523">
    <w:name w:val="样式 正文首行缩进 2 + 首行缩进:  2 字符"/>
    <w:basedOn w:val="18"/>
    <w:autoRedefine/>
    <w:qFormat/>
    <w:uiPriority w:val="0"/>
    <w:pPr>
      <w:ind w:left="0" w:leftChars="0" w:firstLine="480"/>
    </w:pPr>
  </w:style>
  <w:style w:type="paragraph" w:customStyle="1" w:styleId="524">
    <w:name w:val="表格文字2"/>
    <w:basedOn w:val="1"/>
    <w:autoRedefine/>
    <w:qFormat/>
    <w:uiPriority w:val="0"/>
    <w:pPr>
      <w:tabs>
        <w:tab w:val="left" w:pos="277"/>
        <w:tab w:val="left" w:pos="600"/>
        <w:tab w:val="left" w:pos="780"/>
        <w:tab w:val="left" w:pos="2517"/>
      </w:tabs>
      <w:adjustRightInd w:val="0"/>
      <w:spacing w:before="60"/>
      <w:jc w:val="center"/>
      <w:textAlignment w:val="baseline"/>
    </w:pPr>
    <w:rPr>
      <w:rFonts w:ascii="Times New Roman" w:hAnsi="Times New Roman" w:eastAsia="宋体" w:cs="Times New Roman"/>
      <w:kern w:val="0"/>
      <w:szCs w:val="20"/>
    </w:rPr>
  </w:style>
  <w:style w:type="paragraph" w:customStyle="1" w:styleId="525">
    <w:name w:val="样式3"/>
    <w:basedOn w:val="33"/>
    <w:autoRedefine/>
    <w:qFormat/>
    <w:uiPriority w:val="0"/>
    <w:pPr>
      <w:widowControl w:val="0"/>
      <w:adjustRightInd w:val="0"/>
      <w:snapToGrid/>
      <w:spacing w:before="120" w:after="0" w:line="480" w:lineRule="exact"/>
      <w:ind w:right="0"/>
      <w:jc w:val="center"/>
      <w:textAlignment w:val="baseline"/>
    </w:pPr>
    <w:rPr>
      <w:rFonts w:eastAsia="ˎ̥"/>
      <w:kern w:val="2"/>
      <w:sz w:val="28"/>
      <w:szCs w:val="20"/>
    </w:rPr>
  </w:style>
  <w:style w:type="paragraph" w:customStyle="1" w:styleId="526">
    <w:name w:val="表头样式1"/>
    <w:basedOn w:val="1"/>
    <w:autoRedefine/>
    <w:qFormat/>
    <w:uiPriority w:val="0"/>
    <w:pPr>
      <w:autoSpaceDE w:val="0"/>
      <w:autoSpaceDN w:val="0"/>
      <w:adjustRightInd w:val="0"/>
      <w:spacing w:before="93" w:beforeLines="30"/>
      <w:jc w:val="center"/>
    </w:pPr>
    <w:rPr>
      <w:rFonts w:ascii="ˎ̥" w:hAnsi="ˎ̥" w:eastAsia="ˎ̥" w:cs="Times New Roman"/>
      <w:color w:val="000000"/>
      <w:kern w:val="0"/>
      <w:sz w:val="24"/>
      <w:szCs w:val="20"/>
    </w:rPr>
  </w:style>
  <w:style w:type="paragraph" w:customStyle="1" w:styleId="527">
    <w:name w:val="Char Char Char Char"/>
    <w:basedOn w:val="1"/>
    <w:autoRedefine/>
    <w:qFormat/>
    <w:uiPriority w:val="0"/>
    <w:rPr>
      <w:rFonts w:ascii="Times New Roman" w:hAnsi="Times New Roman" w:eastAsia="宋体" w:cs="Times New Roman"/>
      <w:szCs w:val="20"/>
    </w:rPr>
  </w:style>
  <w:style w:type="paragraph" w:customStyle="1" w:styleId="528">
    <w:name w:val="样式 标题 3标题 3 Char + 小四 黑色"/>
    <w:basedOn w:val="4"/>
    <w:autoRedefine/>
    <w:qFormat/>
    <w:uiPriority w:val="0"/>
    <w:pPr>
      <w:widowControl w:val="0"/>
      <w:tabs>
        <w:tab w:val="left" w:pos="720"/>
        <w:tab w:val="left" w:pos="900"/>
        <w:tab w:val="left" w:pos="1260"/>
        <w:tab w:val="left" w:pos="1800"/>
      </w:tabs>
      <w:adjustRightInd w:val="0"/>
      <w:spacing w:before="156" w:beforeLines="50" w:after="156" w:afterLines="50"/>
      <w:ind w:left="-567" w:firstLine="567"/>
      <w:textAlignment w:val="baseline"/>
    </w:pPr>
    <w:rPr>
      <w:rFonts w:ascii="ˎ̥" w:hAnsi="ˎ̥"/>
      <w:color w:val="000000"/>
      <w:sz w:val="28"/>
    </w:rPr>
  </w:style>
  <w:style w:type="paragraph" w:customStyle="1" w:styleId="529">
    <w:name w:val="二级无标题条"/>
    <w:basedOn w:val="1"/>
    <w:autoRedefine/>
    <w:qFormat/>
    <w:uiPriority w:val="0"/>
    <w:rPr>
      <w:rFonts w:ascii="Times New Roman" w:hAnsi="Times New Roman" w:eastAsia="宋体" w:cs="Times New Roman"/>
      <w:szCs w:val="20"/>
    </w:rPr>
  </w:style>
  <w:style w:type="paragraph" w:customStyle="1" w:styleId="530">
    <w:name w:val="样式 Arial 行距: 多倍行距 1.45 字行"/>
    <w:basedOn w:val="1"/>
    <w:autoRedefine/>
    <w:qFormat/>
    <w:uiPriority w:val="0"/>
    <w:pPr>
      <w:spacing w:line="480" w:lineRule="exact"/>
      <w:ind w:firstLine="500"/>
    </w:pPr>
    <w:rPr>
      <w:rFonts w:ascii="Times New Roman" w:hAnsi="Times New Roman" w:eastAsia="宋体" w:cs="Times New Roman"/>
      <w:sz w:val="24"/>
      <w:szCs w:val="20"/>
    </w:rPr>
  </w:style>
  <w:style w:type="paragraph" w:customStyle="1" w:styleId="531">
    <w:name w:val="Char11"/>
    <w:basedOn w:val="1"/>
    <w:autoRedefine/>
    <w:qFormat/>
    <w:uiPriority w:val="0"/>
    <w:pPr>
      <w:widowControl/>
      <w:spacing w:after="160" w:line="240" w:lineRule="exact"/>
    </w:pPr>
    <w:rPr>
      <w:rFonts w:ascii="ˎ̥" w:hAnsi="ˎ̥" w:eastAsia="宋体" w:cs="Times New Roman"/>
      <w:kern w:val="0"/>
      <w:sz w:val="20"/>
      <w:szCs w:val="20"/>
      <w:lang w:eastAsia="en-US"/>
    </w:rPr>
  </w:style>
  <w:style w:type="paragraph" w:customStyle="1" w:styleId="532">
    <w:name w:val="表格内容"/>
    <w:basedOn w:val="1"/>
    <w:link w:val="574"/>
    <w:autoRedefine/>
    <w:qFormat/>
    <w:uiPriority w:val="0"/>
    <w:pPr>
      <w:overflowPunct w:val="0"/>
      <w:adjustRightInd w:val="0"/>
      <w:spacing w:before="40" w:after="60" w:line="200" w:lineRule="atLeast"/>
      <w:textAlignment w:val="baseline"/>
    </w:pPr>
    <w:rPr>
      <w:rFonts w:ascii="ˎ̥" w:hAnsi="ˎ̥" w:eastAsia="ˎ̥" w:cs="Times New Roman"/>
      <w:kern w:val="0"/>
      <w:sz w:val="24"/>
      <w:szCs w:val="20"/>
      <w:lang w:val="zh-CN"/>
    </w:rPr>
  </w:style>
  <w:style w:type="paragraph" w:customStyle="1" w:styleId="533">
    <w:name w:val="样式 标题 3标题 3 Char + 段前: 0 磅 段后: 0 磅 行距: 最小值 24 磅"/>
    <w:basedOn w:val="4"/>
    <w:autoRedefine/>
    <w:qFormat/>
    <w:uiPriority w:val="0"/>
    <w:pPr>
      <w:widowControl w:val="0"/>
      <w:tabs>
        <w:tab w:val="left" w:pos="720"/>
        <w:tab w:val="left" w:pos="900"/>
        <w:tab w:val="left" w:pos="1260"/>
        <w:tab w:val="left" w:pos="1800"/>
      </w:tabs>
      <w:adjustRightInd w:val="0"/>
      <w:spacing w:before="156" w:beforeLines="50" w:after="156" w:afterLines="50"/>
      <w:ind w:left="-567" w:firstLine="567"/>
      <w:textAlignment w:val="baseline"/>
    </w:pPr>
    <w:rPr>
      <w:rFonts w:ascii="ˎ̥" w:hAnsi="ˎ̥"/>
      <w:sz w:val="30"/>
    </w:rPr>
  </w:style>
  <w:style w:type="paragraph" w:customStyle="1" w:styleId="534">
    <w:name w:val="样式 生物附录 + 小四 段前: 6 磅 段后: 6 磅 非加宽量 / 紧缩量  行距: 1.5 倍行距1"/>
    <w:basedOn w:val="1"/>
    <w:autoRedefine/>
    <w:qFormat/>
    <w:uiPriority w:val="0"/>
    <w:pPr>
      <w:widowControl/>
      <w:spacing w:before="120" w:after="120" w:line="360" w:lineRule="auto"/>
    </w:pPr>
    <w:rPr>
      <w:rFonts w:ascii="Times New Roman" w:hAnsi="Times New Roman" w:eastAsia="宋体" w:cs="Times New Roman"/>
      <w:b/>
      <w:sz w:val="24"/>
      <w:szCs w:val="20"/>
    </w:rPr>
  </w:style>
  <w:style w:type="paragraph" w:customStyle="1" w:styleId="535">
    <w:name w:val="文"/>
    <w:basedOn w:val="1"/>
    <w:autoRedefine/>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536">
    <w:name w:val="Char1 Char Char Char2"/>
    <w:basedOn w:val="1"/>
    <w:autoRedefine/>
    <w:qFormat/>
    <w:uiPriority w:val="0"/>
    <w:pPr>
      <w:snapToGrid w:val="0"/>
      <w:spacing w:line="360" w:lineRule="auto"/>
      <w:ind w:firstLine="529" w:firstLineChars="200"/>
    </w:pPr>
    <w:rPr>
      <w:rFonts w:ascii="ˎ̥" w:hAnsi="ˎ̥" w:eastAsia="宋体" w:cs="Times New Roman"/>
      <w:b/>
      <w:szCs w:val="20"/>
    </w:rPr>
  </w:style>
  <w:style w:type="paragraph" w:customStyle="1" w:styleId="537">
    <w:name w:val="xl40"/>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18"/>
      <w:szCs w:val="20"/>
    </w:rPr>
  </w:style>
  <w:style w:type="paragraph" w:customStyle="1" w:styleId="538">
    <w:name w:val="样式 首行缩进:  2 字符10"/>
    <w:basedOn w:val="1"/>
    <w:autoRedefine/>
    <w:qFormat/>
    <w:uiPriority w:val="0"/>
    <w:pPr>
      <w:spacing w:line="520" w:lineRule="exact"/>
      <w:ind w:firstLine="560" w:firstLineChars="200"/>
    </w:pPr>
    <w:rPr>
      <w:rFonts w:ascii="Times New Roman" w:hAnsi="Times New Roman" w:eastAsia="宋体" w:cs="Times New Roman"/>
      <w:sz w:val="24"/>
      <w:szCs w:val="20"/>
    </w:rPr>
  </w:style>
  <w:style w:type="paragraph" w:customStyle="1" w:styleId="539">
    <w:name w:val="xl4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ˎ̥" w:hAnsi="ˎ̥" w:eastAsia="宋体" w:cs="Times New Roman"/>
      <w:kern w:val="0"/>
      <w:szCs w:val="20"/>
    </w:rPr>
  </w:style>
  <w:style w:type="paragraph" w:customStyle="1" w:styleId="540">
    <w:name w:val="生物中文名"/>
    <w:basedOn w:val="1"/>
    <w:autoRedefine/>
    <w:qFormat/>
    <w:uiPriority w:val="0"/>
    <w:pPr>
      <w:tabs>
        <w:tab w:val="left" w:pos="-120"/>
      </w:tabs>
      <w:overflowPunct w:val="0"/>
      <w:topLinePunct/>
      <w:autoSpaceDE w:val="0"/>
      <w:adjustRightInd w:val="0"/>
      <w:snapToGrid w:val="0"/>
      <w:spacing w:before="60" w:after="156" w:afterLines="50" w:line="0" w:lineRule="atLeast"/>
      <w:ind w:firstLine="454"/>
    </w:pPr>
    <w:rPr>
      <w:rFonts w:ascii="Times New Roman" w:hAnsi="Times New Roman" w:eastAsia="宋体" w:cs="Times New Roman"/>
      <w:spacing w:val="20"/>
      <w:sz w:val="24"/>
      <w:szCs w:val="20"/>
    </w:rPr>
  </w:style>
  <w:style w:type="paragraph" w:customStyle="1" w:styleId="541">
    <w:name w:val="样式 热电厂正文 + 首行缩进:  2 字符"/>
    <w:basedOn w:val="1"/>
    <w:autoRedefine/>
    <w:qFormat/>
    <w:uiPriority w:val="0"/>
    <w:pPr>
      <w:spacing w:line="480" w:lineRule="exact"/>
      <w:ind w:firstLine="480" w:firstLineChars="200"/>
    </w:pPr>
    <w:rPr>
      <w:rFonts w:ascii="Times New Roman" w:hAnsi="Times New Roman" w:eastAsia="宋体" w:cs="Times New Roman"/>
      <w:sz w:val="24"/>
      <w:szCs w:val="20"/>
    </w:rPr>
  </w:style>
  <w:style w:type="paragraph" w:customStyle="1" w:styleId="54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ˎ̥" w:hAnsi="ˎ̥" w:eastAsia="ˎ̥" w:cs="Times New Roman"/>
      <w:kern w:val="0"/>
      <w:sz w:val="20"/>
      <w:szCs w:val="20"/>
    </w:rPr>
  </w:style>
  <w:style w:type="paragraph" w:customStyle="1" w:styleId="543">
    <w:name w:val="样式9"/>
    <w:basedOn w:val="4"/>
    <w:autoRedefine/>
    <w:qFormat/>
    <w:uiPriority w:val="0"/>
    <w:pPr>
      <w:widowControl w:val="0"/>
      <w:tabs>
        <w:tab w:val="left" w:pos="720"/>
        <w:tab w:val="left" w:pos="900"/>
        <w:tab w:val="left" w:pos="1260"/>
        <w:tab w:val="left" w:pos="1800"/>
      </w:tabs>
      <w:spacing w:before="0" w:after="0"/>
      <w:ind w:left="720" w:hanging="720"/>
    </w:pPr>
    <w:rPr>
      <w:rFonts w:ascii="ˎ̥" w:hAnsi="ˎ̥"/>
      <w:sz w:val="28"/>
    </w:rPr>
  </w:style>
  <w:style w:type="paragraph" w:customStyle="1" w:styleId="544">
    <w:name w:val="样式 正文（首行缩进两字） + 宋体 小四 加粗 行距: 固定值 24 磅"/>
    <w:basedOn w:val="1"/>
    <w:autoRedefine/>
    <w:qFormat/>
    <w:uiPriority w:val="0"/>
    <w:pPr>
      <w:adjustRightInd w:val="0"/>
      <w:spacing w:line="480" w:lineRule="exact"/>
      <w:ind w:firstLine="480" w:firstLineChars="200"/>
      <w:textAlignment w:val="baseline"/>
    </w:pPr>
    <w:rPr>
      <w:rFonts w:ascii="Times New Roman" w:hAnsi="Times New Roman" w:eastAsia="宋体" w:cs="Times New Roman"/>
      <w:sz w:val="24"/>
      <w:szCs w:val="20"/>
      <w:lang w:val="en-GB"/>
    </w:rPr>
  </w:style>
  <w:style w:type="paragraph" w:customStyle="1" w:styleId="5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ˎ̥" w:hAnsi="ˎ̥" w:eastAsia="ˎ̥" w:cs="Times New Roman"/>
      <w:kern w:val="0"/>
      <w:sz w:val="20"/>
      <w:szCs w:val="20"/>
    </w:rPr>
  </w:style>
  <w:style w:type="paragraph" w:customStyle="1" w:styleId="546">
    <w:name w:val="样式 首行缩进:  2 字符5"/>
    <w:basedOn w:val="1"/>
    <w:autoRedefine/>
    <w:qFormat/>
    <w:uiPriority w:val="0"/>
    <w:pPr>
      <w:spacing w:line="520" w:lineRule="exact"/>
      <w:ind w:firstLine="560" w:firstLineChars="200"/>
    </w:pPr>
    <w:rPr>
      <w:rFonts w:ascii="Times New Roman" w:hAnsi="Times New Roman" w:eastAsia="宋体" w:cs="Times New Roman"/>
      <w:sz w:val="24"/>
      <w:szCs w:val="20"/>
    </w:rPr>
  </w:style>
  <w:style w:type="paragraph" w:customStyle="1" w:styleId="547">
    <w:name w:val="4"/>
    <w:basedOn w:val="1"/>
    <w:next w:val="31"/>
    <w:autoRedefine/>
    <w:qFormat/>
    <w:uiPriority w:val="0"/>
    <w:pPr>
      <w:spacing w:line="240" w:lineRule="atLeast"/>
    </w:pPr>
    <w:rPr>
      <w:rFonts w:ascii="Times New Roman" w:hAnsi="Times New Roman" w:eastAsia="宋体" w:cs="Times New Roman"/>
      <w:sz w:val="28"/>
      <w:szCs w:val="20"/>
    </w:rPr>
  </w:style>
  <w:style w:type="paragraph" w:customStyle="1" w:styleId="548">
    <w:name w:val="正文首行缩进1"/>
    <w:basedOn w:val="33"/>
    <w:autoRedefine/>
    <w:qFormat/>
    <w:uiPriority w:val="0"/>
    <w:pPr>
      <w:widowControl w:val="0"/>
      <w:adjustRightInd w:val="0"/>
      <w:snapToGrid/>
      <w:spacing w:before="0" w:after="0" w:line="312" w:lineRule="auto"/>
      <w:ind w:right="0" w:firstLine="567"/>
      <w:textAlignment w:val="baseline"/>
    </w:pPr>
    <w:rPr>
      <w:sz w:val="28"/>
      <w:szCs w:val="20"/>
    </w:rPr>
  </w:style>
  <w:style w:type="paragraph" w:customStyle="1" w:styleId="549">
    <w:name w:val="标题5"/>
    <w:basedOn w:val="1"/>
    <w:autoRedefine/>
    <w:qFormat/>
    <w:uiPriority w:val="0"/>
    <w:pPr>
      <w:spacing w:line="480" w:lineRule="exact"/>
      <w:ind w:firstLine="480" w:firstLineChars="200"/>
    </w:pPr>
    <w:rPr>
      <w:rFonts w:ascii="ˎ̥" w:hAnsi="ˎ̥" w:eastAsia="宋体" w:cs="Times New Roman"/>
      <w:sz w:val="24"/>
      <w:szCs w:val="20"/>
    </w:rPr>
  </w:style>
  <w:style w:type="paragraph" w:customStyle="1" w:styleId="550">
    <w:name w:val="样式 首行缩进:  2 字符1"/>
    <w:basedOn w:val="1"/>
    <w:autoRedefine/>
    <w:qFormat/>
    <w:uiPriority w:val="0"/>
    <w:pPr>
      <w:spacing w:line="480" w:lineRule="exact"/>
      <w:ind w:firstLine="420" w:firstLineChars="200"/>
    </w:pPr>
    <w:rPr>
      <w:rFonts w:ascii="ˎ̥" w:hAnsi="Times New Roman" w:eastAsia="宋体" w:cs="Times New Roman"/>
      <w:kern w:val="0"/>
      <w:sz w:val="24"/>
      <w:szCs w:val="20"/>
    </w:rPr>
  </w:style>
  <w:style w:type="paragraph" w:customStyle="1" w:styleId="551">
    <w:name w:val="reader-word-layer reader-word-s7-3"/>
    <w:basedOn w:val="1"/>
    <w:autoRedefine/>
    <w:qFormat/>
    <w:uiPriority w:val="0"/>
    <w:pPr>
      <w:widowControl/>
      <w:spacing w:before="100" w:beforeAutospacing="1" w:after="100" w:afterAutospacing="1"/>
      <w:jc w:val="left"/>
    </w:pPr>
    <w:rPr>
      <w:rFonts w:ascii="ˎ̥" w:hAnsi="ˎ̥" w:eastAsia="宋体" w:cs="ˎ̥"/>
      <w:kern w:val="0"/>
      <w:sz w:val="24"/>
      <w:szCs w:val="24"/>
    </w:rPr>
  </w:style>
  <w:style w:type="paragraph" w:customStyle="1" w:styleId="552">
    <w:name w:val="样式 黑体 首行缩进:  2 字符 行距: 最小值 24 磅"/>
    <w:basedOn w:val="1"/>
    <w:autoRedefine/>
    <w:qFormat/>
    <w:uiPriority w:val="0"/>
    <w:pPr>
      <w:spacing w:line="480" w:lineRule="atLeast"/>
      <w:ind w:firstLine="480" w:firstLineChars="200"/>
    </w:pPr>
    <w:rPr>
      <w:rFonts w:ascii="ˎ̥" w:hAnsi="Times New Roman" w:eastAsia="ˎ̥" w:cs="Times New Roman"/>
      <w:sz w:val="24"/>
      <w:szCs w:val="20"/>
    </w:rPr>
  </w:style>
  <w:style w:type="paragraph" w:customStyle="1" w:styleId="553">
    <w:name w:val="大题注"/>
    <w:basedOn w:val="1"/>
    <w:autoRedefine/>
    <w:qFormat/>
    <w:uiPriority w:val="0"/>
    <w:pPr>
      <w:spacing w:before="100" w:beforeAutospacing="1" w:after="100" w:afterAutospacing="1"/>
      <w:ind w:firstLine="480" w:firstLineChars="200"/>
    </w:pPr>
    <w:rPr>
      <w:rFonts w:ascii="ˎ̥" w:hAnsi="ˎ̥" w:eastAsia="ˎ̥" w:cs="Times New Roman"/>
      <w:sz w:val="24"/>
      <w:szCs w:val="20"/>
    </w:rPr>
  </w:style>
  <w:style w:type="paragraph" w:customStyle="1" w:styleId="554">
    <w:name w:val="表文"/>
    <w:basedOn w:val="1"/>
    <w:autoRedefine/>
    <w:qFormat/>
    <w:uiPriority w:val="0"/>
    <w:pPr>
      <w:ind w:firstLine="497" w:firstLineChars="200"/>
      <w:jc w:val="center"/>
    </w:pPr>
    <w:rPr>
      <w:rFonts w:ascii="ˎ̥" w:hAnsi="ˎ̥" w:eastAsia="ˎ̥" w:cs="Times New Roman"/>
      <w:spacing w:val="-8"/>
      <w:sz w:val="24"/>
      <w:szCs w:val="20"/>
      <w:lang w:val="zh-CN"/>
    </w:rPr>
  </w:style>
  <w:style w:type="paragraph" w:customStyle="1" w:styleId="555">
    <w:name w:val="Char Char Char1 Char"/>
    <w:basedOn w:val="1"/>
    <w:next w:val="1"/>
    <w:autoRedefine/>
    <w:qFormat/>
    <w:uiPriority w:val="0"/>
    <w:pPr>
      <w:spacing w:line="360" w:lineRule="auto"/>
      <w:ind w:firstLine="200" w:firstLineChars="200"/>
    </w:pPr>
    <w:rPr>
      <w:rFonts w:ascii="ˎ̥" w:hAnsi="ˎ̥" w:eastAsia="ˎ̥" w:cs="ˎ̥"/>
      <w:sz w:val="24"/>
      <w:szCs w:val="24"/>
    </w:rPr>
  </w:style>
  <w:style w:type="paragraph" w:customStyle="1" w:styleId="556">
    <w:name w:val="1表格头"/>
    <w:basedOn w:val="1"/>
    <w:autoRedefine/>
    <w:qFormat/>
    <w:uiPriority w:val="0"/>
    <w:pPr>
      <w:snapToGrid w:val="0"/>
      <w:spacing w:line="300" w:lineRule="auto"/>
      <w:jc w:val="center"/>
      <w:outlineLvl w:val="3"/>
    </w:pPr>
    <w:rPr>
      <w:rFonts w:ascii="Times New Roman" w:hAnsi="Times New Roman" w:eastAsia="ˎ̥" w:cs="Times New Roman"/>
      <w:b/>
      <w:spacing w:val="4"/>
      <w:sz w:val="24"/>
      <w:szCs w:val="20"/>
    </w:rPr>
  </w:style>
  <w:style w:type="paragraph" w:customStyle="1" w:styleId="557">
    <w:name w:val="Default"/>
    <w:next w:val="1"/>
    <w:autoRedefine/>
    <w:qFormat/>
    <w:uiPriority w:val="0"/>
    <w:pPr>
      <w:widowControl w:val="0"/>
      <w:autoSpaceDE w:val="0"/>
      <w:autoSpaceDN w:val="0"/>
      <w:adjustRightInd w:val="0"/>
    </w:pPr>
    <w:rPr>
      <w:rFonts w:ascii="ˎ̥" w:hAnsi="Times New Roman" w:eastAsia="ˎ̥" w:cs="Times New Roman"/>
      <w:color w:val="000000"/>
      <w:sz w:val="24"/>
      <w:lang w:val="en-US" w:eastAsia="zh-CN" w:bidi="ar-SA"/>
    </w:rPr>
  </w:style>
  <w:style w:type="paragraph" w:customStyle="1" w:styleId="558">
    <w:name w:val="reader-word-layer reader-word-s7-14"/>
    <w:basedOn w:val="1"/>
    <w:autoRedefine/>
    <w:qFormat/>
    <w:uiPriority w:val="0"/>
    <w:pPr>
      <w:widowControl/>
      <w:spacing w:before="100" w:beforeAutospacing="1" w:after="100" w:afterAutospacing="1"/>
      <w:jc w:val="left"/>
    </w:pPr>
    <w:rPr>
      <w:rFonts w:ascii="ˎ̥" w:hAnsi="ˎ̥" w:eastAsia="宋体" w:cs="ˎ̥"/>
      <w:kern w:val="0"/>
      <w:sz w:val="24"/>
      <w:szCs w:val="24"/>
    </w:rPr>
  </w:style>
  <w:style w:type="paragraph" w:customStyle="1" w:styleId="559">
    <w:name w:val="正文表格"/>
    <w:basedOn w:val="1"/>
    <w:autoRedefine/>
    <w:qFormat/>
    <w:uiPriority w:val="0"/>
    <w:pPr>
      <w:keepNext/>
      <w:keepLines/>
      <w:overflowPunct w:val="0"/>
      <w:adjustRightInd w:val="0"/>
      <w:spacing w:before="80"/>
      <w:jc w:val="center"/>
      <w:textAlignment w:val="bottom"/>
    </w:pPr>
    <w:rPr>
      <w:rFonts w:ascii="Times New Roman" w:hAnsi="Times New Roman" w:eastAsia="宋体" w:cs="Times New Roman"/>
      <w:kern w:val="0"/>
      <w:sz w:val="28"/>
      <w:szCs w:val="20"/>
    </w:rPr>
  </w:style>
  <w:style w:type="paragraph" w:customStyle="1" w:styleId="560">
    <w:name w:val="正文表标题"/>
    <w:next w:val="252"/>
    <w:autoRedefine/>
    <w:qFormat/>
    <w:uiPriority w:val="0"/>
    <w:pPr>
      <w:jc w:val="center"/>
    </w:pPr>
    <w:rPr>
      <w:rFonts w:ascii="ˎ̥" w:hAnsi="Times New Roman" w:eastAsia="ˎ̥" w:cs="Times New Roman"/>
      <w:sz w:val="21"/>
      <w:lang w:val="en-US" w:eastAsia="zh-CN" w:bidi="ar-SA"/>
    </w:rPr>
  </w:style>
  <w:style w:type="paragraph" w:customStyle="1" w:styleId="561">
    <w:name w:val="样式 首行缩进:  2 字符16"/>
    <w:basedOn w:val="1"/>
    <w:autoRedefine/>
    <w:qFormat/>
    <w:uiPriority w:val="0"/>
    <w:pPr>
      <w:spacing w:line="520" w:lineRule="exact"/>
      <w:ind w:firstLine="560" w:firstLineChars="200"/>
    </w:pPr>
    <w:rPr>
      <w:rFonts w:ascii="Times New Roman" w:hAnsi="Times New Roman" w:eastAsia="宋体" w:cs="Times New Roman"/>
      <w:sz w:val="24"/>
      <w:szCs w:val="20"/>
    </w:rPr>
  </w:style>
  <w:style w:type="paragraph" w:customStyle="1" w:styleId="562">
    <w:name w:val="样式 小四 首行缩进:  1.01 厘米 行距: 1.5 倍行距"/>
    <w:basedOn w:val="1"/>
    <w:autoRedefine/>
    <w:qFormat/>
    <w:uiPriority w:val="0"/>
    <w:pPr>
      <w:adjustRightInd w:val="0"/>
      <w:snapToGrid w:val="0"/>
      <w:spacing w:line="360" w:lineRule="auto"/>
      <w:ind w:firstLine="200" w:firstLineChars="200"/>
    </w:pPr>
    <w:rPr>
      <w:rFonts w:ascii="Times New Roman" w:hAnsi="Times New Roman" w:eastAsia="宋体" w:cs="Times New Roman"/>
      <w:snapToGrid w:val="0"/>
      <w:kern w:val="24"/>
      <w:sz w:val="24"/>
      <w:szCs w:val="20"/>
    </w:rPr>
  </w:style>
  <w:style w:type="paragraph" w:customStyle="1" w:styleId="563">
    <w:name w:val="正文正1"/>
    <w:basedOn w:val="1"/>
    <w:autoRedefine/>
    <w:qFormat/>
    <w:uiPriority w:val="0"/>
    <w:pPr>
      <w:tabs>
        <w:tab w:val="left" w:pos="0"/>
      </w:tabs>
      <w:spacing w:line="280" w:lineRule="exact"/>
      <w:ind w:left="-105" w:leftChars="-50" w:right="-50" w:rightChars="-50"/>
      <w:jc w:val="center"/>
    </w:pPr>
    <w:rPr>
      <w:rFonts w:ascii="Times New Roman" w:hAnsi="Times New Roman" w:eastAsia="宋体" w:cs="Times New Roman"/>
      <w:kern w:val="0"/>
      <w:sz w:val="24"/>
      <w:szCs w:val="20"/>
    </w:rPr>
  </w:style>
  <w:style w:type="paragraph" w:customStyle="1" w:styleId="564">
    <w:name w:val="样式 首行缩进:  0.80 厘米 段前: 7.8 磅"/>
    <w:basedOn w:val="1"/>
    <w:autoRedefine/>
    <w:qFormat/>
    <w:uiPriority w:val="0"/>
    <w:pPr>
      <w:adjustRightInd w:val="0"/>
      <w:snapToGrid w:val="0"/>
      <w:spacing w:before="156" w:line="312" w:lineRule="auto"/>
      <w:ind w:firstLine="480"/>
    </w:pPr>
    <w:rPr>
      <w:rFonts w:ascii="Times New Roman" w:hAnsi="Times New Roman" w:eastAsia="宋体" w:cs="Times New Roman"/>
      <w:sz w:val="24"/>
      <w:szCs w:val="20"/>
    </w:rPr>
  </w:style>
  <w:style w:type="paragraph" w:customStyle="1" w:styleId="565">
    <w:name w:val="1标题4级"/>
    <w:basedOn w:val="405"/>
    <w:autoRedefine/>
    <w:qFormat/>
    <w:uiPriority w:val="0"/>
    <w:pPr>
      <w:spacing w:before="120" w:beforeLines="0" w:after="120" w:afterLines="0"/>
      <w:jc w:val="both"/>
      <w:textAlignment w:val="center"/>
    </w:pPr>
  </w:style>
  <w:style w:type="paragraph" w:customStyle="1" w:styleId="566">
    <w:name w:val="编号标题"/>
    <w:basedOn w:val="4"/>
    <w:autoRedefine/>
    <w:qFormat/>
    <w:uiPriority w:val="0"/>
    <w:pPr>
      <w:widowControl w:val="0"/>
      <w:spacing w:before="160" w:after="0" w:line="460" w:lineRule="exact"/>
      <w:ind w:firstLine="420" w:firstLineChars="200"/>
      <w:outlineLvl w:val="9"/>
    </w:pPr>
    <w:rPr>
      <w:rFonts w:ascii="ˎ̥" w:hAnsi="ˎ̥"/>
      <w:color w:val="000000"/>
      <w:sz w:val="21"/>
    </w:rPr>
  </w:style>
  <w:style w:type="paragraph" w:customStyle="1" w:styleId="567">
    <w:name w:val="表格用字 Char1"/>
    <w:basedOn w:val="60"/>
    <w:autoRedefine/>
    <w:qFormat/>
    <w:uiPriority w:val="0"/>
    <w:pPr>
      <w:spacing w:after="0" w:line="0" w:lineRule="atLeast"/>
    </w:pPr>
    <w:rPr>
      <w:rFonts w:hint="eastAsia"/>
    </w:rPr>
  </w:style>
  <w:style w:type="paragraph" w:customStyle="1" w:styleId="568">
    <w:name w:val="表内五中"/>
    <w:basedOn w:val="1"/>
    <w:autoRedefine/>
    <w:qFormat/>
    <w:uiPriority w:val="0"/>
    <w:pPr>
      <w:tabs>
        <w:tab w:val="left" w:pos="-120"/>
      </w:tabs>
      <w:spacing w:before="60" w:line="310" w:lineRule="atLeast"/>
      <w:jc w:val="center"/>
    </w:pPr>
    <w:rPr>
      <w:rFonts w:ascii="Times New Roman" w:hAnsi="Times New Roman" w:eastAsia="宋体" w:cs="Times New Roman"/>
      <w:szCs w:val="20"/>
    </w:rPr>
  </w:style>
  <w:style w:type="paragraph" w:customStyle="1" w:styleId="569">
    <w:name w:val="reader-word-layer reader-word-s7-1"/>
    <w:basedOn w:val="1"/>
    <w:autoRedefine/>
    <w:qFormat/>
    <w:uiPriority w:val="0"/>
    <w:pPr>
      <w:widowControl/>
      <w:spacing w:before="100" w:beforeAutospacing="1" w:after="100" w:afterAutospacing="1"/>
      <w:jc w:val="left"/>
    </w:pPr>
    <w:rPr>
      <w:rFonts w:ascii="ˎ̥" w:hAnsi="ˎ̥" w:eastAsia="宋体" w:cs="ˎ̥"/>
      <w:kern w:val="0"/>
      <w:sz w:val="24"/>
      <w:szCs w:val="24"/>
    </w:rPr>
  </w:style>
  <w:style w:type="paragraph" w:customStyle="1" w:styleId="570">
    <w:name w:val="reader-word-layer reader-word-s7-7"/>
    <w:basedOn w:val="1"/>
    <w:autoRedefine/>
    <w:qFormat/>
    <w:uiPriority w:val="0"/>
    <w:pPr>
      <w:widowControl/>
      <w:spacing w:before="100" w:beforeAutospacing="1" w:after="100" w:afterAutospacing="1"/>
      <w:jc w:val="left"/>
    </w:pPr>
    <w:rPr>
      <w:rFonts w:ascii="ˎ̥" w:hAnsi="ˎ̥" w:eastAsia="宋体" w:cs="ˎ̥"/>
      <w:kern w:val="0"/>
      <w:sz w:val="24"/>
      <w:szCs w:val="24"/>
    </w:rPr>
  </w:style>
  <w:style w:type="paragraph" w:customStyle="1" w:styleId="571">
    <w:name w:val="Char2 Char Char Char Char Char Char Char Char Char Char Char Char Char Char Char"/>
    <w:basedOn w:val="1"/>
    <w:autoRedefine/>
    <w:qFormat/>
    <w:uiPriority w:val="0"/>
    <w:pPr>
      <w:autoSpaceDE w:val="0"/>
      <w:autoSpaceDN w:val="0"/>
      <w:adjustRightInd w:val="0"/>
      <w:snapToGrid w:val="0"/>
      <w:spacing w:before="50" w:after="50" w:line="360" w:lineRule="auto"/>
      <w:ind w:firstLine="560" w:firstLineChars="200"/>
    </w:pPr>
    <w:rPr>
      <w:rFonts w:ascii="Times New Roman" w:hAnsi="Times New Roman" w:eastAsia="ˎ̥" w:cs="Times New Roman"/>
      <w:color w:val="000000"/>
      <w:sz w:val="24"/>
      <w:szCs w:val="24"/>
    </w:rPr>
  </w:style>
  <w:style w:type="paragraph" w:customStyle="1" w:styleId="572">
    <w:name w:val="1编制日期"/>
    <w:next w:val="1"/>
    <w:link w:val="573"/>
    <w:autoRedefine/>
    <w:qFormat/>
    <w:uiPriority w:val="0"/>
    <w:pPr>
      <w:spacing w:line="360" w:lineRule="auto"/>
      <w:jc w:val="center"/>
    </w:pPr>
    <w:rPr>
      <w:rFonts w:ascii="Times New Roman" w:hAnsi="Times New Roman" w:eastAsia="宋体" w:cs="Times New Roman"/>
      <w:b/>
      <w:sz w:val="32"/>
      <w:szCs w:val="24"/>
      <w:lang w:val="en-US" w:eastAsia="zh-CN" w:bidi="ar-SA"/>
    </w:rPr>
  </w:style>
  <w:style w:type="character" w:customStyle="1" w:styleId="573">
    <w:name w:val="1编制日期 Char"/>
    <w:link w:val="572"/>
    <w:autoRedefine/>
    <w:qFormat/>
    <w:uiPriority w:val="0"/>
    <w:rPr>
      <w:rFonts w:ascii="Times New Roman" w:hAnsi="Times New Roman" w:eastAsia="宋体" w:cs="Times New Roman"/>
      <w:b/>
      <w:kern w:val="0"/>
      <w:sz w:val="32"/>
      <w:szCs w:val="24"/>
    </w:rPr>
  </w:style>
  <w:style w:type="character" w:customStyle="1" w:styleId="574">
    <w:name w:val="表格内容 Char"/>
    <w:link w:val="532"/>
    <w:autoRedefine/>
    <w:qFormat/>
    <w:uiPriority w:val="0"/>
    <w:rPr>
      <w:rFonts w:ascii="ˎ̥" w:hAnsi="ˎ̥" w:eastAsia="ˎ̥" w:cs="Times New Roman"/>
      <w:kern w:val="0"/>
      <w:sz w:val="24"/>
      <w:szCs w:val="20"/>
      <w:lang w:val="zh-CN" w:eastAsia="zh-CN"/>
    </w:rPr>
  </w:style>
  <w:style w:type="paragraph" w:customStyle="1" w:styleId="575">
    <w:name w:val="我的表格格子"/>
    <w:basedOn w:val="1"/>
    <w:autoRedefine/>
    <w:qFormat/>
    <w:uiPriority w:val="0"/>
    <w:pPr>
      <w:spacing w:line="360" w:lineRule="exact"/>
      <w:jc w:val="center"/>
    </w:pPr>
    <w:rPr>
      <w:rFonts w:ascii="Times New Roman" w:hAnsi="ˎ̥" w:eastAsia="宋体" w:cs="Times New Roman"/>
      <w:color w:val="000000"/>
      <w:szCs w:val="20"/>
    </w:rPr>
  </w:style>
  <w:style w:type="character" w:customStyle="1" w:styleId="576">
    <w:name w:val="正文文本1.35 Char Char"/>
    <w:link w:val="577"/>
    <w:autoRedefine/>
    <w:qFormat/>
    <w:uiPriority w:val="0"/>
    <w:rPr>
      <w:rFonts w:cs="ˎ̥"/>
      <w:sz w:val="24"/>
      <w:szCs w:val="24"/>
    </w:rPr>
  </w:style>
  <w:style w:type="paragraph" w:customStyle="1" w:styleId="577">
    <w:name w:val="正文文本1.35"/>
    <w:basedOn w:val="33"/>
    <w:link w:val="576"/>
    <w:autoRedefine/>
    <w:qFormat/>
    <w:uiPriority w:val="0"/>
    <w:pPr>
      <w:widowControl w:val="0"/>
      <w:adjustRightInd w:val="0"/>
      <w:spacing w:before="0" w:after="0" w:line="440" w:lineRule="exact"/>
      <w:ind w:right="0" w:firstLine="480" w:firstLineChars="200"/>
    </w:pPr>
    <w:rPr>
      <w:rFonts w:cs="ˎ̥" w:asciiTheme="minorHAnsi" w:hAnsiTheme="minorHAnsi" w:eastAsiaTheme="minorEastAsia"/>
      <w:kern w:val="2"/>
      <w:sz w:val="24"/>
      <w:szCs w:val="24"/>
    </w:rPr>
  </w:style>
  <w:style w:type="paragraph" w:customStyle="1" w:styleId="578">
    <w:name w:val="五号表格"/>
    <w:basedOn w:val="1"/>
    <w:autoRedefine/>
    <w:qFormat/>
    <w:uiPriority w:val="0"/>
    <w:pPr>
      <w:spacing w:line="240" w:lineRule="atLeast"/>
      <w:jc w:val="center"/>
    </w:pPr>
    <w:rPr>
      <w:rFonts w:ascii="Times New Roman" w:hAnsi="Times New Roman" w:eastAsia="宋体" w:cs="Times New Roman"/>
      <w:szCs w:val="24"/>
    </w:rPr>
  </w:style>
  <w:style w:type="character" w:customStyle="1" w:styleId="579">
    <w:name w:val="报告正文 Char Char"/>
    <w:autoRedefine/>
    <w:qFormat/>
    <w:uiPriority w:val="0"/>
    <w:rPr>
      <w:rFonts w:ascii="ˎ̥" w:eastAsia="ˎ̥"/>
      <w:kern w:val="2"/>
      <w:sz w:val="24"/>
      <w:lang w:val="en-US" w:eastAsia="zh-CN" w:bidi="ar-SA"/>
    </w:rPr>
  </w:style>
  <w:style w:type="character" w:customStyle="1" w:styleId="580">
    <w:name w:val="签名 Char1"/>
    <w:autoRedefine/>
    <w:qFormat/>
    <w:uiPriority w:val="0"/>
    <w:rPr>
      <w:kern w:val="2"/>
      <w:sz w:val="24"/>
    </w:rPr>
  </w:style>
  <w:style w:type="character" w:customStyle="1" w:styleId="581">
    <w:name w:val="表 Char"/>
    <w:link w:val="460"/>
    <w:autoRedefine/>
    <w:qFormat/>
    <w:uiPriority w:val="0"/>
    <w:rPr>
      <w:rFonts w:ascii="Times New Roman" w:hAnsi="Times New Roman" w:eastAsia="宋体" w:cs="Times New Roman"/>
      <w:szCs w:val="20"/>
    </w:rPr>
  </w:style>
  <w:style w:type="paragraph" w:customStyle="1" w:styleId="582">
    <w:name w:val="1正文版式"/>
    <w:basedOn w:val="1"/>
    <w:autoRedefine/>
    <w:qFormat/>
    <w:uiPriority w:val="0"/>
    <w:pPr>
      <w:tabs>
        <w:tab w:val="left" w:pos="3514"/>
      </w:tabs>
      <w:adjustRightInd w:val="0"/>
      <w:snapToGrid w:val="0"/>
      <w:spacing w:line="480" w:lineRule="exact"/>
      <w:ind w:firstLine="200" w:firstLineChars="200"/>
    </w:pPr>
    <w:rPr>
      <w:rFonts w:ascii="Times New Roman" w:hAnsi="Times New Roman" w:eastAsia="宋体" w:cs="Times New Roman"/>
      <w:sz w:val="24"/>
      <w:szCs w:val="20"/>
    </w:rPr>
  </w:style>
  <w:style w:type="paragraph" w:customStyle="1" w:styleId="583">
    <w:name w:val="p15"/>
    <w:basedOn w:val="1"/>
    <w:autoRedefine/>
    <w:qFormat/>
    <w:uiPriority w:val="0"/>
    <w:pPr>
      <w:widowControl/>
      <w:spacing w:line="360" w:lineRule="auto"/>
      <w:jc w:val="left"/>
    </w:pPr>
    <w:rPr>
      <w:rFonts w:ascii="Times New Roman" w:hAnsi="Times New Roman" w:eastAsia="宋体" w:cs="Times New Roman"/>
      <w:b/>
      <w:bCs/>
      <w:kern w:val="0"/>
      <w:sz w:val="24"/>
      <w:szCs w:val="24"/>
    </w:rPr>
  </w:style>
  <w:style w:type="paragraph" w:customStyle="1" w:styleId="584">
    <w:name w:val="文本"/>
    <w:basedOn w:val="1"/>
    <w:link w:val="585"/>
    <w:autoRedefine/>
    <w:qFormat/>
    <w:uiPriority w:val="0"/>
    <w:pPr>
      <w:adjustRightInd w:val="0"/>
      <w:snapToGrid w:val="0"/>
      <w:spacing w:line="520" w:lineRule="exact"/>
      <w:ind w:firstLine="200" w:firstLineChars="200"/>
    </w:pPr>
    <w:rPr>
      <w:rFonts w:ascii="宋体" w:hAnsi="Times New Roman" w:eastAsia="宋体" w:cs="Times New Roman"/>
      <w:sz w:val="24"/>
      <w:szCs w:val="24"/>
    </w:rPr>
  </w:style>
  <w:style w:type="character" w:customStyle="1" w:styleId="585">
    <w:name w:val="文本 Char"/>
    <w:link w:val="584"/>
    <w:autoRedefine/>
    <w:qFormat/>
    <w:uiPriority w:val="0"/>
    <w:rPr>
      <w:rFonts w:ascii="宋体" w:hAnsi="Times New Roman" w:eastAsia="宋体" w:cs="Times New Roman"/>
      <w:sz w:val="24"/>
      <w:szCs w:val="24"/>
    </w:rPr>
  </w:style>
  <w:style w:type="paragraph" w:customStyle="1" w:styleId="586">
    <w:name w:val="样式 Times New Roman 行距: 固定值 22 磅"/>
    <w:basedOn w:val="1"/>
    <w:autoRedefine/>
    <w:qFormat/>
    <w:uiPriority w:val="0"/>
    <w:pPr>
      <w:widowControl/>
      <w:spacing w:line="440" w:lineRule="exact"/>
      <w:ind w:firstLine="480" w:firstLineChars="200"/>
    </w:pPr>
    <w:rPr>
      <w:rFonts w:ascii="Times New Roman" w:hAnsi="Times New Roman" w:eastAsia="宋体" w:cs="Times New Roman"/>
      <w:kern w:val="0"/>
      <w:sz w:val="24"/>
      <w:szCs w:val="20"/>
    </w:rPr>
  </w:style>
  <w:style w:type="character" w:styleId="587">
    <w:name w:val="Placeholder Text"/>
    <w:basedOn w:val="69"/>
    <w:autoRedefine/>
    <w:unhideWhenUsed/>
    <w:qFormat/>
    <w:uiPriority w:val="99"/>
    <w:rPr>
      <w:color w:val="808080"/>
    </w:rPr>
  </w:style>
  <w:style w:type="character" w:customStyle="1" w:styleId="588">
    <w:name w:val="报告表-表格 Char"/>
    <w:link w:val="518"/>
    <w:autoRedefine/>
    <w:qFormat/>
    <w:uiPriority w:val="0"/>
    <w:rPr>
      <w:rFonts w:ascii="Times New Roman" w:hAnsi="Times New Roman" w:eastAsia="宋体" w:cs="Times New Roman"/>
      <w:sz w:val="21"/>
    </w:rPr>
  </w:style>
  <w:style w:type="paragraph" w:customStyle="1" w:styleId="589">
    <w:name w:val="表格内"/>
    <w:basedOn w:val="1"/>
    <w:autoRedefine/>
    <w:qFormat/>
    <w:uiPriority w:val="0"/>
    <w:pPr>
      <w:adjustRightInd w:val="0"/>
      <w:spacing w:line="240" w:lineRule="atLeast"/>
      <w:jc w:val="center"/>
      <w:textAlignment w:val="baseline"/>
    </w:pPr>
    <w:rPr>
      <w:rFonts w:ascii="宋体" w:hAnsi="Times New Roman"/>
      <w:kern w:val="0"/>
      <w:sz w:val="28"/>
      <w:szCs w:val="20"/>
    </w:rPr>
  </w:style>
  <w:style w:type="paragraph" w:customStyle="1" w:styleId="590">
    <w:name w:val="F正式的正文内容"/>
    <w:basedOn w:val="1"/>
    <w:autoRedefine/>
    <w:qFormat/>
    <w:uiPriority w:val="0"/>
    <w:pPr>
      <w:ind w:firstLine="480"/>
    </w:pPr>
    <w:rPr>
      <w:rFonts w:hAnsi="华文中宋" w:cs="宋体"/>
      <w:szCs w:val="24"/>
    </w:rPr>
  </w:style>
  <w:style w:type="paragraph" w:customStyle="1" w:styleId="591">
    <w:name w:val="yw表格居中五号"/>
    <w:autoRedefine/>
    <w:qFormat/>
    <w:uiPriority w:val="0"/>
    <w:pPr>
      <w:autoSpaceDE w:val="0"/>
      <w:autoSpaceDN w:val="0"/>
      <w:adjustRightInd w:val="0"/>
      <w:snapToGrid w:val="0"/>
      <w:jc w:val="center"/>
    </w:pPr>
    <w:rPr>
      <w:rFonts w:ascii="宋体" w:hAnsi="Calibri" w:eastAsia="Times New Roman" w:cs="Times New Roman"/>
      <w:sz w:val="21"/>
      <w:lang w:val="en-US" w:eastAsia="zh-CN" w:bidi="ar-SA"/>
    </w:rPr>
  </w:style>
  <w:style w:type="paragraph" w:customStyle="1" w:styleId="592">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B657E-69C5-4291-9F19-0A9DB32CC1B8}">
  <ds:schemaRefs/>
</ds:datastoreItem>
</file>

<file path=docProps/app.xml><?xml version="1.0" encoding="utf-8"?>
<Properties xmlns="http://schemas.openxmlformats.org/officeDocument/2006/extended-properties" xmlns:vt="http://schemas.openxmlformats.org/officeDocument/2006/docPropsVTypes">
  <Template>Normal</Template>
  <Pages>52</Pages>
  <Words>32599</Words>
  <Characters>36092</Characters>
  <Lines>359</Lines>
  <Paragraphs>101</Paragraphs>
  <TotalTime>664</TotalTime>
  <ScaleCrop>false</ScaleCrop>
  <LinksUpToDate>false</LinksUpToDate>
  <CharactersWithSpaces>36394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2022-11-05T14:10:00Z</dcterms:created>
  <dc:creator>qzgs001</dc:creator>
  <cp:lastModifiedBy>unfair。</cp:lastModifiedBy>
  <cp:lastPrinted>2021-11-05T08:26:00Z</cp:lastPrinted>
  <dcterms:modified xsi:type="dcterms:W3CDTF">2024-05-06T08:39:15Z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4A9E83A02F3143C39527774C242578DC_13</vt:lpwstr>
  </property>
</Properties>
</file>